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807D6" w14:textId="2C8A68E7" w:rsidR="00CD7532" w:rsidRDefault="008961FC" w:rsidP="00353A49">
      <w:pPr>
        <w:tabs>
          <w:tab w:val="left" w:pos="284"/>
          <w:tab w:val="left" w:pos="2088"/>
        </w:tabs>
        <w:spacing w:line="276" w:lineRule="auto"/>
        <w:jc w:val="both"/>
        <w:rPr>
          <w:rFonts w:ascii="Tahoma" w:hAnsi="Tahoma" w:cs="Tahom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961FC">
        <w:rPr>
          <w:rFonts w:ascii="Tahoma" w:eastAsia="Calibri" w:hAnsi="Tahoma" w:cs="Tahoma"/>
          <w:noProof/>
        </w:rPr>
        <w:drawing>
          <wp:anchor distT="0" distB="0" distL="114300" distR="114300" simplePos="0" relativeHeight="251664384" behindDoc="0" locked="0" layoutInCell="1" allowOverlap="1" wp14:anchorId="2D203AED" wp14:editId="69564353">
            <wp:simplePos x="0" y="0"/>
            <wp:positionH relativeFrom="column">
              <wp:posOffset>3681095</wp:posOffset>
            </wp:positionH>
            <wp:positionV relativeFrom="paragraph">
              <wp:posOffset>179070</wp:posOffset>
            </wp:positionV>
            <wp:extent cx="2508250" cy="1590040"/>
            <wp:effectExtent l="0" t="0" r="6350" b="0"/>
            <wp:wrapSquare wrapText="bothSides"/>
            <wp:docPr id="1" name="Obrázok 1" descr="C:\Users\Nikoleta Vyhnickova\Desktop\CKM TD\Školy 2018\Lučenec\SZŠ Lúčna 2, LC\vizual\ITIC_SZS_luce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eta Vyhnickova\Desktop\CKM TD\Školy 2018\Lučenec\SZŠ Lúčna 2, LC\vizual\ITIC_SZS_lucen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84F" w:rsidRPr="00353A49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BCFF21" wp14:editId="1E86F1FE">
                <wp:simplePos x="0" y="0"/>
                <wp:positionH relativeFrom="column">
                  <wp:posOffset>-607060</wp:posOffset>
                </wp:positionH>
                <wp:positionV relativeFrom="paragraph">
                  <wp:posOffset>-588010</wp:posOffset>
                </wp:positionV>
                <wp:extent cx="7534910" cy="10659110"/>
                <wp:effectExtent l="0" t="0" r="0" b="0"/>
                <wp:wrapNone/>
                <wp:docPr id="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659110"/>
                          <a:chOff x="10686" y="10528"/>
                          <a:chExt cx="664" cy="963"/>
                        </a:xfrm>
                      </wpg:grpSpPr>
                      <wps:wsp>
                        <wps:cNvPr id="5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8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B73C6" id="Group 1" o:spid="_x0000_s1026" style="position:absolute;margin-left:-47.8pt;margin-top:-46.3pt;width:593.3pt;height:839.3pt;z-index:251663360" coordorigin="10686,10528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" fillcolor="blue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8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8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" fillcolor="blue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CD7532" w:rsidRPr="00353A49">
        <w:rPr>
          <w:rFonts w:ascii="Tahoma" w:eastAsia="Calibri" w:hAnsi="Tahoma" w:cs="Tahoma"/>
          <w:lang w:eastAsia="en-US"/>
        </w:rPr>
        <w:t>Milá kolegyňa, milý kolega!</w:t>
      </w:r>
      <w:r w:rsidR="00CD7532" w:rsidRPr="00353A49">
        <w:rPr>
          <w:rFonts w:ascii="Tahoma" w:hAnsi="Tahoma" w:cs="Tahom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FB18A49" w14:textId="356579C9" w:rsidR="00353A49" w:rsidRPr="00353A49" w:rsidRDefault="00353A49" w:rsidP="00353A49">
      <w:pPr>
        <w:tabs>
          <w:tab w:val="left" w:pos="284"/>
        </w:tabs>
        <w:spacing w:line="276" w:lineRule="auto"/>
        <w:jc w:val="both"/>
        <w:rPr>
          <w:rFonts w:ascii="Tahoma" w:eastAsia="Calibri" w:hAnsi="Tahoma" w:cs="Tahoma"/>
          <w:lang w:eastAsia="en-US"/>
        </w:rPr>
      </w:pPr>
    </w:p>
    <w:p w14:paraId="591301C9" w14:textId="242EEC45" w:rsidR="00353A49" w:rsidRPr="00353A49" w:rsidRDefault="00CD7532" w:rsidP="00353A49">
      <w:pPr>
        <w:tabs>
          <w:tab w:val="left" w:pos="284"/>
        </w:tabs>
        <w:spacing w:line="276" w:lineRule="auto"/>
        <w:jc w:val="both"/>
        <w:rPr>
          <w:rFonts w:ascii="Tahoma" w:hAnsi="Tahoma" w:cs="Tahoma"/>
          <w:noProof/>
        </w:rPr>
      </w:pPr>
      <w:r w:rsidRPr="00353A49">
        <w:rPr>
          <w:rFonts w:ascii="Tahoma" w:eastAsia="Calibri" w:hAnsi="Tahoma" w:cs="Tahoma"/>
          <w:lang w:eastAsia="en-US"/>
        </w:rPr>
        <w:t>Život je každým rokom nákladnejší.</w:t>
      </w:r>
      <w:r w:rsidR="0091036B" w:rsidRPr="00353A49">
        <w:rPr>
          <w:rFonts w:ascii="Tahoma" w:eastAsia="Calibri" w:hAnsi="Tahoma" w:cs="Tahoma"/>
          <w:lang w:eastAsia="en-US"/>
        </w:rPr>
        <w:t xml:space="preserve"> </w:t>
      </w:r>
      <w:r w:rsidR="00161A5B" w:rsidRPr="00161A5B">
        <w:rPr>
          <w:rFonts w:ascii="Tahoma" w:eastAsia="Calibri" w:hAnsi="Tahoma" w:cs="Tahoma"/>
          <w:lang w:eastAsia="en-US"/>
        </w:rPr>
        <w:t xml:space="preserve">Na škole si to veľmi dobre uvedomujeme. </w:t>
      </w:r>
      <w:r w:rsidR="00161A5B">
        <w:rPr>
          <w:rFonts w:ascii="Tahoma" w:eastAsia="Calibri" w:hAnsi="Tahoma" w:cs="Tahoma"/>
          <w:lang w:eastAsia="en-US"/>
        </w:rPr>
        <w:t>P</w:t>
      </w:r>
      <w:r w:rsidRPr="00353A49">
        <w:rPr>
          <w:rFonts w:ascii="Tahoma" w:eastAsia="Calibri" w:hAnsi="Tahoma" w:cs="Tahoma"/>
          <w:lang w:eastAsia="en-US"/>
        </w:rPr>
        <w:t>reto</w:t>
      </w:r>
      <w:r w:rsidR="00161A5B">
        <w:rPr>
          <w:rFonts w:ascii="Tahoma" w:eastAsia="Calibri" w:hAnsi="Tahoma" w:cs="Tahoma"/>
          <w:lang w:eastAsia="en-US"/>
        </w:rPr>
        <w:t xml:space="preserve"> sme sa rozhodli ponúknuť Vám možnosť objednania </w:t>
      </w:r>
      <w:r w:rsidR="00161A5B" w:rsidRPr="00161A5B">
        <w:rPr>
          <w:rFonts w:ascii="Tahoma" w:eastAsia="Calibri" w:hAnsi="Tahoma" w:cs="Tahoma"/>
          <w:b/>
          <w:u w:val="single"/>
          <w:lang w:eastAsia="en-US"/>
        </w:rPr>
        <w:t>medzinárodného preukazu učiteľa ITIC</w:t>
      </w:r>
      <w:r w:rsidR="00161A5B">
        <w:rPr>
          <w:rFonts w:ascii="Tahoma" w:eastAsia="Calibri" w:hAnsi="Tahoma" w:cs="Tahoma"/>
          <w:lang w:eastAsia="en-US"/>
        </w:rPr>
        <w:t xml:space="preserve"> určeného</w:t>
      </w:r>
      <w:r w:rsidR="00161A5B" w:rsidRPr="00161A5B">
        <w:rPr>
          <w:rFonts w:ascii="Tahoma" w:eastAsia="Calibri" w:hAnsi="Tahoma" w:cs="Tahoma"/>
          <w:lang w:eastAsia="en-US"/>
        </w:rPr>
        <w:t xml:space="preserve"> všetkým učit</w:t>
      </w:r>
      <w:r w:rsidR="00006E5B">
        <w:rPr>
          <w:rFonts w:ascii="Tahoma" w:eastAsia="Calibri" w:hAnsi="Tahoma" w:cs="Tahoma"/>
          <w:lang w:eastAsia="en-US"/>
        </w:rPr>
        <w:t>eľom/</w:t>
      </w:r>
      <w:r w:rsidR="00161A5B">
        <w:rPr>
          <w:rFonts w:ascii="Tahoma" w:eastAsia="Calibri" w:hAnsi="Tahoma" w:cs="Tahoma"/>
          <w:lang w:eastAsia="en-US"/>
        </w:rPr>
        <w:t>peda</w:t>
      </w:r>
      <w:r w:rsidR="00761860">
        <w:rPr>
          <w:rFonts w:ascii="Tahoma" w:eastAsia="Calibri" w:hAnsi="Tahoma" w:cs="Tahoma"/>
          <w:lang w:eastAsia="en-US"/>
        </w:rPr>
        <w:t>gogickým pracovníkom</w:t>
      </w:r>
      <w:r w:rsidR="00161A5B">
        <w:rPr>
          <w:rFonts w:ascii="Tahoma" w:eastAsia="Calibri" w:hAnsi="Tahoma" w:cs="Tahoma"/>
          <w:lang w:eastAsia="en-US"/>
        </w:rPr>
        <w:t>. Preukaz Vám</w:t>
      </w:r>
      <w:r w:rsidR="00161A5B" w:rsidRPr="00161A5B">
        <w:rPr>
          <w:rFonts w:ascii="Tahoma" w:eastAsia="Calibri" w:hAnsi="Tahoma" w:cs="Tahoma"/>
          <w:lang w:eastAsia="en-US"/>
        </w:rPr>
        <w:t xml:space="preserve"> môže </w:t>
      </w:r>
      <w:r w:rsidR="00161A5B">
        <w:rPr>
          <w:rFonts w:ascii="Tahoma" w:eastAsia="Calibri" w:hAnsi="Tahoma" w:cs="Tahoma"/>
          <w:lang w:eastAsia="en-US"/>
        </w:rPr>
        <w:t xml:space="preserve">ročne </w:t>
      </w:r>
      <w:r w:rsidR="001B36C5">
        <w:rPr>
          <w:rFonts w:ascii="Tahoma" w:eastAsia="Calibri" w:hAnsi="Tahoma" w:cs="Tahoma"/>
          <w:lang w:eastAsia="en-US"/>
        </w:rPr>
        <w:t>ušetriť desiatky až stovky eur.</w:t>
      </w:r>
    </w:p>
    <w:p w14:paraId="4938722E" w14:textId="77777777" w:rsidR="00161A5B" w:rsidRDefault="00161A5B" w:rsidP="00353A49">
      <w:pPr>
        <w:tabs>
          <w:tab w:val="left" w:pos="284"/>
        </w:tabs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158139B6" w14:textId="77777777" w:rsidR="00420F5A" w:rsidRDefault="00480274" w:rsidP="00480274">
      <w:pPr>
        <w:tabs>
          <w:tab w:val="left" w:pos="284"/>
        </w:tabs>
        <w:spacing w:line="276" w:lineRule="auto"/>
        <w:jc w:val="both"/>
        <w:rPr>
          <w:rFonts w:ascii="Tahoma" w:hAnsi="Tahoma" w:cs="Tahoma"/>
          <w:b/>
          <w:bCs/>
          <w:u w:val="single"/>
        </w:rPr>
      </w:pPr>
      <w:r w:rsidRPr="00480274">
        <w:rPr>
          <w:rFonts w:ascii="Tahoma" w:hAnsi="Tahoma" w:cs="Tahoma"/>
          <w:b/>
          <w:bCs/>
          <w:u w:val="single"/>
        </w:rPr>
        <w:t xml:space="preserve">S preukazom </w:t>
      </w:r>
      <w:r>
        <w:rPr>
          <w:rFonts w:ascii="Tahoma" w:hAnsi="Tahoma" w:cs="Tahoma"/>
          <w:b/>
          <w:bCs/>
          <w:u w:val="single"/>
        </w:rPr>
        <w:t>ITIC</w:t>
      </w:r>
      <w:r w:rsidRPr="00480274">
        <w:rPr>
          <w:rFonts w:ascii="Tahoma" w:hAnsi="Tahoma" w:cs="Tahoma"/>
          <w:b/>
          <w:bCs/>
          <w:u w:val="single"/>
        </w:rPr>
        <w:t xml:space="preserve"> získava</w:t>
      </w:r>
      <w:r>
        <w:rPr>
          <w:rFonts w:ascii="Tahoma" w:hAnsi="Tahoma" w:cs="Tahoma"/>
          <w:b/>
          <w:bCs/>
          <w:u w:val="single"/>
        </w:rPr>
        <w:t>te</w:t>
      </w:r>
      <w:r w:rsidRPr="00480274">
        <w:rPr>
          <w:rFonts w:ascii="Tahoma" w:hAnsi="Tahoma" w:cs="Tahoma"/>
          <w:b/>
          <w:bCs/>
          <w:u w:val="single"/>
        </w:rPr>
        <w:t xml:space="preserve"> možnosť:</w:t>
      </w:r>
    </w:p>
    <w:p w14:paraId="198FBD48" w14:textId="77777777" w:rsidR="0033180A" w:rsidRPr="00480274" w:rsidRDefault="0033180A" w:rsidP="00480274">
      <w:pPr>
        <w:tabs>
          <w:tab w:val="left" w:pos="284"/>
        </w:tabs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3A5D358B" w14:textId="77777777" w:rsidR="00480274" w:rsidRPr="00420F5A" w:rsidRDefault="00480274" w:rsidP="00420F5A">
      <w:pPr>
        <w:numPr>
          <w:ilvl w:val="0"/>
          <w:numId w:val="8"/>
        </w:numPr>
        <w:tabs>
          <w:tab w:val="left" w:pos="284"/>
        </w:tabs>
        <w:spacing w:line="276" w:lineRule="auto"/>
        <w:ind w:left="1068"/>
        <w:rPr>
          <w:rFonts w:ascii="Tahoma" w:hAnsi="Tahoma" w:cs="Tahoma"/>
          <w:bCs/>
        </w:rPr>
      </w:pPr>
      <w:r w:rsidRPr="00420F5A">
        <w:rPr>
          <w:rFonts w:ascii="Tahoma" w:hAnsi="Tahoma" w:cs="Tahoma"/>
          <w:bCs/>
        </w:rPr>
        <w:t>Využívať zľavy na viac ako 150 000 miestach na Slovensku a vo svete.</w:t>
      </w:r>
    </w:p>
    <w:p w14:paraId="24DBECCA" w14:textId="77777777" w:rsidR="00990446" w:rsidRDefault="00420F5A" w:rsidP="00420F5A">
      <w:pPr>
        <w:tabs>
          <w:tab w:val="left" w:pos="284"/>
        </w:tabs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</w:t>
      </w:r>
      <w:r w:rsidR="00480274" w:rsidRPr="00420F5A">
        <w:rPr>
          <w:rFonts w:ascii="Tahoma" w:hAnsi="Tahoma" w:cs="Tahoma"/>
          <w:bCs/>
        </w:rPr>
        <w:t>N</w:t>
      </w:r>
      <w:r>
        <w:rPr>
          <w:rFonts w:ascii="Tahoma" w:hAnsi="Tahoma" w:cs="Tahoma"/>
          <w:bCs/>
        </w:rPr>
        <w:t xml:space="preserve">apr. </w:t>
      </w:r>
      <w:r w:rsidR="00990446">
        <w:rPr>
          <w:rFonts w:ascii="Tahoma" w:hAnsi="Tahoma" w:cs="Tahoma"/>
          <w:bCs/>
        </w:rPr>
        <w:t xml:space="preserve">na kúpaliskách či </w:t>
      </w:r>
      <w:proofErr w:type="spellStart"/>
      <w:r w:rsidR="00990446">
        <w:rPr>
          <w:rFonts w:ascii="Tahoma" w:hAnsi="Tahoma" w:cs="Tahoma"/>
          <w:bCs/>
        </w:rPr>
        <w:t>aquaparkoch</w:t>
      </w:r>
      <w:proofErr w:type="spellEnd"/>
      <w:r w:rsidR="00990446">
        <w:rPr>
          <w:rFonts w:ascii="Tahoma" w:hAnsi="Tahoma" w:cs="Tahoma"/>
          <w:bCs/>
        </w:rPr>
        <w:t xml:space="preserve">, </w:t>
      </w:r>
      <w:r>
        <w:rPr>
          <w:rFonts w:ascii="Tahoma" w:hAnsi="Tahoma" w:cs="Tahoma"/>
          <w:bCs/>
        </w:rPr>
        <w:t>v kinách a divadlách,</w:t>
      </w:r>
      <w:r w:rsidR="00480274" w:rsidRPr="00420F5A">
        <w:rPr>
          <w:rFonts w:ascii="Tahoma" w:hAnsi="Tahoma" w:cs="Tahoma"/>
          <w:bCs/>
        </w:rPr>
        <w:t xml:space="preserve"> pri nákupoch oblečenia, školských a </w:t>
      </w:r>
      <w:r w:rsidR="00990446">
        <w:rPr>
          <w:rFonts w:ascii="Tahoma" w:hAnsi="Tahoma" w:cs="Tahoma"/>
          <w:bCs/>
        </w:rPr>
        <w:t xml:space="preserve">  </w:t>
      </w:r>
    </w:p>
    <w:p w14:paraId="2417CC50" w14:textId="66743CED" w:rsidR="00990446" w:rsidRDefault="00990446" w:rsidP="00420F5A">
      <w:pPr>
        <w:tabs>
          <w:tab w:val="left" w:pos="284"/>
        </w:tabs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</w:t>
      </w:r>
      <w:r w:rsidR="00480274" w:rsidRPr="00420F5A">
        <w:rPr>
          <w:rFonts w:ascii="Tahoma" w:hAnsi="Tahoma" w:cs="Tahoma"/>
          <w:bCs/>
        </w:rPr>
        <w:t>športových potrieb,</w:t>
      </w:r>
      <w:r w:rsidR="00420F5A">
        <w:rPr>
          <w:rFonts w:ascii="Tahoma" w:hAnsi="Tahoma" w:cs="Tahoma"/>
          <w:bCs/>
        </w:rPr>
        <w:t xml:space="preserve"> elektroniky,</w:t>
      </w:r>
      <w:r w:rsidR="00480274" w:rsidRPr="00420F5A">
        <w:rPr>
          <w:rFonts w:ascii="Tahoma" w:hAnsi="Tahoma" w:cs="Tahoma"/>
          <w:bCs/>
        </w:rPr>
        <w:t xml:space="preserve"> kníh, pri</w:t>
      </w:r>
      <w:r w:rsidR="00420F5A">
        <w:rPr>
          <w:rFonts w:ascii="Tahoma" w:hAnsi="Tahoma" w:cs="Tahoma"/>
          <w:bCs/>
        </w:rPr>
        <w:t xml:space="preserve"> </w:t>
      </w:r>
      <w:r w:rsidR="00480274" w:rsidRPr="00420F5A">
        <w:rPr>
          <w:rFonts w:ascii="Tahoma" w:hAnsi="Tahoma" w:cs="Tahoma"/>
          <w:bCs/>
        </w:rPr>
        <w:t xml:space="preserve">stravovaní, </w:t>
      </w:r>
      <w:r w:rsidR="00420F5A">
        <w:rPr>
          <w:rFonts w:ascii="Tahoma" w:hAnsi="Tahoma" w:cs="Tahoma"/>
          <w:bCs/>
        </w:rPr>
        <w:t xml:space="preserve">športovaní, </w:t>
      </w:r>
      <w:r w:rsidR="00480274" w:rsidRPr="00420F5A">
        <w:rPr>
          <w:rFonts w:ascii="Tahoma" w:hAnsi="Tahoma" w:cs="Tahoma"/>
          <w:bCs/>
        </w:rPr>
        <w:t>cestovaní</w:t>
      </w:r>
      <w:r w:rsidR="00761860">
        <w:rPr>
          <w:rFonts w:ascii="Tahoma" w:hAnsi="Tahoma" w:cs="Tahoma"/>
          <w:bCs/>
        </w:rPr>
        <w:t xml:space="preserve">, pri </w:t>
      </w:r>
      <w:r w:rsidR="00D06594">
        <w:rPr>
          <w:rFonts w:ascii="Tahoma" w:hAnsi="Tahoma" w:cs="Tahoma"/>
          <w:bCs/>
        </w:rPr>
        <w:t xml:space="preserve">vstupoch </w:t>
      </w:r>
    </w:p>
    <w:p w14:paraId="4005E51D" w14:textId="77777777" w:rsidR="00480274" w:rsidRPr="00420F5A" w:rsidRDefault="00990446" w:rsidP="00420F5A">
      <w:pPr>
        <w:tabs>
          <w:tab w:val="left" w:pos="284"/>
        </w:tabs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</w:t>
      </w:r>
      <w:r w:rsidR="00420F5A">
        <w:rPr>
          <w:rFonts w:ascii="Tahoma" w:hAnsi="Tahoma" w:cs="Tahoma"/>
          <w:bCs/>
        </w:rPr>
        <w:t>do múzeí či pri návštevách historický</w:t>
      </w:r>
      <w:r w:rsidR="00051DFF">
        <w:rPr>
          <w:rFonts w:ascii="Tahoma" w:hAnsi="Tahoma" w:cs="Tahoma"/>
          <w:bCs/>
        </w:rPr>
        <w:t>ch</w:t>
      </w:r>
      <w:r w:rsidR="00420F5A">
        <w:rPr>
          <w:rFonts w:ascii="Tahoma" w:hAnsi="Tahoma" w:cs="Tahoma"/>
          <w:bCs/>
        </w:rPr>
        <w:t xml:space="preserve"> pamiatok alebo iných atrakcií.</w:t>
      </w:r>
      <w:r w:rsidR="00480274" w:rsidRPr="00420F5A">
        <w:rPr>
          <w:rFonts w:ascii="Tahoma" w:hAnsi="Tahoma" w:cs="Tahoma"/>
          <w:bCs/>
        </w:rPr>
        <w:t xml:space="preserve"> Viac na </w:t>
      </w:r>
      <w:hyperlink r:id="rId9" w:history="1">
        <w:r w:rsidR="00480274" w:rsidRPr="00420F5A">
          <w:rPr>
            <w:rStyle w:val="Hypertextovprepojenie"/>
            <w:rFonts w:ascii="Tahoma" w:hAnsi="Tahoma" w:cs="Tahoma"/>
            <w:bCs/>
            <w:u w:val="none"/>
          </w:rPr>
          <w:t>www.itic.sk</w:t>
        </w:r>
      </w:hyperlink>
      <w:r w:rsidR="00480274" w:rsidRPr="00420F5A">
        <w:rPr>
          <w:rFonts w:ascii="Tahoma" w:hAnsi="Tahoma" w:cs="Tahoma"/>
          <w:bCs/>
        </w:rPr>
        <w:t>.</w:t>
      </w:r>
    </w:p>
    <w:p w14:paraId="3D337163" w14:textId="4FC8B72F" w:rsidR="00480274" w:rsidRPr="00420F5A" w:rsidRDefault="00990446" w:rsidP="00420F5A">
      <w:pPr>
        <w:numPr>
          <w:ilvl w:val="0"/>
          <w:numId w:val="8"/>
        </w:numPr>
        <w:tabs>
          <w:tab w:val="left" w:pos="284"/>
        </w:tabs>
        <w:spacing w:line="276" w:lineRule="auto"/>
        <w:ind w:left="106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</w:t>
      </w:r>
      <w:r w:rsidR="00480274" w:rsidRPr="00420F5A">
        <w:rPr>
          <w:rFonts w:ascii="Tahoma" w:hAnsi="Tahoma" w:cs="Tahoma"/>
          <w:bCs/>
        </w:rPr>
        <w:t xml:space="preserve">platniť si nárok na ISIC paušál len za 9€, s výhodným balíkom </w:t>
      </w:r>
      <w:r>
        <w:rPr>
          <w:rFonts w:ascii="Tahoma" w:hAnsi="Tahoma" w:cs="Tahoma"/>
          <w:bCs/>
        </w:rPr>
        <w:t>volania, SMS/MMS</w:t>
      </w:r>
      <w:r w:rsidR="00901DA8">
        <w:rPr>
          <w:rFonts w:ascii="Tahoma" w:hAnsi="Tahoma" w:cs="Tahoma"/>
          <w:bCs/>
        </w:rPr>
        <w:t xml:space="preserve"> a </w:t>
      </w:r>
      <w:r w:rsidR="00480274" w:rsidRPr="00420F5A">
        <w:rPr>
          <w:rFonts w:ascii="Tahoma" w:hAnsi="Tahoma" w:cs="Tahoma"/>
          <w:bCs/>
        </w:rPr>
        <w:t xml:space="preserve">mobilných dát. Viac na </w:t>
      </w:r>
      <w:hyperlink r:id="rId10" w:history="1">
        <w:r w:rsidR="00480274" w:rsidRPr="00420F5A">
          <w:rPr>
            <w:rStyle w:val="Hypertextovprepojenie"/>
            <w:rFonts w:ascii="Tahoma" w:hAnsi="Tahoma" w:cs="Tahoma"/>
            <w:bCs/>
            <w:u w:val="none"/>
          </w:rPr>
          <w:t>www.isicpausal.sk</w:t>
        </w:r>
      </w:hyperlink>
      <w:r w:rsidR="00480274" w:rsidRPr="00420F5A">
        <w:rPr>
          <w:rFonts w:ascii="Tahoma" w:hAnsi="Tahoma" w:cs="Tahoma"/>
          <w:bCs/>
        </w:rPr>
        <w:t>.</w:t>
      </w:r>
      <w:r w:rsidR="00843A95">
        <w:rPr>
          <w:rFonts w:ascii="Tahoma" w:hAnsi="Tahoma" w:cs="Tahoma"/>
          <w:bCs/>
        </w:rPr>
        <w:t xml:space="preserve"> Alebo využiť zľavu 5€ mesačne na bežné paušály v Orange. </w:t>
      </w:r>
    </w:p>
    <w:p w14:paraId="7991B35C" w14:textId="77777777" w:rsidR="00480274" w:rsidRPr="00420F5A" w:rsidRDefault="00990446" w:rsidP="00420F5A">
      <w:pPr>
        <w:numPr>
          <w:ilvl w:val="0"/>
          <w:numId w:val="8"/>
        </w:numPr>
        <w:tabs>
          <w:tab w:val="left" w:pos="284"/>
        </w:tabs>
        <w:spacing w:line="276" w:lineRule="auto"/>
        <w:ind w:left="106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</w:t>
      </w:r>
      <w:r w:rsidR="00480274" w:rsidRPr="00420F5A">
        <w:rPr>
          <w:rFonts w:ascii="Tahoma" w:hAnsi="Tahoma" w:cs="Tahoma"/>
          <w:bCs/>
        </w:rPr>
        <w:t>platniť si nárok na celoročné cestovné poistenie len za 13,50€.</w:t>
      </w:r>
    </w:p>
    <w:p w14:paraId="659ACCCD" w14:textId="77777777" w:rsidR="00CD7532" w:rsidRPr="00051DFF" w:rsidRDefault="00420F5A" w:rsidP="00051DFF">
      <w:pPr>
        <w:tabs>
          <w:tab w:val="left" w:pos="284"/>
        </w:tabs>
        <w:spacing w:line="276" w:lineRule="auto"/>
        <w:ind w:left="-12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Cs/>
        </w:rPr>
        <w:t xml:space="preserve">                 </w:t>
      </w:r>
      <w:r w:rsidR="00480274" w:rsidRPr="00420F5A">
        <w:rPr>
          <w:rFonts w:ascii="Tahoma" w:hAnsi="Tahoma" w:cs="Tahoma"/>
          <w:bCs/>
        </w:rPr>
        <w:t xml:space="preserve">Viac na </w:t>
      </w:r>
      <w:hyperlink r:id="rId11" w:history="1">
        <w:r w:rsidR="00480274" w:rsidRPr="00420F5A">
          <w:rPr>
            <w:rStyle w:val="Hypertextovprepojenie"/>
            <w:rFonts w:ascii="Tahoma" w:hAnsi="Tahoma" w:cs="Tahoma"/>
            <w:bCs/>
            <w:u w:val="none"/>
          </w:rPr>
          <w:t>www.isic.sk/poistenie-istotka</w:t>
        </w:r>
      </w:hyperlink>
      <w:r w:rsidRPr="00420F5A">
        <w:rPr>
          <w:rFonts w:ascii="Tahoma" w:hAnsi="Tahoma" w:cs="Tahoma"/>
          <w:bCs/>
        </w:rPr>
        <w:t>.</w:t>
      </w:r>
    </w:p>
    <w:p w14:paraId="4008C161" w14:textId="77777777" w:rsidR="00984402" w:rsidRPr="00353A49" w:rsidRDefault="00984402" w:rsidP="00353A49">
      <w:p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</w:p>
    <w:p w14:paraId="37C16213" w14:textId="3293A3B0" w:rsidR="00353A49" w:rsidRDefault="00907D8E" w:rsidP="00353A49">
      <w:pPr>
        <w:tabs>
          <w:tab w:val="left" w:pos="284"/>
        </w:tabs>
        <w:spacing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</w:t>
      </w:r>
      <w:r w:rsidR="00984402">
        <w:rPr>
          <w:rFonts w:ascii="Tahoma" w:hAnsi="Tahoma" w:cs="Tahoma"/>
          <w:color w:val="000000"/>
        </w:rPr>
        <w:t>čitelia si môžu vybaviť</w:t>
      </w:r>
      <w:r w:rsidR="0091036B" w:rsidRPr="00353A49">
        <w:rPr>
          <w:rFonts w:ascii="Tahoma" w:hAnsi="Tahoma" w:cs="Tahoma"/>
          <w:color w:val="000000"/>
        </w:rPr>
        <w:t>:</w:t>
      </w:r>
      <w:bookmarkStart w:id="0" w:name="_GoBack"/>
      <w:bookmarkEnd w:id="0"/>
    </w:p>
    <w:p w14:paraId="10DC548A" w14:textId="77777777" w:rsidR="000D0AA7" w:rsidRPr="00353A49" w:rsidRDefault="000D0AA7" w:rsidP="00353A49">
      <w:pPr>
        <w:tabs>
          <w:tab w:val="left" w:pos="284"/>
        </w:tabs>
        <w:spacing w:line="276" w:lineRule="auto"/>
        <w:rPr>
          <w:rFonts w:ascii="Tahoma" w:hAnsi="Tahoma" w:cs="Tahoma"/>
          <w:color w:val="000000"/>
        </w:rPr>
      </w:pPr>
    </w:p>
    <w:p w14:paraId="1A4834D1" w14:textId="77777777" w:rsidR="00907D8E" w:rsidRDefault="0091036B" w:rsidP="00984402">
      <w:pPr>
        <w:pStyle w:val="Odsekzoznamu"/>
        <w:tabs>
          <w:tab w:val="left" w:pos="567"/>
        </w:tabs>
        <w:spacing w:line="276" w:lineRule="auto"/>
        <w:ind w:left="567"/>
        <w:rPr>
          <w:rFonts w:ascii="Tahoma" w:hAnsi="Tahoma" w:cs="Tahoma"/>
          <w:sz w:val="20"/>
          <w:szCs w:val="20"/>
        </w:rPr>
      </w:pPr>
      <w:r w:rsidRPr="00353A49">
        <w:rPr>
          <w:rFonts w:ascii="Tahoma" w:hAnsi="Tahoma" w:cs="Tahoma"/>
          <w:sz w:val="20"/>
          <w:szCs w:val="20"/>
          <w:u w:val="single"/>
        </w:rPr>
        <w:t>čipový</w:t>
      </w:r>
      <w:r w:rsidRPr="00353A49">
        <w:rPr>
          <w:rFonts w:ascii="Tahoma" w:hAnsi="Tahoma" w:cs="Tahoma"/>
          <w:sz w:val="20"/>
          <w:szCs w:val="20"/>
        </w:rPr>
        <w:t xml:space="preserve"> preukaz </w:t>
      </w:r>
      <w:r w:rsidRPr="00353A49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ITIC</w:t>
      </w:r>
      <w:r w:rsidR="00051DF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 </w:t>
      </w:r>
      <w:r w:rsidR="00901DA8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( tzv. </w:t>
      </w:r>
      <w:proofErr w:type="spellStart"/>
      <w:r w:rsidRPr="00353A49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co</w:t>
      </w:r>
      <w:r w:rsidR="00901DA8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brand</w:t>
      </w:r>
      <w:proofErr w:type="spellEnd"/>
      <w:r w:rsidR="000F26FE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 s platnosťou do 31/12/2020</w:t>
      </w:r>
      <w:r w:rsidR="00761860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 )</w:t>
      </w:r>
      <w:r w:rsidRPr="00353A49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Pr="00353A49">
        <w:rPr>
          <w:rFonts w:ascii="Tahoma" w:hAnsi="Tahoma" w:cs="Tahoma"/>
          <w:sz w:val="20"/>
          <w:szCs w:val="20"/>
        </w:rPr>
        <w:t>v cene 1</w:t>
      </w:r>
      <w:r w:rsidR="00042C26">
        <w:rPr>
          <w:rFonts w:ascii="Tahoma" w:hAnsi="Tahoma" w:cs="Tahoma"/>
          <w:sz w:val="20"/>
          <w:szCs w:val="20"/>
        </w:rPr>
        <w:t>4</w:t>
      </w:r>
      <w:r w:rsidR="005B0BB2">
        <w:rPr>
          <w:rFonts w:ascii="Tahoma" w:hAnsi="Tahoma" w:cs="Tahoma"/>
          <w:sz w:val="20"/>
          <w:szCs w:val="20"/>
        </w:rPr>
        <w:t xml:space="preserve"> </w:t>
      </w:r>
      <w:r w:rsidR="00353A49" w:rsidRPr="00353A49">
        <w:rPr>
          <w:rFonts w:ascii="Tahoma" w:hAnsi="Tahoma" w:cs="Tahoma"/>
          <w:sz w:val="20"/>
          <w:szCs w:val="20"/>
        </w:rPr>
        <w:t>€ - p</w:t>
      </w:r>
      <w:r w:rsidRPr="00353A49">
        <w:rPr>
          <w:rFonts w:ascii="Tahoma" w:hAnsi="Tahoma" w:cs="Tahoma"/>
          <w:sz w:val="20"/>
          <w:szCs w:val="20"/>
        </w:rPr>
        <w:t>reukaz sa používa na ITIC zľavy,</w:t>
      </w:r>
      <w:r w:rsidR="008C0FBD">
        <w:rPr>
          <w:rFonts w:ascii="Tahoma" w:hAnsi="Tahoma" w:cs="Tahoma"/>
          <w:sz w:val="20"/>
          <w:szCs w:val="20"/>
        </w:rPr>
        <w:t xml:space="preserve"> </w:t>
      </w:r>
      <w:r w:rsidRPr="008C0FBD">
        <w:rPr>
          <w:rFonts w:ascii="Tahoma" w:hAnsi="Tahoma" w:cs="Tahoma"/>
          <w:sz w:val="20"/>
          <w:szCs w:val="20"/>
        </w:rPr>
        <w:t>prípadne v</w:t>
      </w:r>
      <w:r w:rsidR="00353A49" w:rsidRPr="008C0FBD">
        <w:rPr>
          <w:rFonts w:ascii="Tahoma" w:hAnsi="Tahoma" w:cs="Tahoma"/>
          <w:sz w:val="20"/>
          <w:szCs w:val="20"/>
        </w:rPr>
        <w:t> rámci interných systémov školy (stravovanie, dochádzka a pod.)</w:t>
      </w:r>
      <w:r w:rsidR="00907D8E">
        <w:rPr>
          <w:rFonts w:ascii="Tahoma" w:hAnsi="Tahoma" w:cs="Tahoma"/>
          <w:sz w:val="20"/>
          <w:szCs w:val="20"/>
        </w:rPr>
        <w:t>.</w:t>
      </w:r>
    </w:p>
    <w:p w14:paraId="7BD218AE" w14:textId="73DEEE90" w:rsidR="0091036B" w:rsidRDefault="00907D8E" w:rsidP="00984402">
      <w:pPr>
        <w:pStyle w:val="Odsekzoznamu"/>
        <w:tabs>
          <w:tab w:val="left" w:pos="567"/>
        </w:tabs>
        <w:spacing w:line="276" w:lineRule="auto"/>
        <w:ind w:lef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="00761860">
        <w:rPr>
          <w:rFonts w:ascii="Tahoma" w:hAnsi="Tahoma" w:cs="Tahoma"/>
          <w:sz w:val="20"/>
          <w:szCs w:val="20"/>
        </w:rPr>
        <w:t>eho platnosť sa</w:t>
      </w:r>
      <w:r w:rsidR="00856EC9">
        <w:rPr>
          <w:rFonts w:ascii="Tahoma" w:hAnsi="Tahoma" w:cs="Tahoma"/>
          <w:sz w:val="20"/>
          <w:szCs w:val="20"/>
        </w:rPr>
        <w:t xml:space="preserve"> </w:t>
      </w:r>
      <w:r w:rsidR="00761860">
        <w:rPr>
          <w:rFonts w:ascii="Tahoma" w:hAnsi="Tahoma" w:cs="Tahoma"/>
          <w:sz w:val="20"/>
          <w:szCs w:val="20"/>
        </w:rPr>
        <w:t>obnovuje známkou ITIC v hodnote 10 eur</w:t>
      </w:r>
      <w:r w:rsidR="008C0FBD">
        <w:rPr>
          <w:rFonts w:ascii="Tahoma" w:hAnsi="Tahoma" w:cs="Tahoma"/>
          <w:sz w:val="20"/>
          <w:szCs w:val="20"/>
        </w:rPr>
        <w:t>.</w:t>
      </w:r>
    </w:p>
    <w:p w14:paraId="2AEF73B7" w14:textId="77777777" w:rsidR="00984402" w:rsidRDefault="00984402" w:rsidP="00984402">
      <w:pPr>
        <w:pStyle w:val="Odsekzoznamu"/>
        <w:tabs>
          <w:tab w:val="left" w:pos="567"/>
        </w:tabs>
        <w:spacing w:line="276" w:lineRule="auto"/>
        <w:ind w:left="567"/>
        <w:rPr>
          <w:rFonts w:ascii="Tahoma" w:hAnsi="Tahoma" w:cs="Tahoma"/>
          <w:sz w:val="20"/>
          <w:szCs w:val="20"/>
        </w:rPr>
      </w:pPr>
    </w:p>
    <w:p w14:paraId="4609C079" w14:textId="77777777" w:rsidR="003C27F3" w:rsidRPr="003C27F3" w:rsidRDefault="003C27F3" w:rsidP="003C27F3">
      <w:pPr>
        <w:pStyle w:val="Odsekzoznamu"/>
        <w:rPr>
          <w:rFonts w:ascii="Tahoma" w:hAnsi="Tahoma" w:cs="Tahoma"/>
          <w:sz w:val="20"/>
          <w:szCs w:val="20"/>
        </w:rPr>
      </w:pPr>
    </w:p>
    <w:p w14:paraId="7F29C622" w14:textId="0FCE273C" w:rsidR="00051DFF" w:rsidRDefault="00051DFF" w:rsidP="00051DFF">
      <w:pPr>
        <w:tabs>
          <w:tab w:val="left" w:pos="567"/>
        </w:tabs>
        <w:spacing w:line="276" w:lineRule="auto"/>
        <w:rPr>
          <w:rFonts w:ascii="Tahoma" w:hAnsi="Tahoma" w:cs="Tahoma"/>
        </w:rPr>
      </w:pPr>
      <w:r w:rsidRPr="00051DFF">
        <w:rPr>
          <w:rFonts w:ascii="Tahoma" w:hAnsi="Tahoma" w:cs="Tahoma"/>
        </w:rPr>
        <w:t>Naša</w:t>
      </w:r>
      <w:r w:rsidR="00501CBB">
        <w:rPr>
          <w:rFonts w:ascii="Tahoma" w:hAnsi="Tahoma" w:cs="Tahoma"/>
        </w:rPr>
        <w:t xml:space="preserve"> </w:t>
      </w:r>
      <w:r w:rsidR="006505BE">
        <w:rPr>
          <w:rFonts w:ascii="Tahoma" w:hAnsi="Tahoma" w:cs="Tahoma"/>
        </w:rPr>
        <w:t>škola bude objednávať preukazy</w:t>
      </w:r>
      <w:r w:rsidR="00501CBB">
        <w:rPr>
          <w:rFonts w:ascii="Tahoma" w:hAnsi="Tahoma" w:cs="Tahoma"/>
        </w:rPr>
        <w:t xml:space="preserve"> ITIC 12/2020 </w:t>
      </w:r>
      <w:r w:rsidRPr="00051DFF">
        <w:rPr>
          <w:rFonts w:ascii="Tahoma" w:hAnsi="Tahoma" w:cs="Tahoma"/>
        </w:rPr>
        <w:t>pre všetkých záujemcov hromadne, preto je</w:t>
      </w:r>
      <w:r w:rsidR="005C2971">
        <w:rPr>
          <w:rFonts w:ascii="Tahoma" w:hAnsi="Tahoma" w:cs="Tahoma"/>
        </w:rPr>
        <w:t xml:space="preserve"> potrebné, aby ste</w:t>
      </w:r>
      <w:r w:rsidRPr="00051DFF">
        <w:rPr>
          <w:rFonts w:ascii="Tahoma" w:hAnsi="Tahoma" w:cs="Tahoma"/>
        </w:rPr>
        <w:t>:</w:t>
      </w:r>
    </w:p>
    <w:p w14:paraId="00A300F0" w14:textId="77777777" w:rsidR="0033180A" w:rsidRDefault="0033180A" w:rsidP="00051DFF">
      <w:pPr>
        <w:tabs>
          <w:tab w:val="left" w:pos="567"/>
        </w:tabs>
        <w:spacing w:line="276" w:lineRule="auto"/>
        <w:rPr>
          <w:rFonts w:ascii="Tahoma" w:hAnsi="Tahoma" w:cs="Tahoma"/>
        </w:rPr>
      </w:pPr>
    </w:p>
    <w:p w14:paraId="6A268A56" w14:textId="10640C83" w:rsidR="00856EC9" w:rsidRDefault="00575149" w:rsidP="00575149">
      <w:pPr>
        <w:numPr>
          <w:ilvl w:val="0"/>
          <w:numId w:val="11"/>
        </w:numPr>
        <w:tabs>
          <w:tab w:val="left" w:pos="567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uhradili </w:t>
      </w:r>
      <w:r w:rsidRPr="00575149">
        <w:rPr>
          <w:rFonts w:ascii="Tahoma" w:hAnsi="Tahoma" w:cs="Tahoma"/>
          <w:b/>
        </w:rPr>
        <w:t>14 €</w:t>
      </w:r>
      <w:r w:rsidR="00856EC9">
        <w:rPr>
          <w:rFonts w:ascii="Tahoma" w:hAnsi="Tahoma" w:cs="Tahoma"/>
          <w:b/>
        </w:rPr>
        <w:t xml:space="preserve"> </w:t>
      </w:r>
      <w:r w:rsidR="00856EC9">
        <w:rPr>
          <w:rFonts w:ascii="Tahoma" w:hAnsi="Tahoma" w:cs="Tahoma"/>
        </w:rPr>
        <w:t xml:space="preserve">za nový </w:t>
      </w:r>
      <w:r w:rsidR="008961FC">
        <w:rPr>
          <w:rFonts w:ascii="Tahoma" w:hAnsi="Tahoma" w:cs="Tahoma"/>
        </w:rPr>
        <w:t xml:space="preserve">čipový </w:t>
      </w:r>
      <w:r w:rsidR="006505BE">
        <w:rPr>
          <w:rFonts w:ascii="Tahoma" w:hAnsi="Tahoma" w:cs="Tahoma"/>
        </w:rPr>
        <w:t>preukaz</w:t>
      </w:r>
      <w:r w:rsidR="00856EC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na účet</w:t>
      </w:r>
      <w:r w:rsidR="00856EC9">
        <w:rPr>
          <w:rFonts w:ascii="Tahoma" w:hAnsi="Tahoma" w:cs="Tahoma"/>
        </w:rPr>
        <w:t>:</w:t>
      </w:r>
    </w:p>
    <w:p w14:paraId="011E5454" w14:textId="0C0A8765" w:rsidR="00575149" w:rsidRDefault="00575149" w:rsidP="00575149">
      <w:pPr>
        <w:numPr>
          <w:ilvl w:val="0"/>
          <w:numId w:val="11"/>
        </w:numPr>
        <w:tabs>
          <w:tab w:val="left" w:pos="567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IBAN  SK39 1100 0000 0029 4804 3493</w:t>
      </w:r>
      <w:r>
        <w:rPr>
          <w:rFonts w:ascii="Tahoma" w:hAnsi="Tahoma" w:cs="Tahoma"/>
        </w:rPr>
        <w:t xml:space="preserve"> </w:t>
      </w:r>
    </w:p>
    <w:p w14:paraId="47982CA5" w14:textId="77777777" w:rsidR="00575149" w:rsidRDefault="00575149" w:rsidP="00575149">
      <w:pPr>
        <w:tabs>
          <w:tab w:val="left" w:pos="567"/>
        </w:tabs>
        <w:spacing w:line="276" w:lineRule="auto"/>
        <w:ind w:left="720"/>
        <w:rPr>
          <w:rFonts w:ascii="Tahoma" w:hAnsi="Tahoma" w:cs="Tahoma"/>
        </w:rPr>
      </w:pPr>
    </w:p>
    <w:p w14:paraId="0395C514" w14:textId="77777777" w:rsidR="00575149" w:rsidRDefault="00575149" w:rsidP="00575149">
      <w:pPr>
        <w:tabs>
          <w:tab w:val="left" w:pos="567"/>
        </w:tabs>
        <w:spacing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Pri úhrade je </w:t>
      </w:r>
      <w:r>
        <w:rPr>
          <w:rFonts w:ascii="Tahoma" w:hAnsi="Tahoma" w:cs="Tahoma"/>
          <w:b/>
          <w:u w:val="single"/>
        </w:rPr>
        <w:t>povinné</w:t>
      </w:r>
      <w:r>
        <w:rPr>
          <w:rFonts w:ascii="Tahoma" w:hAnsi="Tahoma" w:cs="Tahoma"/>
          <w:u w:val="single"/>
        </w:rPr>
        <w:t xml:space="preserve"> uvádzať tieto identifikačné údaje platby (pre jej identifikáciu) :</w:t>
      </w:r>
    </w:p>
    <w:p w14:paraId="23B64A57" w14:textId="0C5A2068" w:rsidR="00575149" w:rsidRDefault="00575149" w:rsidP="00575149">
      <w:pPr>
        <w:numPr>
          <w:ilvl w:val="0"/>
          <w:numId w:val="12"/>
        </w:numPr>
        <w:tabs>
          <w:tab w:val="left" w:pos="567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špecifický symbol</w:t>
      </w:r>
      <w:r>
        <w:rPr>
          <w:rFonts w:ascii="Tahoma" w:hAnsi="Tahoma" w:cs="Tahoma"/>
        </w:rPr>
        <w:t xml:space="preserve"> platby pridelený škole : </w:t>
      </w:r>
      <w:r w:rsidR="00F5429E" w:rsidRPr="002E112A">
        <w:rPr>
          <w:rFonts w:ascii="Tahoma" w:eastAsia="Calibri" w:hAnsi="Tahoma" w:cs="Tahoma"/>
          <w:b/>
          <w:sz w:val="22"/>
          <w:szCs w:val="22"/>
          <w:lang w:eastAsia="en-US"/>
        </w:rPr>
        <w:t>390</w:t>
      </w:r>
      <w:r w:rsidR="008961FC">
        <w:rPr>
          <w:rFonts w:ascii="Tahoma" w:eastAsia="Calibri" w:hAnsi="Tahoma" w:cs="Tahoma"/>
          <w:b/>
          <w:sz w:val="22"/>
          <w:szCs w:val="22"/>
          <w:lang w:eastAsia="en-US"/>
        </w:rPr>
        <w:t>42</w:t>
      </w:r>
      <w:r w:rsidR="00F5429E" w:rsidRPr="002E112A">
        <w:rPr>
          <w:rFonts w:ascii="Tahoma" w:eastAsia="Calibri" w:hAnsi="Tahoma" w:cs="Tahoma"/>
          <w:b/>
          <w:sz w:val="22"/>
          <w:szCs w:val="22"/>
          <w:lang w:eastAsia="en-US"/>
        </w:rPr>
        <w:t>1</w:t>
      </w:r>
    </w:p>
    <w:p w14:paraId="234EA1D0" w14:textId="77777777" w:rsidR="00575149" w:rsidRDefault="00575149" w:rsidP="00575149">
      <w:pPr>
        <w:numPr>
          <w:ilvl w:val="0"/>
          <w:numId w:val="12"/>
        </w:numPr>
        <w:tabs>
          <w:tab w:val="left" w:pos="567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variabilný symbol</w:t>
      </w:r>
      <w:r>
        <w:rPr>
          <w:rFonts w:ascii="Tahoma" w:hAnsi="Tahoma" w:cs="Tahoma"/>
        </w:rPr>
        <w:t>, ktorým bude vždy dátum narodenia učiteľa v tvare DDMMRRRR</w:t>
      </w:r>
    </w:p>
    <w:p w14:paraId="1AA27794" w14:textId="6C4B3813" w:rsidR="00575149" w:rsidRDefault="00575149" w:rsidP="00575149">
      <w:pPr>
        <w:numPr>
          <w:ilvl w:val="0"/>
          <w:numId w:val="12"/>
        </w:numPr>
        <w:tabs>
          <w:tab w:val="left" w:pos="567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do poznámky k platbe je vždy potrebné uviesť </w:t>
      </w:r>
      <w:r w:rsidR="006505BE">
        <w:rPr>
          <w:rFonts w:ascii="Tahoma" w:hAnsi="Tahoma" w:cs="Tahoma"/>
          <w:b/>
        </w:rPr>
        <w:t>meno a priezvisko učiteľa a</w:t>
      </w:r>
      <w:r>
        <w:rPr>
          <w:rFonts w:ascii="Tahoma" w:hAnsi="Tahoma" w:cs="Tahoma"/>
          <w:b/>
        </w:rPr>
        <w:t xml:space="preserve"> názov školy </w:t>
      </w:r>
    </w:p>
    <w:p w14:paraId="65D21DC7" w14:textId="77777777" w:rsidR="00575149" w:rsidRDefault="00575149" w:rsidP="00575149">
      <w:pPr>
        <w:tabs>
          <w:tab w:val="left" w:pos="567"/>
        </w:tabs>
        <w:spacing w:line="276" w:lineRule="auto"/>
        <w:rPr>
          <w:rFonts w:ascii="Tahoma" w:hAnsi="Tahoma" w:cs="Tahoma"/>
        </w:rPr>
      </w:pPr>
    </w:p>
    <w:p w14:paraId="48CD358B" w14:textId="7E4D0522" w:rsidR="00575149" w:rsidRDefault="00575149" w:rsidP="00575149">
      <w:pPr>
        <w:numPr>
          <w:ilvl w:val="0"/>
          <w:numId w:val="13"/>
        </w:numPr>
        <w:tabs>
          <w:tab w:val="left" w:pos="567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vyplnili a podpísali žiadosť o vystavenie preukazu, ktorú Vám zasielame v prílohe tohto listu a odovzdali ju na škole</w:t>
      </w:r>
      <w:r w:rsidR="004E48F8">
        <w:rPr>
          <w:rFonts w:ascii="Tahoma" w:hAnsi="Tahoma" w:cs="Tahoma"/>
        </w:rPr>
        <w:t xml:space="preserve"> (len pri nových preukazoch)</w:t>
      </w:r>
    </w:p>
    <w:p w14:paraId="038BFA5B" w14:textId="6C4C77D6" w:rsidR="00575149" w:rsidRDefault="00575149" w:rsidP="00575149">
      <w:pPr>
        <w:numPr>
          <w:ilvl w:val="0"/>
          <w:numId w:val="13"/>
        </w:numPr>
        <w:tabs>
          <w:tab w:val="left" w:pos="567"/>
        </w:tabs>
        <w:spacing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 xml:space="preserve">pripravili si 1 fotografiu (rozmer 28x34 mm), ktorú si nalepíte na preukaz </w:t>
      </w:r>
    </w:p>
    <w:p w14:paraId="2C1014E8" w14:textId="77777777" w:rsidR="00575149" w:rsidRDefault="00575149" w:rsidP="00575149">
      <w:pPr>
        <w:tabs>
          <w:tab w:val="left" w:pos="567"/>
        </w:tabs>
        <w:spacing w:line="276" w:lineRule="auto"/>
        <w:ind w:left="720"/>
        <w:contextualSpacing/>
        <w:jc w:val="both"/>
        <w:rPr>
          <w:rFonts w:ascii="Tahoma" w:eastAsia="Calibri" w:hAnsi="Tahoma" w:cs="Tahoma"/>
          <w:lang w:eastAsia="en-US"/>
        </w:rPr>
      </w:pPr>
    </w:p>
    <w:p w14:paraId="691404CB" w14:textId="77777777" w:rsidR="00984402" w:rsidRPr="00051DFF" w:rsidRDefault="00984402" w:rsidP="00051DFF">
      <w:pPr>
        <w:tabs>
          <w:tab w:val="left" w:pos="567"/>
        </w:tabs>
        <w:spacing w:line="276" w:lineRule="auto"/>
        <w:rPr>
          <w:rFonts w:ascii="Tahoma" w:hAnsi="Tahoma" w:cs="Tahoma"/>
        </w:rPr>
      </w:pPr>
    </w:p>
    <w:p w14:paraId="6C0467B7" w14:textId="77777777" w:rsidR="00006E5B" w:rsidRPr="00006E5B" w:rsidRDefault="00006E5B" w:rsidP="00006E5B">
      <w:pPr>
        <w:tabs>
          <w:tab w:val="left" w:pos="284"/>
        </w:tabs>
        <w:spacing w:line="276" w:lineRule="auto"/>
        <w:jc w:val="both"/>
        <w:rPr>
          <w:rStyle w:val="Nzovknihy"/>
          <w:rFonts w:ascii="Tahoma" w:eastAsia="Calibri" w:hAnsi="Tahoma" w:cs="Tahoma"/>
          <w:b w:val="0"/>
          <w:bCs w:val="0"/>
          <w:i w:val="0"/>
          <w:iCs w:val="0"/>
          <w:spacing w:val="0"/>
          <w:lang w:eastAsia="en-US"/>
        </w:rPr>
      </w:pPr>
    </w:p>
    <w:p w14:paraId="0BA32CB4" w14:textId="41C0D64D" w:rsidR="00C66B2B" w:rsidRDefault="004D2F72" w:rsidP="001B36C5">
      <w:pPr>
        <w:jc w:val="center"/>
        <w:rPr>
          <w:rFonts w:ascii="Tahoma" w:eastAsia="Calibri" w:hAnsi="Tahoma" w:cs="Tahoma"/>
          <w:b/>
          <w:i/>
          <w:sz w:val="36"/>
          <w:szCs w:val="36"/>
        </w:rPr>
      </w:pPr>
      <w:r>
        <w:rPr>
          <w:rFonts w:ascii="Tahoma" w:eastAsia="Calibri" w:hAnsi="Tahoma" w:cs="Tahoma"/>
          <w:b/>
          <w:i/>
          <w:sz w:val="36"/>
          <w:szCs w:val="36"/>
        </w:rPr>
        <w:t>Vždy</w:t>
      </w:r>
      <w:r w:rsidR="00C66B2B">
        <w:rPr>
          <w:rFonts w:ascii="Tahoma" w:eastAsia="Calibri" w:hAnsi="Tahoma" w:cs="Tahoma"/>
          <w:b/>
          <w:i/>
          <w:sz w:val="36"/>
          <w:szCs w:val="36"/>
        </w:rPr>
        <w:t xml:space="preserve"> máte dve možnosti. </w:t>
      </w:r>
    </w:p>
    <w:p w14:paraId="456DB00D" w14:textId="7ED638A3" w:rsidR="004D2F72" w:rsidRDefault="00907D8E" w:rsidP="001B36C5">
      <w:pPr>
        <w:jc w:val="center"/>
        <w:rPr>
          <w:rFonts w:ascii="Tahoma" w:eastAsia="Calibri" w:hAnsi="Tahoma" w:cs="Tahoma"/>
          <w:b/>
          <w:i/>
          <w:sz w:val="36"/>
          <w:szCs w:val="36"/>
        </w:rPr>
      </w:pPr>
      <w:r>
        <w:rPr>
          <w:rFonts w:ascii="Tahoma" w:eastAsia="Calibri" w:hAnsi="Tahoma" w:cs="Tahoma"/>
          <w:b/>
          <w:i/>
          <w:sz w:val="36"/>
          <w:szCs w:val="36"/>
        </w:rPr>
        <w:t xml:space="preserve">Na mnohých miestach </w:t>
      </w:r>
      <w:r w:rsidR="004D2F72">
        <w:rPr>
          <w:rFonts w:ascii="Tahoma" w:eastAsia="Calibri" w:hAnsi="Tahoma" w:cs="Tahoma"/>
          <w:b/>
          <w:i/>
          <w:sz w:val="36"/>
          <w:szCs w:val="36"/>
        </w:rPr>
        <w:t>p</w:t>
      </w:r>
      <w:r w:rsidR="00C66B2B">
        <w:rPr>
          <w:rFonts w:ascii="Tahoma" w:eastAsia="Calibri" w:hAnsi="Tahoma" w:cs="Tahoma"/>
          <w:b/>
          <w:i/>
          <w:sz w:val="36"/>
          <w:szCs w:val="36"/>
        </w:rPr>
        <w:t xml:space="preserve">latiť bežnú cenu, </w:t>
      </w:r>
    </w:p>
    <w:p w14:paraId="433EA148" w14:textId="55225D62" w:rsidR="00463989" w:rsidRPr="00856EC9" w:rsidRDefault="00C66B2B" w:rsidP="00856EC9">
      <w:pPr>
        <w:jc w:val="center"/>
        <w:rPr>
          <w:rFonts w:ascii="Tahoma" w:eastAsia="Calibri" w:hAnsi="Tahoma" w:cs="Tahoma"/>
          <w:b/>
          <w:i/>
          <w:sz w:val="24"/>
          <w:szCs w:val="24"/>
        </w:rPr>
      </w:pPr>
      <w:r>
        <w:rPr>
          <w:rFonts w:ascii="Tahoma" w:eastAsia="Calibri" w:hAnsi="Tahoma" w:cs="Tahoma"/>
          <w:b/>
          <w:i/>
          <w:sz w:val="36"/>
          <w:szCs w:val="36"/>
        </w:rPr>
        <w:t xml:space="preserve">alebo použiť ITIC a zaplatiť menej.  </w:t>
      </w:r>
    </w:p>
    <w:p w14:paraId="54BE0FD6" w14:textId="77777777" w:rsidR="00CC74BC" w:rsidRPr="001B36C5" w:rsidRDefault="002E3B25" w:rsidP="00CB6871">
      <w:pPr>
        <w:tabs>
          <w:tab w:val="left" w:pos="284"/>
        </w:tabs>
        <w:spacing w:line="276" w:lineRule="auto"/>
        <w:jc w:val="center"/>
        <w:rPr>
          <w:rStyle w:val="Nzovknihy"/>
          <w:rFonts w:ascii="Tahoma" w:eastAsia="Calibri" w:hAnsi="Tahoma" w:cs="Tahoma"/>
          <w:i w:val="0"/>
          <w:sz w:val="28"/>
          <w:szCs w:val="28"/>
        </w:rPr>
      </w:pPr>
      <w:hyperlink r:id="rId12" w:history="1">
        <w:r w:rsidR="00CC74BC" w:rsidRPr="001B36C5">
          <w:rPr>
            <w:rStyle w:val="Hypertextovprepojenie"/>
            <w:rFonts w:ascii="Tahoma" w:eastAsia="Calibri" w:hAnsi="Tahoma" w:cs="Tahoma"/>
            <w:i/>
            <w:spacing w:val="5"/>
            <w:sz w:val="28"/>
            <w:szCs w:val="28"/>
          </w:rPr>
          <w:t>www.itic.sk</w:t>
        </w:r>
      </w:hyperlink>
    </w:p>
    <w:p w14:paraId="1A7265ED" w14:textId="77777777" w:rsidR="00CC74BC" w:rsidRPr="00CC74BC" w:rsidRDefault="00CC74BC" w:rsidP="00CC74BC">
      <w:pPr>
        <w:tabs>
          <w:tab w:val="left" w:pos="284"/>
        </w:tabs>
        <w:spacing w:line="276" w:lineRule="auto"/>
        <w:jc w:val="center"/>
        <w:rPr>
          <w:rStyle w:val="Nzovknihy"/>
          <w:rFonts w:eastAsia="Calibri"/>
          <w:sz w:val="44"/>
          <w:szCs w:val="44"/>
        </w:rPr>
      </w:pPr>
    </w:p>
    <w:sectPr w:rsidR="00CC74BC" w:rsidRPr="00CC74BC" w:rsidSect="00353A49">
      <w:headerReference w:type="even" r:id="rId13"/>
      <w:headerReference w:type="default" r:id="rId14"/>
      <w:headerReference w:type="first" r:id="rId15"/>
      <w:pgSz w:w="11906" w:h="16838"/>
      <w:pgMar w:top="284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D0FB7" w14:textId="77777777" w:rsidR="002E3B25" w:rsidRDefault="002E3B25" w:rsidP="00CD7532">
      <w:r>
        <w:separator/>
      </w:r>
    </w:p>
  </w:endnote>
  <w:endnote w:type="continuationSeparator" w:id="0">
    <w:p w14:paraId="28D13699" w14:textId="77777777" w:rsidR="002E3B25" w:rsidRDefault="002E3B25" w:rsidP="00CD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DB2A8" w14:textId="77777777" w:rsidR="002E3B25" w:rsidRDefault="002E3B25" w:rsidP="00CD7532">
      <w:r>
        <w:separator/>
      </w:r>
    </w:p>
  </w:footnote>
  <w:footnote w:type="continuationSeparator" w:id="0">
    <w:p w14:paraId="6BF3A91E" w14:textId="77777777" w:rsidR="002E3B25" w:rsidRDefault="002E3B25" w:rsidP="00CD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65A25" w14:textId="77777777" w:rsidR="00CD7532" w:rsidRDefault="002E3B25">
    <w:pPr>
      <w:pStyle w:val="Hlavika"/>
    </w:pPr>
    <w:r>
      <w:rPr>
        <w:noProof/>
      </w:rPr>
      <w:pict w14:anchorId="22907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24610" o:spid="_x0000_s2050" type="#_x0000_t75" style="position:absolute;margin-left:0;margin-top:0;width:453.05pt;height:455.7pt;z-index:-251657216;mso-position-horizontal:center;mso-position-horizontal-relative:margin;mso-position-vertical:center;mso-position-vertical-relative:margin" o:allowincell="f">
          <v:imagedata r:id="rId1" o:title="logo_IT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D4364" w14:textId="77777777" w:rsidR="00CD7532" w:rsidRDefault="002E3B25">
    <w:pPr>
      <w:pStyle w:val="Hlavika"/>
    </w:pPr>
    <w:r>
      <w:rPr>
        <w:noProof/>
      </w:rPr>
      <w:pict w14:anchorId="1A926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24611" o:spid="_x0000_s2051" type="#_x0000_t75" style="position:absolute;margin-left:0;margin-top:0;width:453.05pt;height:455.7pt;z-index:-251656192;mso-position-horizontal:center;mso-position-horizontal-relative:margin;mso-position-vertical:center;mso-position-vertical-relative:margin" o:allowincell="f">
          <v:imagedata r:id="rId1" o:title="logo_IT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D77F8" w14:textId="77777777" w:rsidR="00CD7532" w:rsidRDefault="002E3B25">
    <w:pPr>
      <w:pStyle w:val="Hlavika"/>
    </w:pPr>
    <w:r>
      <w:rPr>
        <w:noProof/>
      </w:rPr>
      <w:pict w14:anchorId="7E3FC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24609" o:spid="_x0000_s2049" type="#_x0000_t75" style="position:absolute;margin-left:0;margin-top:0;width:453.05pt;height:455.7pt;z-index:-251658240;mso-position-horizontal:center;mso-position-horizontal-relative:margin;mso-position-vertical:center;mso-position-vertical-relative:margin" o:allowincell="f">
          <v:imagedata r:id="rId1" o:title="logo_ITI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678D5"/>
    <w:multiLevelType w:val="hybridMultilevel"/>
    <w:tmpl w:val="E5BAD6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7FB3"/>
    <w:multiLevelType w:val="hybridMultilevel"/>
    <w:tmpl w:val="A0E01EB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ED30FC"/>
    <w:multiLevelType w:val="hybridMultilevel"/>
    <w:tmpl w:val="C744036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1D82A15"/>
    <w:multiLevelType w:val="hybridMultilevel"/>
    <w:tmpl w:val="5BF2EF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32"/>
    <w:rsid w:val="00006E5B"/>
    <w:rsid w:val="00024105"/>
    <w:rsid w:val="00042C26"/>
    <w:rsid w:val="00051DFF"/>
    <w:rsid w:val="000D0AA7"/>
    <w:rsid w:val="000D6D04"/>
    <w:rsid w:val="000F26FE"/>
    <w:rsid w:val="00161A5B"/>
    <w:rsid w:val="0016363C"/>
    <w:rsid w:val="00196C72"/>
    <w:rsid w:val="001B36C5"/>
    <w:rsid w:val="002402DB"/>
    <w:rsid w:val="0025353E"/>
    <w:rsid w:val="00260D52"/>
    <w:rsid w:val="002D555B"/>
    <w:rsid w:val="002E3B25"/>
    <w:rsid w:val="002F78D1"/>
    <w:rsid w:val="0033180A"/>
    <w:rsid w:val="00346487"/>
    <w:rsid w:val="00353A49"/>
    <w:rsid w:val="003C27F3"/>
    <w:rsid w:val="003D6EA9"/>
    <w:rsid w:val="00420F5A"/>
    <w:rsid w:val="00423D8C"/>
    <w:rsid w:val="0043392D"/>
    <w:rsid w:val="00463989"/>
    <w:rsid w:val="00480274"/>
    <w:rsid w:val="004D2F72"/>
    <w:rsid w:val="004E48F8"/>
    <w:rsid w:val="00501CBB"/>
    <w:rsid w:val="00575149"/>
    <w:rsid w:val="00583360"/>
    <w:rsid w:val="00587536"/>
    <w:rsid w:val="005B0BB2"/>
    <w:rsid w:val="005C2971"/>
    <w:rsid w:val="00637BE2"/>
    <w:rsid w:val="006505BE"/>
    <w:rsid w:val="006B413D"/>
    <w:rsid w:val="007258AC"/>
    <w:rsid w:val="00761860"/>
    <w:rsid w:val="00773E8D"/>
    <w:rsid w:val="00804400"/>
    <w:rsid w:val="00843A95"/>
    <w:rsid w:val="00846868"/>
    <w:rsid w:val="00856EC9"/>
    <w:rsid w:val="008961FC"/>
    <w:rsid w:val="008C0FBD"/>
    <w:rsid w:val="008F09DF"/>
    <w:rsid w:val="00901DA8"/>
    <w:rsid w:val="00907D8E"/>
    <w:rsid w:val="0091036B"/>
    <w:rsid w:val="00984402"/>
    <w:rsid w:val="00990446"/>
    <w:rsid w:val="00994161"/>
    <w:rsid w:val="009C4A50"/>
    <w:rsid w:val="009E4DE2"/>
    <w:rsid w:val="00B75CFC"/>
    <w:rsid w:val="00C66B2B"/>
    <w:rsid w:val="00CA572B"/>
    <w:rsid w:val="00CB6871"/>
    <w:rsid w:val="00CC74BC"/>
    <w:rsid w:val="00CD372B"/>
    <w:rsid w:val="00CD7532"/>
    <w:rsid w:val="00CF3B9F"/>
    <w:rsid w:val="00D06594"/>
    <w:rsid w:val="00D21B4A"/>
    <w:rsid w:val="00DD60FC"/>
    <w:rsid w:val="00E8100A"/>
    <w:rsid w:val="00F5429E"/>
    <w:rsid w:val="00FB62A2"/>
    <w:rsid w:val="00FD084F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97CABA"/>
  <w15:chartTrackingRefBased/>
  <w15:docId w15:val="{44CAAD0A-DD57-48DB-A5E0-A7AB3C09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75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75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7532"/>
  </w:style>
  <w:style w:type="paragraph" w:styleId="Pta">
    <w:name w:val="footer"/>
    <w:basedOn w:val="Normlny"/>
    <w:link w:val="PtaChar"/>
    <w:uiPriority w:val="99"/>
    <w:unhideWhenUsed/>
    <w:rsid w:val="00CD75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7532"/>
  </w:style>
  <w:style w:type="character" w:styleId="Hypertextovprepojenie">
    <w:name w:val="Hyperlink"/>
    <w:uiPriority w:val="99"/>
    <w:rsid w:val="00CD7532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D753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kaznakomentr">
    <w:name w:val="annotation reference"/>
    <w:uiPriority w:val="99"/>
    <w:rsid w:val="00051DF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51DFF"/>
  </w:style>
  <w:style w:type="character" w:customStyle="1" w:styleId="TextkomentraChar">
    <w:name w:val="Text komentára Char"/>
    <w:basedOn w:val="Predvolenpsmoodseku"/>
    <w:link w:val="Textkomentra"/>
    <w:uiPriority w:val="99"/>
    <w:rsid w:val="00051DF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1D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1DFF"/>
    <w:rPr>
      <w:rFonts w:ascii="Segoe UI" w:eastAsia="Times New Roman" w:hAnsi="Segoe UI" w:cs="Segoe UI"/>
      <w:sz w:val="18"/>
      <w:szCs w:val="18"/>
      <w:lang w:eastAsia="sk-SK"/>
    </w:rPr>
  </w:style>
  <w:style w:type="character" w:styleId="Nzovknihy">
    <w:name w:val="Book Title"/>
    <w:basedOn w:val="Predvolenpsmoodseku"/>
    <w:uiPriority w:val="33"/>
    <w:qFormat/>
    <w:rsid w:val="00CC74B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ic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ic.sk/poistenie-istot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sicpausal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ic.s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F9C8-D634-40E3-8386-EDEF52CC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Brezinova, CKM SYTS</dc:creator>
  <cp:keywords/>
  <dc:description/>
  <cp:lastModifiedBy>Martina Bučáková</cp:lastModifiedBy>
  <cp:revision>3</cp:revision>
  <dcterms:created xsi:type="dcterms:W3CDTF">2020-02-13T11:24:00Z</dcterms:created>
  <dcterms:modified xsi:type="dcterms:W3CDTF">2020-02-13T11:27:00Z</dcterms:modified>
</cp:coreProperties>
</file>