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48" w:rsidRPr="00C90332" w:rsidRDefault="00B62448" w:rsidP="00C90332">
      <w:pPr>
        <w:tabs>
          <w:tab w:val="left" w:pos="0"/>
          <w:tab w:val="left" w:pos="9072"/>
        </w:tabs>
        <w:ind w:hanging="567"/>
        <w:jc w:val="center"/>
        <w:rPr>
          <w:rFonts w:ascii="Albertus Extra Bold" w:hAnsi="Albertus Extra Bold"/>
          <w:b/>
          <w:color w:val="00B050"/>
          <w:sz w:val="52"/>
          <w:szCs w:val="56"/>
        </w:rPr>
      </w:pPr>
      <w:r w:rsidRPr="00C90332">
        <w:rPr>
          <w:rFonts w:ascii="Albertus Extra Bold" w:hAnsi="Albertus Extra Bold"/>
          <w:b/>
          <w:color w:val="00B050"/>
          <w:sz w:val="52"/>
          <w:szCs w:val="56"/>
        </w:rPr>
        <w:t>Zelené aktivity školy :</w:t>
      </w:r>
    </w:p>
    <w:p w:rsidR="00B62448" w:rsidRPr="00056DB9" w:rsidRDefault="00333355" w:rsidP="00056DB9">
      <w:pPr>
        <w:spacing w:line="240" w:lineRule="auto"/>
        <w:rPr>
          <w:rFonts w:cstheme="minorHAnsi"/>
          <w:b/>
          <w:color w:val="00B050"/>
          <w:sz w:val="36"/>
          <w:szCs w:val="36"/>
        </w:rPr>
      </w:pPr>
      <w:r w:rsidRPr="00056DB9">
        <w:rPr>
          <w:rFonts w:cstheme="minorHAnsi"/>
          <w:b/>
          <w:color w:val="00B050"/>
          <w:sz w:val="36"/>
          <w:szCs w:val="36"/>
        </w:rPr>
        <w:t>1</w:t>
      </w:r>
      <w:r w:rsidR="00B62448" w:rsidRPr="00056DB9">
        <w:rPr>
          <w:rFonts w:cstheme="minorHAnsi"/>
          <w:b/>
          <w:color w:val="00B050"/>
          <w:sz w:val="36"/>
          <w:szCs w:val="36"/>
        </w:rPr>
        <w:t>.</w:t>
      </w:r>
      <w:r w:rsidR="000A7AAB" w:rsidRPr="00056DB9">
        <w:rPr>
          <w:rFonts w:cstheme="minorHAnsi"/>
          <w:b/>
          <w:color w:val="00B050"/>
          <w:sz w:val="36"/>
          <w:szCs w:val="36"/>
        </w:rPr>
        <w:t>akcia:</w:t>
      </w:r>
      <w:r w:rsidR="00B62448" w:rsidRPr="00056DB9">
        <w:rPr>
          <w:rFonts w:cstheme="minorHAnsi"/>
          <w:b/>
          <w:color w:val="00B050"/>
          <w:sz w:val="36"/>
          <w:szCs w:val="36"/>
        </w:rPr>
        <w:t xml:space="preserve"> </w:t>
      </w:r>
      <w:r w:rsidR="00B62448" w:rsidRPr="00056DB9">
        <w:rPr>
          <w:rFonts w:cstheme="minorHAnsi"/>
          <w:b/>
          <w:color w:val="00B050"/>
          <w:sz w:val="36"/>
          <w:szCs w:val="36"/>
          <w:u w:val="single"/>
        </w:rPr>
        <w:t>Školský program Ekologická stopa školy</w:t>
      </w:r>
    </w:p>
    <w:p w:rsidR="00B62448" w:rsidRDefault="00B62448" w:rsidP="00A740BA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            </w:t>
      </w:r>
      <w:r w:rsidRPr="007B3083">
        <w:rPr>
          <w:rFonts w:cs="Times New Roman"/>
          <w:b/>
          <w:u w:val="single"/>
        </w:rPr>
        <w:t>Organizátor</w:t>
      </w:r>
      <w:r w:rsidRPr="007B3083">
        <w:rPr>
          <w:rFonts w:cs="Times New Roman"/>
          <w:b/>
        </w:rPr>
        <w:t xml:space="preserve"> :</w:t>
      </w:r>
      <w:r>
        <w:rPr>
          <w:rFonts w:cs="Times New Roman"/>
        </w:rPr>
        <w:t xml:space="preserve"> </w:t>
      </w:r>
      <w:r w:rsidR="00EB5670">
        <w:rPr>
          <w:rFonts w:cs="Times New Roman"/>
        </w:rPr>
        <w:t>MŠVVaŠ SR, Ministerstvo životného prostredia SR, SAŽP, OPŽP</w:t>
      </w:r>
    </w:p>
    <w:p w:rsidR="00B62448" w:rsidRDefault="00867E10" w:rsidP="003E4863">
      <w:pPr>
        <w:spacing w:line="240" w:lineRule="auto"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1213195" cy="885825"/>
            <wp:effectExtent l="19050" t="0" r="6005" b="0"/>
            <wp:docPr id="4" name="Obrázok 4" descr="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v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9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48" w:rsidRDefault="00512EA5" w:rsidP="00720EC5">
      <w:pPr>
        <w:spacing w:line="240" w:lineRule="auto"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543550" cy="865915"/>
            <wp:effectExtent l="19050" t="0" r="0" b="0"/>
            <wp:docPr id="13" name="Obrázok 13" descr="http://ekostopa.sk/images/layout/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kostopa.sk/images/layout/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22" cy="8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DB9" w:rsidRDefault="00493693" w:rsidP="00056DB9">
      <w:pPr>
        <w:spacing w:line="240" w:lineRule="auto"/>
        <w:jc w:val="center"/>
        <w:rPr>
          <w:rFonts w:cs="Times New Roman"/>
          <w:b/>
          <w:sz w:val="28"/>
        </w:rPr>
      </w:pPr>
      <w:r w:rsidRPr="00493693">
        <w:rPr>
          <w:rFonts w:cs="Times New Roman"/>
          <w:sz w:val="28"/>
        </w:rPr>
        <w:t xml:space="preserve">sa kvôli mimoriadnej situácii vyhlásenej Vládou SR </w:t>
      </w:r>
      <w:r w:rsidRPr="000A7AAB">
        <w:rPr>
          <w:rFonts w:cs="Times New Roman"/>
          <w:b/>
          <w:sz w:val="28"/>
        </w:rPr>
        <w:t>nerealizoval</w:t>
      </w:r>
    </w:p>
    <w:p w:rsidR="001A7C00" w:rsidRDefault="001A7C00" w:rsidP="00056DB9">
      <w:pPr>
        <w:spacing w:line="240" w:lineRule="auto"/>
        <w:jc w:val="center"/>
        <w:rPr>
          <w:rFonts w:cs="Times New Roman"/>
          <w:sz w:val="28"/>
        </w:rPr>
      </w:pPr>
    </w:p>
    <w:p w:rsidR="001A7C00" w:rsidRDefault="001A7C00" w:rsidP="00056DB9">
      <w:pPr>
        <w:spacing w:line="240" w:lineRule="auto"/>
        <w:jc w:val="center"/>
        <w:rPr>
          <w:rFonts w:cs="Times New Roman"/>
          <w:sz w:val="28"/>
        </w:rPr>
      </w:pPr>
    </w:p>
    <w:p w:rsidR="00EC5429" w:rsidRPr="00056DB9" w:rsidRDefault="00EC5429" w:rsidP="00056DB9">
      <w:pPr>
        <w:spacing w:line="240" w:lineRule="auto"/>
        <w:rPr>
          <w:rFonts w:cs="Times New Roman"/>
          <w:color w:val="00B050"/>
          <w:sz w:val="28"/>
        </w:rPr>
      </w:pPr>
      <w:r w:rsidRPr="00056DB9">
        <w:rPr>
          <w:rFonts w:cstheme="minorHAnsi"/>
          <w:b/>
          <w:color w:val="00B050"/>
          <w:sz w:val="36"/>
          <w:szCs w:val="40"/>
        </w:rPr>
        <w:t>2.</w:t>
      </w:r>
      <w:r w:rsidR="00056DB9" w:rsidRPr="00056DB9">
        <w:rPr>
          <w:rFonts w:cstheme="minorHAnsi"/>
          <w:b/>
          <w:color w:val="00B050"/>
          <w:sz w:val="36"/>
          <w:szCs w:val="40"/>
        </w:rPr>
        <w:t xml:space="preserve">akcia: </w:t>
      </w:r>
      <w:r w:rsidRPr="00056DB9">
        <w:rPr>
          <w:rFonts w:cstheme="minorHAnsi"/>
          <w:b/>
          <w:color w:val="00B050"/>
          <w:sz w:val="36"/>
          <w:szCs w:val="40"/>
        </w:rPr>
        <w:t xml:space="preserve"> </w:t>
      </w:r>
      <w:r w:rsidRPr="00056DB9">
        <w:rPr>
          <w:rFonts w:cstheme="minorHAnsi"/>
          <w:b/>
          <w:color w:val="00B050"/>
          <w:sz w:val="36"/>
          <w:szCs w:val="40"/>
          <w:u w:val="single"/>
        </w:rPr>
        <w:t xml:space="preserve">Korešpondenčná škola ekológie XXII. ročník </w:t>
      </w:r>
    </w:p>
    <w:p w:rsidR="00EC5429" w:rsidRDefault="00EC5429" w:rsidP="00EC5429">
      <w:pPr>
        <w:spacing w:line="240" w:lineRule="auto"/>
        <w:ind w:left="567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7B3083">
        <w:rPr>
          <w:rFonts w:cs="Times New Roman"/>
          <w:b/>
          <w:u w:val="single"/>
        </w:rPr>
        <w:t>Organizátor</w:t>
      </w:r>
      <w:r>
        <w:rPr>
          <w:rFonts w:cs="Times New Roman"/>
          <w:b/>
        </w:rPr>
        <w:t>:</w:t>
      </w:r>
      <w:r w:rsidRPr="007B3083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7B3083">
        <w:rPr>
          <w:rFonts w:cs="Times New Roman"/>
        </w:rPr>
        <w:t>Občianske združenie TATRY, Liptovský Mikuláš</w:t>
      </w:r>
      <w:r>
        <w:rPr>
          <w:rFonts w:cs="Times New Roman"/>
        </w:rPr>
        <w:t xml:space="preserve"> </w:t>
      </w:r>
    </w:p>
    <w:p w:rsidR="00EC5429" w:rsidRPr="007B3083" w:rsidRDefault="00EC5429" w:rsidP="00EC5429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noProof/>
        </w:rPr>
        <w:drawing>
          <wp:inline distT="0" distB="0" distL="0" distR="0" wp14:anchorId="0985A430" wp14:editId="66F8795C">
            <wp:extent cx="3295650" cy="760534"/>
            <wp:effectExtent l="19050" t="0" r="0" b="0"/>
            <wp:docPr id="7" name="rg_hi" descr="http://t3.gstatic.com/images?q=tbn:ANd9GcT-Fu0bYahe1J66EwVuwyd6BES9HmWRz-DBjF1OzE0_pJWTTg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-Fu0bYahe1J66EwVuwyd6BES9HmWRz-DBjF1OzE0_pJWTTgJ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241" cy="7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25" w:rsidRDefault="00056DB9" w:rsidP="00056DB9">
      <w:pPr>
        <w:spacing w:line="240" w:lineRule="auto"/>
        <w:rPr>
          <w:rFonts w:cs="Times New Roman"/>
          <w:b/>
          <w:sz w:val="28"/>
        </w:rPr>
      </w:pPr>
      <w:r>
        <w:rPr>
          <w:rFonts w:cs="Times New Roman"/>
          <w:sz w:val="28"/>
        </w:rPr>
        <w:t xml:space="preserve">     </w:t>
      </w:r>
      <w:r w:rsidR="00EC5429" w:rsidRPr="00493693">
        <w:rPr>
          <w:rFonts w:cs="Times New Roman"/>
          <w:sz w:val="28"/>
        </w:rPr>
        <w:t xml:space="preserve">sa kvôli mimoriadnej situácii vyhlásenej Vládou SR </w:t>
      </w:r>
      <w:r w:rsidR="00EC5429" w:rsidRPr="00056DB9">
        <w:rPr>
          <w:rFonts w:cs="Times New Roman"/>
          <w:b/>
          <w:sz w:val="28"/>
        </w:rPr>
        <w:t>nerealizovala</w:t>
      </w:r>
    </w:p>
    <w:p w:rsidR="001A7C00" w:rsidRDefault="001A7C00" w:rsidP="00056DB9">
      <w:pPr>
        <w:spacing w:line="240" w:lineRule="auto"/>
        <w:rPr>
          <w:rFonts w:cs="Times New Roman"/>
          <w:sz w:val="28"/>
        </w:rPr>
      </w:pPr>
    </w:p>
    <w:p w:rsidR="001A7C00" w:rsidRDefault="001A7C00" w:rsidP="00056DB9">
      <w:pPr>
        <w:spacing w:line="240" w:lineRule="auto"/>
        <w:rPr>
          <w:rFonts w:cs="Times New Roman"/>
          <w:sz w:val="28"/>
        </w:rPr>
      </w:pPr>
    </w:p>
    <w:p w:rsidR="006B2C25" w:rsidRPr="00056DB9" w:rsidRDefault="006B2C25" w:rsidP="00056DB9">
      <w:pPr>
        <w:spacing w:after="0" w:line="240" w:lineRule="auto"/>
        <w:rPr>
          <w:rFonts w:cstheme="minorHAnsi"/>
          <w:b/>
          <w:color w:val="00B050"/>
          <w:sz w:val="36"/>
          <w:szCs w:val="40"/>
        </w:rPr>
      </w:pPr>
      <w:r w:rsidRPr="00056DB9">
        <w:rPr>
          <w:rFonts w:cstheme="minorHAnsi"/>
          <w:b/>
          <w:color w:val="00B050"/>
          <w:sz w:val="36"/>
          <w:szCs w:val="40"/>
        </w:rPr>
        <w:t>3. Akcia:  „Deň Zeme a vody 2021“</w:t>
      </w:r>
    </w:p>
    <w:p w:rsidR="006B2C25" w:rsidRPr="00056DB9" w:rsidRDefault="006B2C25" w:rsidP="00056DB9">
      <w:pPr>
        <w:spacing w:after="0" w:line="240" w:lineRule="auto"/>
        <w:ind w:left="1350" w:hanging="180"/>
        <w:rPr>
          <w:rFonts w:cstheme="minorHAnsi"/>
          <w:b/>
          <w:color w:val="00B050"/>
          <w:sz w:val="48"/>
          <w:szCs w:val="56"/>
        </w:rPr>
      </w:pPr>
      <w:r w:rsidRPr="00056DB9">
        <w:rPr>
          <w:rFonts w:cs="Times New Roman"/>
          <w:b/>
          <w:sz w:val="18"/>
        </w:rPr>
        <w:t xml:space="preserve">   </w:t>
      </w:r>
      <w:r w:rsidRPr="00056DB9">
        <w:rPr>
          <w:sz w:val="18"/>
        </w:rPr>
        <w:t xml:space="preserve"> </w:t>
      </w:r>
      <w:r w:rsidRPr="00056DB9">
        <w:rPr>
          <w:rFonts w:cs="Times New Roman"/>
          <w:b/>
          <w:sz w:val="18"/>
        </w:rPr>
        <w:t xml:space="preserve"> </w:t>
      </w:r>
      <w:r w:rsidRPr="00056DB9">
        <w:rPr>
          <w:rFonts w:cstheme="minorHAnsi"/>
          <w:b/>
          <w:color w:val="00B050"/>
          <w:sz w:val="36"/>
          <w:szCs w:val="44"/>
        </w:rPr>
        <w:t xml:space="preserve">online Diskusia s manažérom kvality ovzdušia BBSK Ladislavom </w:t>
      </w:r>
      <w:proofErr w:type="spellStart"/>
      <w:r w:rsidRPr="00056DB9">
        <w:rPr>
          <w:rFonts w:cstheme="minorHAnsi"/>
          <w:b/>
          <w:color w:val="00B050"/>
          <w:sz w:val="36"/>
          <w:szCs w:val="44"/>
        </w:rPr>
        <w:t>Bírom</w:t>
      </w:r>
      <w:proofErr w:type="spellEnd"/>
    </w:p>
    <w:p w:rsidR="006B2C25" w:rsidRPr="00056DB9" w:rsidRDefault="006B2C25" w:rsidP="00056DB9">
      <w:pPr>
        <w:tabs>
          <w:tab w:val="left" w:pos="1985"/>
        </w:tabs>
        <w:spacing w:after="0" w:line="240" w:lineRule="auto"/>
        <w:rPr>
          <w:rFonts w:ascii="AR BERKLEY" w:hAnsi="AR BERKLEY"/>
          <w:color w:val="00CC00"/>
          <w:sz w:val="56"/>
          <w:szCs w:val="56"/>
          <w:u w:val="single"/>
        </w:rPr>
      </w:pPr>
      <w:r>
        <w:rPr>
          <w:rFonts w:cs="Times New Roman"/>
          <w:b/>
        </w:rPr>
        <w:t xml:space="preserve">             </w:t>
      </w:r>
      <w:r w:rsidRPr="007B3083">
        <w:rPr>
          <w:rFonts w:cs="Times New Roman"/>
          <w:b/>
          <w:u w:val="single"/>
        </w:rPr>
        <w:t>Organizátor</w:t>
      </w:r>
      <w:r w:rsidRPr="007B3083">
        <w:rPr>
          <w:rFonts w:cs="Times New Roman"/>
          <w:b/>
        </w:rPr>
        <w:t xml:space="preserve"> :</w:t>
      </w:r>
      <w:r w:rsidRPr="007B3083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>
        <w:t xml:space="preserve">BBSK, SAŽP, SZŠ Lučenec </w:t>
      </w:r>
      <w:r w:rsidRPr="004B019E">
        <w:t xml:space="preserve"> </w:t>
      </w:r>
      <w:r>
        <w:rPr>
          <w:noProof/>
        </w:rPr>
        <w:t xml:space="preserve">                   </w:t>
      </w:r>
    </w:p>
    <w:p w:rsidR="006B2C25" w:rsidRDefault="006B2C25" w:rsidP="006B2C25">
      <w:pPr>
        <w:spacing w:after="0" w:line="240" w:lineRule="auto"/>
      </w:pPr>
      <w:r>
        <w:rPr>
          <w:rFonts w:cs="Times New Roman"/>
          <w:b/>
        </w:rPr>
        <w:t xml:space="preserve">             </w:t>
      </w:r>
      <w:r w:rsidRPr="007B3083">
        <w:rPr>
          <w:rFonts w:cs="Times New Roman"/>
          <w:b/>
          <w:u w:val="single"/>
        </w:rPr>
        <w:t>Termín</w:t>
      </w:r>
      <w:r w:rsidRPr="007B3083">
        <w:rPr>
          <w:rFonts w:cs="Times New Roman"/>
          <w:b/>
        </w:rPr>
        <w:t xml:space="preserve"> :</w:t>
      </w:r>
      <w:r w:rsidRPr="007B3083">
        <w:rPr>
          <w:rFonts w:cs="Times New Roman"/>
        </w:rPr>
        <w:t xml:space="preserve">         </w:t>
      </w:r>
      <w:r>
        <w:rPr>
          <w:rFonts w:cs="Times New Roman"/>
        </w:rPr>
        <w:t xml:space="preserve"> </w:t>
      </w:r>
      <w:r w:rsidRPr="007B3083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1D5561">
        <w:rPr>
          <w:rFonts w:cs="Times New Roman"/>
        </w:rPr>
        <w:t>2</w:t>
      </w:r>
      <w:r>
        <w:rPr>
          <w:rFonts w:cs="Times New Roman"/>
        </w:rPr>
        <w:t>2</w:t>
      </w:r>
      <w:r w:rsidRPr="001D5561">
        <w:rPr>
          <w:rFonts w:cs="Times New Roman"/>
        </w:rPr>
        <w:t>. apríla 20</w:t>
      </w:r>
      <w:r>
        <w:rPr>
          <w:rFonts w:cs="Times New Roman"/>
        </w:rPr>
        <w:t>21</w:t>
      </w:r>
      <w:r>
        <w:t xml:space="preserve"> </w:t>
      </w:r>
    </w:p>
    <w:p w:rsidR="006B2C25" w:rsidRDefault="006B2C25" w:rsidP="006B2C25">
      <w:pPr>
        <w:spacing w:after="0" w:line="240" w:lineRule="auto"/>
        <w:rPr>
          <w:rFonts w:cs="Times New Roman"/>
        </w:rPr>
      </w:pPr>
      <w:r>
        <w:t xml:space="preserve">             </w:t>
      </w:r>
      <w:r w:rsidRPr="007B3083">
        <w:rPr>
          <w:rFonts w:cs="Times New Roman"/>
          <w:b/>
          <w:u w:val="single"/>
        </w:rPr>
        <w:t>Cieľ</w:t>
      </w:r>
      <w:r w:rsidRPr="007B3083">
        <w:rPr>
          <w:rFonts w:cs="Times New Roman"/>
          <w:b/>
        </w:rPr>
        <w:t xml:space="preserve"> :</w:t>
      </w:r>
      <w:r w:rsidRPr="007B3083">
        <w:rPr>
          <w:rFonts w:cs="Times New Roman"/>
        </w:rPr>
        <w:t xml:space="preserve">               </w:t>
      </w:r>
      <w:r>
        <w:rPr>
          <w:rFonts w:cs="Times New Roman"/>
        </w:rPr>
        <w:t xml:space="preserve">   zv</w:t>
      </w:r>
      <w:r w:rsidR="00056DB9">
        <w:rPr>
          <w:rFonts w:cs="Times New Roman"/>
        </w:rPr>
        <w:t>ý</w:t>
      </w:r>
      <w:r>
        <w:rPr>
          <w:rFonts w:cs="Times New Roman"/>
        </w:rPr>
        <w:t>š</w:t>
      </w:r>
      <w:r w:rsidR="00A0453B">
        <w:rPr>
          <w:rFonts w:cs="Times New Roman"/>
        </w:rPr>
        <w:t>iť</w:t>
      </w:r>
      <w:r>
        <w:rPr>
          <w:rFonts w:cs="Times New Roman"/>
        </w:rPr>
        <w:t xml:space="preserve"> eko</w:t>
      </w:r>
      <w:r w:rsidR="00A0453B">
        <w:rPr>
          <w:rFonts w:cs="Times New Roman"/>
        </w:rPr>
        <w:t>logické povedomie žiakov 2. ročníka</w:t>
      </w:r>
    </w:p>
    <w:p w:rsidR="001A7C00" w:rsidRDefault="001A7C00" w:rsidP="006B2C25">
      <w:pPr>
        <w:spacing w:after="0" w:line="240" w:lineRule="auto"/>
        <w:rPr>
          <w:rFonts w:cs="Times New Roman"/>
        </w:rPr>
      </w:pPr>
    </w:p>
    <w:p w:rsidR="001A7C00" w:rsidRDefault="001A7C00" w:rsidP="006B2C25">
      <w:pPr>
        <w:spacing w:after="0" w:line="240" w:lineRule="auto"/>
        <w:rPr>
          <w:rFonts w:cs="Times New Roman"/>
        </w:rPr>
      </w:pPr>
    </w:p>
    <w:p w:rsidR="006B2C25" w:rsidRPr="00C60277" w:rsidRDefault="006B2C25" w:rsidP="00C60277">
      <w:pPr>
        <w:tabs>
          <w:tab w:val="left" w:pos="198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</w:t>
      </w:r>
    </w:p>
    <w:p w:rsidR="00371D87" w:rsidRPr="00C90332" w:rsidRDefault="00371D87" w:rsidP="00371D87">
      <w:pPr>
        <w:tabs>
          <w:tab w:val="left" w:pos="0"/>
          <w:tab w:val="left" w:pos="9072"/>
        </w:tabs>
        <w:ind w:hanging="567"/>
        <w:jc w:val="center"/>
        <w:rPr>
          <w:rFonts w:ascii="Albertus Extra Bold" w:hAnsi="Albertus Extra Bold"/>
          <w:b/>
          <w:color w:val="00B050"/>
          <w:sz w:val="52"/>
          <w:szCs w:val="56"/>
        </w:rPr>
      </w:pPr>
      <w:r w:rsidRPr="00C90332">
        <w:rPr>
          <w:rFonts w:ascii="Albertus Extra Bold" w:hAnsi="Albertus Extra Bold"/>
          <w:b/>
          <w:color w:val="00B050"/>
          <w:sz w:val="52"/>
          <w:szCs w:val="56"/>
        </w:rPr>
        <w:lastRenderedPageBreak/>
        <w:t>Zelené aktivity školy :</w:t>
      </w:r>
    </w:p>
    <w:p w:rsidR="00371D87" w:rsidRDefault="00371D87" w:rsidP="006B2C25">
      <w:pPr>
        <w:spacing w:after="0" w:line="240" w:lineRule="auto"/>
        <w:ind w:left="1560" w:hanging="1560"/>
        <w:rPr>
          <w:rFonts w:cstheme="minorHAnsi"/>
          <w:b/>
          <w:color w:val="00B050"/>
          <w:sz w:val="36"/>
          <w:szCs w:val="56"/>
        </w:rPr>
      </w:pPr>
    </w:p>
    <w:p w:rsidR="000A7AAB" w:rsidRDefault="006B2C25" w:rsidP="006B2C25">
      <w:pPr>
        <w:spacing w:after="0" w:line="240" w:lineRule="auto"/>
        <w:ind w:left="1560" w:hanging="1560"/>
        <w:rPr>
          <w:b/>
          <w:sz w:val="24"/>
          <w:szCs w:val="32"/>
        </w:rPr>
      </w:pPr>
      <w:r w:rsidRPr="00056DB9">
        <w:rPr>
          <w:rFonts w:cstheme="minorHAnsi"/>
          <w:b/>
          <w:color w:val="00B050"/>
          <w:sz w:val="36"/>
          <w:szCs w:val="56"/>
        </w:rPr>
        <w:t>4.</w:t>
      </w:r>
      <w:r w:rsidRPr="00056DB9">
        <w:rPr>
          <w:rFonts w:cstheme="minorHAnsi"/>
          <w:b/>
          <w:color w:val="00B050"/>
          <w:sz w:val="72"/>
          <w:szCs w:val="56"/>
        </w:rPr>
        <w:t xml:space="preserve"> </w:t>
      </w:r>
      <w:r w:rsidRPr="00056DB9">
        <w:rPr>
          <w:rFonts w:cstheme="minorHAnsi"/>
          <w:b/>
          <w:color w:val="00B050"/>
          <w:sz w:val="36"/>
          <w:szCs w:val="32"/>
        </w:rPr>
        <w:t>Akcia:</w:t>
      </w:r>
      <w:r w:rsidRPr="00056DB9">
        <w:rPr>
          <w:b/>
          <w:color w:val="00B050"/>
          <w:sz w:val="44"/>
          <w:szCs w:val="32"/>
        </w:rPr>
        <w:t xml:space="preserve">  </w:t>
      </w:r>
      <w:r w:rsidRPr="00056DB9">
        <w:rPr>
          <w:b/>
          <w:color w:val="00B050"/>
          <w:sz w:val="32"/>
        </w:rPr>
        <w:t xml:space="preserve"> </w:t>
      </w:r>
      <w:r w:rsidRPr="0013458A">
        <w:rPr>
          <w:b/>
          <w:sz w:val="24"/>
          <w:szCs w:val="32"/>
        </w:rPr>
        <w:t xml:space="preserve">pokračovanie v projekte </w:t>
      </w:r>
      <w:r w:rsidRPr="000A7AAB">
        <w:rPr>
          <w:b/>
          <w:sz w:val="28"/>
          <w:szCs w:val="32"/>
        </w:rPr>
        <w:t xml:space="preserve">„Baterky na správnom mieste“  </w:t>
      </w:r>
      <w:r w:rsidR="000A7AAB">
        <w:rPr>
          <w:b/>
          <w:sz w:val="24"/>
          <w:szCs w:val="32"/>
        </w:rPr>
        <w:t xml:space="preserve"> </w:t>
      </w:r>
    </w:p>
    <w:p w:rsidR="006B2C25" w:rsidRDefault="000A7AAB" w:rsidP="000A7AAB">
      <w:pPr>
        <w:spacing w:after="0" w:line="240" w:lineRule="auto"/>
        <w:ind w:left="1560" w:hanging="1560"/>
        <w:rPr>
          <w:rFonts w:cs="Arial"/>
          <w:sz w:val="24"/>
          <w:szCs w:val="32"/>
        </w:rPr>
      </w:pPr>
      <w:r>
        <w:rPr>
          <w:rFonts w:ascii="Arial Rounded MT Bold" w:hAnsi="Arial Rounded MT Bold"/>
          <w:b/>
          <w:color w:val="00FF00"/>
          <w:sz w:val="40"/>
          <w:szCs w:val="56"/>
        </w:rPr>
        <w:t xml:space="preserve">                </w:t>
      </w:r>
      <w:r w:rsidR="006B2C25" w:rsidRPr="0013458A">
        <w:rPr>
          <w:b/>
          <w:sz w:val="24"/>
          <w:szCs w:val="32"/>
        </w:rPr>
        <w:t>a sú</w:t>
      </w:r>
      <w:r w:rsidR="006B2C25" w:rsidRPr="0013458A">
        <w:rPr>
          <w:rFonts w:cs="Arial"/>
          <w:b/>
          <w:sz w:val="24"/>
          <w:szCs w:val="32"/>
        </w:rPr>
        <w:t>ťaže</w:t>
      </w:r>
      <w:r w:rsidR="006B2C25">
        <w:rPr>
          <w:rFonts w:cs="Arial"/>
          <w:b/>
          <w:sz w:val="24"/>
          <w:szCs w:val="32"/>
        </w:rPr>
        <w:t xml:space="preserve">  </w:t>
      </w:r>
      <w:r w:rsidR="006B2C25" w:rsidRPr="00056DB9">
        <w:rPr>
          <w:rFonts w:cs="Arial"/>
          <w:b/>
          <w:color w:val="00B050"/>
          <w:sz w:val="32"/>
          <w:szCs w:val="32"/>
        </w:rPr>
        <w:t xml:space="preserve">„Zbieram baterky!“ </w:t>
      </w:r>
      <w:r w:rsidR="006B2C25" w:rsidRPr="009D736C">
        <w:rPr>
          <w:rFonts w:cs="Arial"/>
          <w:sz w:val="24"/>
          <w:szCs w:val="32"/>
        </w:rPr>
        <w:t xml:space="preserve">INSA, </w:t>
      </w:r>
      <w:proofErr w:type="spellStart"/>
      <w:r w:rsidR="006B2C25" w:rsidRPr="009D736C">
        <w:rPr>
          <w:rFonts w:cs="Arial"/>
          <w:sz w:val="24"/>
          <w:szCs w:val="32"/>
        </w:rPr>
        <w:t>s.r.o</w:t>
      </w:r>
      <w:proofErr w:type="spellEnd"/>
      <w:r w:rsidR="006B2C25" w:rsidRPr="009D736C">
        <w:rPr>
          <w:rFonts w:cs="Arial"/>
          <w:sz w:val="24"/>
          <w:szCs w:val="32"/>
        </w:rPr>
        <w:t>.</w:t>
      </w:r>
      <w:r w:rsidR="006B2C25">
        <w:rPr>
          <w:rFonts w:cs="Arial"/>
          <w:sz w:val="24"/>
          <w:szCs w:val="32"/>
        </w:rPr>
        <w:t xml:space="preserve">, MACH TRADE </w:t>
      </w:r>
      <w:proofErr w:type="spellStart"/>
      <w:r w:rsidR="006B2C25">
        <w:rPr>
          <w:rFonts w:cs="Arial"/>
          <w:sz w:val="24"/>
          <w:szCs w:val="32"/>
        </w:rPr>
        <w:t>s.r.o</w:t>
      </w:r>
      <w:proofErr w:type="spellEnd"/>
      <w:r w:rsidR="006B2C25">
        <w:rPr>
          <w:rFonts w:cs="Arial"/>
          <w:sz w:val="24"/>
          <w:szCs w:val="32"/>
        </w:rPr>
        <w:t>.</w:t>
      </w:r>
    </w:p>
    <w:p w:rsidR="001A7C00" w:rsidRPr="000A7AAB" w:rsidRDefault="001A7C00" w:rsidP="000A7AAB">
      <w:pPr>
        <w:spacing w:after="0" w:line="240" w:lineRule="auto"/>
        <w:ind w:left="1560" w:hanging="1560"/>
        <w:rPr>
          <w:rFonts w:cs="Arial"/>
          <w:b/>
          <w:sz w:val="24"/>
          <w:szCs w:val="32"/>
        </w:rPr>
      </w:pPr>
    </w:p>
    <w:p w:rsidR="006B2C25" w:rsidRDefault="006B2C25" w:rsidP="006B2C25">
      <w:pPr>
        <w:spacing w:after="0" w:line="240" w:lineRule="auto"/>
        <w:rPr>
          <w:rFonts w:cs="Times New Roman"/>
          <w:sz w:val="24"/>
        </w:rPr>
      </w:pPr>
      <w:r w:rsidRPr="00056DB9">
        <w:rPr>
          <w:rFonts w:cstheme="minorHAnsi"/>
          <w:b/>
          <w:color w:val="00B050"/>
          <w:sz w:val="36"/>
          <w:szCs w:val="56"/>
        </w:rPr>
        <w:t>5.</w:t>
      </w:r>
      <w:r w:rsidRPr="00056DB9">
        <w:rPr>
          <w:rFonts w:cstheme="minorHAnsi"/>
          <w:b/>
          <w:color w:val="00B050"/>
          <w:sz w:val="72"/>
          <w:szCs w:val="56"/>
        </w:rPr>
        <w:t xml:space="preserve"> </w:t>
      </w:r>
      <w:r w:rsidRPr="00056DB9">
        <w:rPr>
          <w:rFonts w:cstheme="minorHAnsi"/>
          <w:b/>
          <w:color w:val="00B050"/>
          <w:sz w:val="36"/>
          <w:szCs w:val="32"/>
        </w:rPr>
        <w:t>Akcia:</w:t>
      </w:r>
      <w:r w:rsidRPr="00056DB9">
        <w:rPr>
          <w:b/>
          <w:color w:val="00B050"/>
          <w:sz w:val="44"/>
          <w:szCs w:val="32"/>
        </w:rPr>
        <w:t xml:space="preserve"> </w:t>
      </w:r>
      <w:r w:rsidRPr="00056DB9">
        <w:rPr>
          <w:b/>
          <w:color w:val="00B050"/>
          <w:sz w:val="32"/>
        </w:rPr>
        <w:t xml:space="preserve"> </w:t>
      </w:r>
      <w:r w:rsidRPr="00056DB9">
        <w:rPr>
          <w:b/>
          <w:color w:val="00B050"/>
          <w:sz w:val="28"/>
        </w:rPr>
        <w:t xml:space="preserve"> </w:t>
      </w:r>
      <w:r>
        <w:rPr>
          <w:b/>
          <w:sz w:val="24"/>
        </w:rPr>
        <w:t>účasť v pilotnom ročníku projektu</w:t>
      </w:r>
      <w:r w:rsidRPr="0013458A">
        <w:rPr>
          <w:b/>
          <w:sz w:val="24"/>
        </w:rPr>
        <w:t xml:space="preserve"> </w:t>
      </w:r>
      <w:r w:rsidRPr="00056DB9">
        <w:rPr>
          <w:b/>
          <w:color w:val="00B050"/>
          <w:sz w:val="32"/>
        </w:rPr>
        <w:t>„</w:t>
      </w:r>
      <w:proofErr w:type="spellStart"/>
      <w:r w:rsidRPr="00056DB9">
        <w:rPr>
          <w:b/>
          <w:color w:val="00B050"/>
          <w:sz w:val="32"/>
        </w:rPr>
        <w:t>Eko</w:t>
      </w:r>
      <w:proofErr w:type="spellEnd"/>
      <w:r w:rsidRPr="00056DB9">
        <w:rPr>
          <w:b/>
          <w:color w:val="00B050"/>
          <w:sz w:val="32"/>
        </w:rPr>
        <w:t xml:space="preserve"> Alarm</w:t>
      </w:r>
      <w:r w:rsidRPr="00056DB9">
        <w:rPr>
          <w:b/>
          <w:color w:val="00B050"/>
          <w:sz w:val="24"/>
        </w:rPr>
        <w:t xml:space="preserve">“ </w:t>
      </w:r>
      <w:r>
        <w:rPr>
          <w:b/>
          <w:color w:val="00FF00"/>
          <w:sz w:val="24"/>
        </w:rPr>
        <w:t>,</w:t>
      </w:r>
      <w:r>
        <w:rPr>
          <w:b/>
          <w:sz w:val="24"/>
        </w:rPr>
        <w:t xml:space="preserve"> </w:t>
      </w:r>
      <w:r w:rsidRPr="00960EEA">
        <w:rPr>
          <w:sz w:val="24"/>
        </w:rPr>
        <w:t>Živica</w:t>
      </w:r>
      <w:r>
        <w:rPr>
          <w:sz w:val="24"/>
        </w:rPr>
        <w:t xml:space="preserve"> -</w:t>
      </w:r>
      <w:r w:rsidRPr="00960EEA">
        <w:rPr>
          <w:sz w:val="24"/>
        </w:rPr>
        <w:t xml:space="preserve"> </w:t>
      </w:r>
      <w:r w:rsidRPr="00960EEA">
        <w:rPr>
          <w:rFonts w:cs="Times New Roman"/>
          <w:sz w:val="16"/>
        </w:rPr>
        <w:t xml:space="preserve"> </w:t>
      </w:r>
      <w:r w:rsidRPr="00960EEA">
        <w:rPr>
          <w:rFonts w:cs="Times New Roman"/>
          <w:sz w:val="24"/>
        </w:rPr>
        <w:t xml:space="preserve">centrum </w:t>
      </w:r>
    </w:p>
    <w:p w:rsidR="006B2C25" w:rsidRDefault="006B2C25" w:rsidP="006B2C2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</w:t>
      </w:r>
      <w:r w:rsidRPr="00960EEA">
        <w:rPr>
          <w:rFonts w:cs="Times New Roman"/>
          <w:sz w:val="24"/>
        </w:rPr>
        <w:t xml:space="preserve">environmentálnej a etickej výchovy   </w:t>
      </w:r>
    </w:p>
    <w:p w:rsidR="001A7C00" w:rsidRPr="00960EEA" w:rsidRDefault="001A7C00" w:rsidP="006B2C25">
      <w:pPr>
        <w:spacing w:after="0" w:line="240" w:lineRule="auto"/>
        <w:rPr>
          <w:b/>
          <w:sz w:val="40"/>
        </w:rPr>
      </w:pPr>
    </w:p>
    <w:p w:rsidR="006B2C25" w:rsidRDefault="006B2C25" w:rsidP="006B2C25">
      <w:pPr>
        <w:spacing w:after="0" w:line="240" w:lineRule="auto"/>
        <w:ind w:left="1620" w:hanging="1620"/>
        <w:rPr>
          <w:sz w:val="24"/>
          <w:szCs w:val="24"/>
        </w:rPr>
      </w:pPr>
      <w:r w:rsidRPr="00056DB9">
        <w:rPr>
          <w:rFonts w:cstheme="minorHAnsi"/>
          <w:b/>
          <w:color w:val="00B050"/>
          <w:sz w:val="36"/>
          <w:szCs w:val="56"/>
        </w:rPr>
        <w:t>6.</w:t>
      </w:r>
      <w:r w:rsidRPr="00056DB9">
        <w:rPr>
          <w:rFonts w:cstheme="minorHAnsi"/>
          <w:b/>
          <w:color w:val="00B050"/>
          <w:sz w:val="72"/>
          <w:szCs w:val="56"/>
        </w:rPr>
        <w:t xml:space="preserve"> </w:t>
      </w:r>
      <w:r w:rsidRPr="00056DB9">
        <w:rPr>
          <w:rFonts w:cstheme="minorHAnsi"/>
          <w:b/>
          <w:color w:val="00B050"/>
          <w:sz w:val="36"/>
          <w:szCs w:val="32"/>
        </w:rPr>
        <w:t>Akcia:</w:t>
      </w:r>
      <w:r w:rsidRPr="00056DB9">
        <w:rPr>
          <w:b/>
          <w:color w:val="00B050"/>
          <w:sz w:val="44"/>
          <w:szCs w:val="32"/>
        </w:rPr>
        <w:t xml:space="preserve">  </w:t>
      </w:r>
      <w:r w:rsidRPr="00056DB9">
        <w:rPr>
          <w:b/>
          <w:color w:val="00B050"/>
          <w:sz w:val="32"/>
        </w:rPr>
        <w:t xml:space="preserve"> </w:t>
      </w:r>
      <w:r w:rsidRPr="00C358EA">
        <w:rPr>
          <w:b/>
          <w:sz w:val="24"/>
          <w:szCs w:val="24"/>
        </w:rPr>
        <w:t xml:space="preserve">účasť v súťaži </w:t>
      </w:r>
      <w:r w:rsidRPr="00056DB9">
        <w:rPr>
          <w:b/>
          <w:color w:val="00B050"/>
          <w:sz w:val="32"/>
          <w:szCs w:val="24"/>
        </w:rPr>
        <w:t xml:space="preserve">„ </w:t>
      </w:r>
      <w:proofErr w:type="spellStart"/>
      <w:r w:rsidRPr="00056DB9">
        <w:rPr>
          <w:b/>
          <w:color w:val="00B050"/>
          <w:sz w:val="32"/>
          <w:szCs w:val="24"/>
        </w:rPr>
        <w:t>Dental</w:t>
      </w:r>
      <w:proofErr w:type="spellEnd"/>
      <w:r w:rsidRPr="00056DB9">
        <w:rPr>
          <w:b/>
          <w:color w:val="00B050"/>
          <w:sz w:val="32"/>
          <w:szCs w:val="24"/>
        </w:rPr>
        <w:t xml:space="preserve"> Alarm“</w:t>
      </w:r>
      <w:r w:rsidRPr="00056DB9">
        <w:rPr>
          <w:color w:val="00B050"/>
          <w:sz w:val="32"/>
          <w:szCs w:val="24"/>
        </w:rPr>
        <w:t xml:space="preserve">, </w:t>
      </w:r>
      <w:r w:rsidRPr="00960EEA">
        <w:rPr>
          <w:sz w:val="24"/>
          <w:szCs w:val="24"/>
        </w:rPr>
        <w:t>SAŽP</w:t>
      </w:r>
      <w:r>
        <w:rPr>
          <w:sz w:val="24"/>
          <w:szCs w:val="24"/>
        </w:rPr>
        <w:t xml:space="preserve"> – zber opotrebovaných zubných kefiek </w:t>
      </w:r>
      <w:proofErr w:type="spellStart"/>
      <w:r>
        <w:rPr>
          <w:sz w:val="24"/>
          <w:szCs w:val="24"/>
        </w:rPr>
        <w:t>Curaprox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neCuraprox</w:t>
      </w:r>
      <w:proofErr w:type="spellEnd"/>
      <w:r>
        <w:rPr>
          <w:sz w:val="24"/>
          <w:szCs w:val="24"/>
        </w:rPr>
        <w:t xml:space="preserve"> (odovzdaných 206 ks kefiek a škola získala ďalšie 3 nádoby na separovaný odpad)</w:t>
      </w:r>
    </w:p>
    <w:p w:rsidR="001A7C00" w:rsidRPr="00960EEA" w:rsidRDefault="001A7C00" w:rsidP="006B2C25">
      <w:pPr>
        <w:spacing w:after="0" w:line="240" w:lineRule="auto"/>
        <w:ind w:left="1620" w:hanging="1620"/>
        <w:rPr>
          <w:sz w:val="32"/>
          <w:szCs w:val="24"/>
        </w:rPr>
      </w:pPr>
    </w:p>
    <w:p w:rsidR="006B2C25" w:rsidRDefault="006B2C25" w:rsidP="006B2C25">
      <w:pPr>
        <w:spacing w:after="0" w:line="240" w:lineRule="auto"/>
        <w:rPr>
          <w:sz w:val="24"/>
        </w:rPr>
      </w:pPr>
      <w:r w:rsidRPr="00056DB9">
        <w:rPr>
          <w:rFonts w:cstheme="minorHAnsi"/>
          <w:b/>
          <w:color w:val="00B050"/>
          <w:sz w:val="36"/>
          <w:szCs w:val="56"/>
        </w:rPr>
        <w:t>7.</w:t>
      </w:r>
      <w:r w:rsidRPr="00056DB9">
        <w:rPr>
          <w:rFonts w:cstheme="minorHAnsi"/>
          <w:b/>
          <w:color w:val="00B050"/>
          <w:sz w:val="72"/>
          <w:szCs w:val="56"/>
        </w:rPr>
        <w:t xml:space="preserve"> </w:t>
      </w:r>
      <w:r w:rsidRPr="00056DB9">
        <w:rPr>
          <w:rFonts w:cstheme="minorHAnsi"/>
          <w:b/>
          <w:color w:val="00B050"/>
          <w:sz w:val="36"/>
          <w:szCs w:val="32"/>
        </w:rPr>
        <w:t>Akcia:</w:t>
      </w:r>
      <w:r w:rsidRPr="00056DB9">
        <w:rPr>
          <w:b/>
          <w:color w:val="00B050"/>
          <w:sz w:val="44"/>
          <w:szCs w:val="32"/>
        </w:rPr>
        <w:t xml:space="preserve"> </w:t>
      </w:r>
      <w:r w:rsidRPr="00056DB9">
        <w:rPr>
          <w:b/>
          <w:color w:val="00B050"/>
          <w:sz w:val="32"/>
        </w:rPr>
        <w:t xml:space="preserve"> </w:t>
      </w:r>
      <w:r w:rsidRPr="00056DB9">
        <w:rPr>
          <w:b/>
          <w:color w:val="00B050"/>
          <w:sz w:val="28"/>
        </w:rPr>
        <w:t xml:space="preserve"> </w:t>
      </w:r>
      <w:r>
        <w:rPr>
          <w:b/>
          <w:sz w:val="24"/>
        </w:rPr>
        <w:t xml:space="preserve">účasť v projekte zbere </w:t>
      </w:r>
      <w:r w:rsidRPr="00056DB9">
        <w:rPr>
          <w:rFonts w:cs="Arial"/>
          <w:b/>
          <w:color w:val="00B050"/>
          <w:sz w:val="32"/>
          <w:szCs w:val="32"/>
        </w:rPr>
        <w:t xml:space="preserve">„Zbieram </w:t>
      </w:r>
      <w:proofErr w:type="spellStart"/>
      <w:r w:rsidRPr="00056DB9">
        <w:rPr>
          <w:rFonts w:cs="Arial"/>
          <w:b/>
          <w:color w:val="00B050"/>
          <w:sz w:val="32"/>
          <w:szCs w:val="32"/>
        </w:rPr>
        <w:t>elektroodpad</w:t>
      </w:r>
      <w:proofErr w:type="spellEnd"/>
      <w:r w:rsidRPr="00056DB9">
        <w:rPr>
          <w:rFonts w:cs="Arial"/>
          <w:b/>
          <w:color w:val="00B050"/>
          <w:sz w:val="32"/>
          <w:szCs w:val="32"/>
        </w:rPr>
        <w:t>“</w:t>
      </w:r>
      <w:r w:rsidRPr="00056DB9">
        <w:rPr>
          <w:b/>
          <w:color w:val="00B050"/>
          <w:sz w:val="24"/>
        </w:rPr>
        <w:t xml:space="preserve">, </w:t>
      </w:r>
      <w:r w:rsidRPr="00960EEA">
        <w:rPr>
          <w:sz w:val="24"/>
        </w:rPr>
        <w:t>SEWA</w:t>
      </w:r>
      <w:r>
        <w:rPr>
          <w:sz w:val="24"/>
        </w:rPr>
        <w:t xml:space="preserve">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 xml:space="preserve">. </w:t>
      </w:r>
    </w:p>
    <w:p w:rsidR="006B2C25" w:rsidRDefault="006B2C25" w:rsidP="006B2C2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Recycling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Platform</w:t>
      </w:r>
      <w:proofErr w:type="spellEnd"/>
    </w:p>
    <w:p w:rsidR="001A7C00" w:rsidRDefault="001A7C00" w:rsidP="006B2C25">
      <w:pPr>
        <w:spacing w:after="0" w:line="240" w:lineRule="auto"/>
        <w:rPr>
          <w:sz w:val="24"/>
        </w:rPr>
      </w:pPr>
    </w:p>
    <w:p w:rsidR="006B2C25" w:rsidRPr="001A7C00" w:rsidRDefault="006B2C25" w:rsidP="006B2C25">
      <w:pPr>
        <w:spacing w:after="0" w:line="240" w:lineRule="auto"/>
        <w:rPr>
          <w:rFonts w:cstheme="minorHAnsi"/>
          <w:b/>
          <w:color w:val="00B050"/>
          <w:sz w:val="32"/>
        </w:rPr>
      </w:pPr>
      <w:r w:rsidRPr="00056DB9">
        <w:rPr>
          <w:rFonts w:cstheme="minorHAnsi"/>
          <w:b/>
          <w:color w:val="00B050"/>
          <w:sz w:val="36"/>
        </w:rPr>
        <w:t>8. Akcia:</w:t>
      </w:r>
      <w:r w:rsidRPr="00056DB9">
        <w:rPr>
          <w:rFonts w:ascii="Arial Rounded MT Bold" w:hAnsi="Arial Rounded MT Bold"/>
          <w:b/>
          <w:color w:val="00B050"/>
          <w:sz w:val="36"/>
        </w:rPr>
        <w:t xml:space="preserve">   </w:t>
      </w:r>
      <w:r w:rsidRPr="00B60320">
        <w:rPr>
          <w:rFonts w:cstheme="minorHAnsi"/>
          <w:sz w:val="24"/>
        </w:rPr>
        <w:t>Škola získala</w:t>
      </w:r>
      <w:r w:rsidRPr="00B60320">
        <w:rPr>
          <w:rFonts w:ascii="Arial Rounded MT Bold" w:hAnsi="Arial Rounded MT Bold"/>
          <w:b/>
          <w:sz w:val="24"/>
        </w:rPr>
        <w:t xml:space="preserve"> </w:t>
      </w:r>
      <w:r w:rsidRPr="00056DB9">
        <w:rPr>
          <w:rFonts w:cstheme="minorHAnsi"/>
          <w:b/>
          <w:color w:val="00B050"/>
          <w:sz w:val="32"/>
        </w:rPr>
        <w:t>„ Zelený certifikát“</w:t>
      </w:r>
      <w:r w:rsidRPr="00056DB9">
        <w:rPr>
          <w:rFonts w:ascii="Arial Rounded MT Bold" w:hAnsi="Arial Rounded MT Bold"/>
          <w:b/>
          <w:color w:val="00B050"/>
          <w:sz w:val="32"/>
        </w:rPr>
        <w:t xml:space="preserve"> </w:t>
      </w:r>
      <w:r w:rsidRPr="00564372">
        <w:rPr>
          <w:rFonts w:cstheme="minorHAnsi"/>
          <w:b/>
          <w:sz w:val="24"/>
        </w:rPr>
        <w:t xml:space="preserve">za zabezpečenie ekologickej </w:t>
      </w:r>
    </w:p>
    <w:p w:rsidR="006B2C25" w:rsidRDefault="006B2C25" w:rsidP="006B2C25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        </w:t>
      </w:r>
      <w:r w:rsidRPr="00564372">
        <w:rPr>
          <w:rFonts w:cstheme="minorHAnsi"/>
          <w:b/>
          <w:sz w:val="24"/>
        </w:rPr>
        <w:t>recyklácie</w:t>
      </w:r>
      <w:r>
        <w:rPr>
          <w:rFonts w:cstheme="minorHAnsi"/>
          <w:b/>
          <w:sz w:val="24"/>
        </w:rPr>
        <w:t xml:space="preserve"> </w:t>
      </w:r>
      <w:r w:rsidRPr="00564372">
        <w:rPr>
          <w:rFonts w:cstheme="minorHAnsi"/>
          <w:b/>
          <w:sz w:val="24"/>
        </w:rPr>
        <w:t xml:space="preserve">a spracovania </w:t>
      </w:r>
      <w:proofErr w:type="spellStart"/>
      <w:r w:rsidRPr="00564372">
        <w:rPr>
          <w:rFonts w:cstheme="minorHAnsi"/>
          <w:b/>
          <w:sz w:val="24"/>
        </w:rPr>
        <w:t>elektroodpadu</w:t>
      </w:r>
      <w:proofErr w:type="spellEnd"/>
      <w:r w:rsidRPr="00564372">
        <w:rPr>
          <w:rFonts w:cstheme="minorHAnsi"/>
          <w:b/>
          <w:sz w:val="24"/>
        </w:rPr>
        <w:t xml:space="preserve"> a prenosných batérií</w:t>
      </w:r>
    </w:p>
    <w:p w:rsidR="001A7C00" w:rsidRDefault="001A7C00" w:rsidP="006B2C25">
      <w:pPr>
        <w:spacing w:after="0" w:line="240" w:lineRule="auto"/>
        <w:rPr>
          <w:rFonts w:cstheme="minorHAnsi"/>
          <w:b/>
          <w:sz w:val="24"/>
        </w:rPr>
      </w:pPr>
    </w:p>
    <w:p w:rsidR="00145725" w:rsidRDefault="00145725" w:rsidP="00CD5814">
      <w:pPr>
        <w:spacing w:after="0" w:line="240" w:lineRule="auto"/>
        <w:ind w:left="1620" w:hanging="1620"/>
        <w:rPr>
          <w:rFonts w:ascii="Calibri" w:hAnsi="Calibri" w:cs="Calibri"/>
          <w:sz w:val="24"/>
        </w:rPr>
      </w:pPr>
      <w:r w:rsidRPr="00056DB9">
        <w:rPr>
          <w:rFonts w:cstheme="minorHAnsi"/>
          <w:b/>
          <w:color w:val="00B050"/>
          <w:sz w:val="36"/>
          <w:szCs w:val="36"/>
        </w:rPr>
        <w:t>9. Akcia:</w:t>
      </w:r>
      <w:r w:rsidRPr="00056DB9">
        <w:rPr>
          <w:rFonts w:ascii="Arial Rounded MT Bold" w:hAnsi="Arial Rounded MT Bold"/>
          <w:b/>
          <w:color w:val="00B050"/>
          <w:sz w:val="28"/>
        </w:rPr>
        <w:t xml:space="preserve">   </w:t>
      </w:r>
      <w:r w:rsidR="00CD5814" w:rsidRPr="00056DB9">
        <w:rPr>
          <w:rFonts w:ascii="Arial Rounded MT Bold" w:hAnsi="Arial Rounded MT Bold"/>
          <w:b/>
          <w:color w:val="00B050"/>
          <w:sz w:val="28"/>
        </w:rPr>
        <w:t xml:space="preserve"> </w:t>
      </w:r>
      <w:r w:rsidRPr="00CD5814">
        <w:rPr>
          <w:rFonts w:ascii="Arial Rounded MT Bold" w:hAnsi="Arial Rounded MT Bold"/>
          <w:b/>
        </w:rPr>
        <w:t>ú</w:t>
      </w:r>
      <w:r w:rsidRPr="00CD5814">
        <w:rPr>
          <w:rFonts w:ascii="Calibri" w:hAnsi="Calibri" w:cs="Calibri"/>
          <w:b/>
          <w:sz w:val="24"/>
        </w:rPr>
        <w:t>časť</w:t>
      </w:r>
      <w:r w:rsidR="00CD5814" w:rsidRPr="00CD5814">
        <w:rPr>
          <w:rFonts w:ascii="Calibri" w:hAnsi="Calibri" w:cs="Calibri"/>
          <w:b/>
          <w:sz w:val="24"/>
        </w:rPr>
        <w:t xml:space="preserve"> v medzinárodnej súťaži</w:t>
      </w:r>
      <w:r w:rsidR="00E35DC6">
        <w:rPr>
          <w:rFonts w:ascii="Calibri" w:hAnsi="Calibri" w:cs="Calibri"/>
          <w:b/>
          <w:sz w:val="24"/>
        </w:rPr>
        <w:t xml:space="preserve"> </w:t>
      </w:r>
      <w:r w:rsidR="00CD5814" w:rsidRPr="00056DB9">
        <w:rPr>
          <w:rFonts w:cstheme="minorHAnsi"/>
          <w:b/>
          <w:color w:val="00B050"/>
          <w:sz w:val="32"/>
        </w:rPr>
        <w:t>„ Zelený svet“</w:t>
      </w:r>
      <w:r w:rsidR="00CD5814" w:rsidRPr="00056DB9">
        <w:rPr>
          <w:rFonts w:ascii="Calibri" w:hAnsi="Calibri" w:cs="Calibri"/>
          <w:color w:val="00B050"/>
          <w:sz w:val="24"/>
        </w:rPr>
        <w:t xml:space="preserve"> </w:t>
      </w:r>
      <w:r w:rsidR="00CD5814" w:rsidRPr="00CD5814">
        <w:rPr>
          <w:rFonts w:ascii="Calibri" w:hAnsi="Calibri" w:cs="Calibri"/>
          <w:sz w:val="24"/>
        </w:rPr>
        <w:t xml:space="preserve">– žiak Marek </w:t>
      </w:r>
      <w:proofErr w:type="spellStart"/>
      <w:r w:rsidR="00CD5814" w:rsidRPr="00CD5814">
        <w:rPr>
          <w:rFonts w:ascii="Calibri" w:hAnsi="Calibri" w:cs="Calibri"/>
          <w:sz w:val="24"/>
        </w:rPr>
        <w:t>Macháček</w:t>
      </w:r>
      <w:proofErr w:type="spellEnd"/>
      <w:r w:rsidR="00CD5814" w:rsidRPr="00CD5814">
        <w:rPr>
          <w:rFonts w:ascii="Calibri" w:hAnsi="Calibri" w:cs="Calibri"/>
          <w:sz w:val="24"/>
        </w:rPr>
        <w:t xml:space="preserve"> – I.A</w:t>
      </w:r>
    </w:p>
    <w:p w:rsidR="001A7C00" w:rsidRDefault="001A7C00" w:rsidP="00CD5814">
      <w:pPr>
        <w:spacing w:after="0" w:line="240" w:lineRule="auto"/>
        <w:ind w:left="1620" w:hanging="1620"/>
        <w:rPr>
          <w:rFonts w:ascii="Calibri" w:hAnsi="Calibri" w:cs="Calibri"/>
          <w:sz w:val="24"/>
        </w:rPr>
      </w:pPr>
    </w:p>
    <w:p w:rsidR="005D14DB" w:rsidRDefault="005D14DB" w:rsidP="005D14DB">
      <w:pPr>
        <w:spacing w:after="0" w:line="240" w:lineRule="auto"/>
        <w:ind w:left="1620" w:hanging="1800"/>
        <w:rPr>
          <w:rFonts w:cs="Times New Roman"/>
          <w:sz w:val="24"/>
        </w:rPr>
      </w:pPr>
      <w:r w:rsidRPr="00056DB9">
        <w:rPr>
          <w:rFonts w:cstheme="minorHAnsi"/>
          <w:b/>
          <w:color w:val="00B050"/>
          <w:sz w:val="36"/>
          <w:szCs w:val="36"/>
        </w:rPr>
        <w:t>10. Akcia:</w:t>
      </w:r>
      <w:r w:rsidRPr="00056DB9">
        <w:rPr>
          <w:rFonts w:ascii="Arial Rounded MT Bold" w:hAnsi="Arial Rounded MT Bold"/>
          <w:b/>
          <w:color w:val="00B050"/>
          <w:sz w:val="32"/>
        </w:rPr>
        <w:t xml:space="preserve">    </w:t>
      </w:r>
      <w:r w:rsidRPr="005D14DB">
        <w:rPr>
          <w:rFonts w:cstheme="minorHAnsi"/>
          <w:b/>
          <w:sz w:val="24"/>
        </w:rPr>
        <w:t>prihlásenie školy do</w:t>
      </w:r>
      <w:r w:rsidRPr="005D14DB">
        <w:rPr>
          <w:rFonts w:cstheme="minorHAnsi"/>
          <w:b/>
          <w:sz w:val="28"/>
        </w:rPr>
        <w:t xml:space="preserve"> akcie </w:t>
      </w:r>
      <w:r w:rsidR="005F6A6F" w:rsidRPr="00056DB9">
        <w:rPr>
          <w:rFonts w:cstheme="minorHAnsi"/>
          <w:b/>
          <w:color w:val="00B050"/>
          <w:sz w:val="32"/>
        </w:rPr>
        <w:t>„U</w:t>
      </w:r>
      <w:r w:rsidRPr="00056DB9">
        <w:rPr>
          <w:rFonts w:cstheme="minorHAnsi"/>
          <w:b/>
          <w:color w:val="00B050"/>
          <w:sz w:val="32"/>
        </w:rPr>
        <w:t>pracme Slovensko“</w:t>
      </w:r>
      <w:r w:rsidRPr="00056DB9">
        <w:rPr>
          <w:rFonts w:ascii="Arial Rounded MT Bold" w:hAnsi="Arial Rounded MT Bold"/>
          <w:color w:val="00B050"/>
          <w:sz w:val="32"/>
        </w:rPr>
        <w:t xml:space="preserve"> </w:t>
      </w:r>
      <w:r w:rsidRPr="005D14DB">
        <w:rPr>
          <w:rFonts w:cstheme="minorHAnsi"/>
          <w:sz w:val="24"/>
        </w:rPr>
        <w:t>akcia</w:t>
      </w:r>
      <w:r w:rsidRPr="00CD5814">
        <w:rPr>
          <w:rFonts w:ascii="Arial Rounded MT Bold" w:hAnsi="Arial Rounded MT Bold"/>
          <w:b/>
          <w:color w:val="00FF00"/>
          <w:sz w:val="28"/>
        </w:rPr>
        <w:t xml:space="preserve"> </w:t>
      </w:r>
      <w:r w:rsidRPr="005D14DB">
        <w:rPr>
          <w:rFonts w:cs="Times New Roman"/>
          <w:sz w:val="24"/>
        </w:rPr>
        <w:t>sa kvôli mimoriadnej situácii vyhlásenej Vládou SR nerealizovala</w:t>
      </w:r>
    </w:p>
    <w:p w:rsidR="001A7C00" w:rsidRDefault="001A7C00" w:rsidP="005D14DB">
      <w:pPr>
        <w:spacing w:after="0" w:line="240" w:lineRule="auto"/>
        <w:ind w:left="1620" w:hanging="1800"/>
        <w:rPr>
          <w:rFonts w:cs="Times New Roman"/>
          <w:sz w:val="24"/>
        </w:rPr>
      </w:pPr>
    </w:p>
    <w:p w:rsidR="00A0453B" w:rsidRDefault="005F6A6F" w:rsidP="00A0453B">
      <w:pPr>
        <w:spacing w:after="0" w:line="240" w:lineRule="auto"/>
        <w:ind w:left="1620" w:hanging="1800"/>
        <w:rPr>
          <w:rFonts w:cstheme="minorHAnsi"/>
          <w:sz w:val="24"/>
        </w:rPr>
      </w:pPr>
      <w:r w:rsidRPr="00056DB9">
        <w:rPr>
          <w:rFonts w:cstheme="minorHAnsi"/>
          <w:b/>
          <w:color w:val="00B050"/>
          <w:sz w:val="36"/>
          <w:szCs w:val="36"/>
        </w:rPr>
        <w:t>11. Akcia:</w:t>
      </w:r>
      <w:r w:rsidRPr="00056DB9">
        <w:rPr>
          <w:rFonts w:ascii="Arial Rounded MT Bold" w:hAnsi="Arial Rounded MT Bold"/>
          <w:b/>
          <w:color w:val="00B050"/>
          <w:sz w:val="28"/>
        </w:rPr>
        <w:t xml:space="preserve">    </w:t>
      </w:r>
      <w:r w:rsidR="003B7752">
        <w:rPr>
          <w:rFonts w:cstheme="minorHAnsi"/>
          <w:b/>
          <w:sz w:val="24"/>
        </w:rPr>
        <w:t xml:space="preserve">online </w:t>
      </w:r>
      <w:r w:rsidR="00A0453B">
        <w:rPr>
          <w:rFonts w:cstheme="minorHAnsi"/>
          <w:b/>
          <w:sz w:val="24"/>
        </w:rPr>
        <w:t xml:space="preserve">akcia </w:t>
      </w:r>
      <w:r w:rsidR="00A0453B" w:rsidRPr="00056DB9">
        <w:rPr>
          <w:rFonts w:cstheme="minorHAnsi"/>
          <w:b/>
          <w:color w:val="00B050"/>
          <w:sz w:val="32"/>
        </w:rPr>
        <w:t xml:space="preserve">„ </w:t>
      </w:r>
      <w:proofErr w:type="spellStart"/>
      <w:r w:rsidR="00A0453B" w:rsidRPr="00056DB9">
        <w:rPr>
          <w:rFonts w:cstheme="minorHAnsi"/>
          <w:b/>
          <w:color w:val="00B050"/>
          <w:sz w:val="32"/>
        </w:rPr>
        <w:t>Ekotopfilm</w:t>
      </w:r>
      <w:proofErr w:type="spellEnd"/>
      <w:r w:rsidR="00A0453B" w:rsidRPr="00056DB9">
        <w:rPr>
          <w:rFonts w:cstheme="minorHAnsi"/>
          <w:b/>
          <w:color w:val="00B050"/>
          <w:sz w:val="32"/>
        </w:rPr>
        <w:t xml:space="preserve"> - </w:t>
      </w:r>
      <w:proofErr w:type="spellStart"/>
      <w:r w:rsidR="00A0453B" w:rsidRPr="00056DB9">
        <w:rPr>
          <w:rFonts w:cstheme="minorHAnsi"/>
          <w:b/>
          <w:color w:val="00B050"/>
          <w:sz w:val="32"/>
        </w:rPr>
        <w:t>Envirofilm</w:t>
      </w:r>
      <w:proofErr w:type="spellEnd"/>
      <w:r w:rsidR="00A0453B" w:rsidRPr="00056DB9">
        <w:rPr>
          <w:rFonts w:cstheme="minorHAnsi"/>
          <w:b/>
          <w:color w:val="00B050"/>
          <w:sz w:val="32"/>
        </w:rPr>
        <w:t>“</w:t>
      </w:r>
      <w:r w:rsidR="00A0453B" w:rsidRPr="00056DB9">
        <w:rPr>
          <w:rFonts w:cstheme="minorHAnsi"/>
          <w:color w:val="00B050"/>
          <w:sz w:val="32"/>
        </w:rPr>
        <w:t xml:space="preserve"> </w:t>
      </w:r>
      <w:r w:rsidR="00A0453B">
        <w:rPr>
          <w:rFonts w:cstheme="minorHAnsi"/>
          <w:sz w:val="32"/>
        </w:rPr>
        <w:t xml:space="preserve">– </w:t>
      </w:r>
      <w:r w:rsidR="00A0453B" w:rsidRPr="00A0453B">
        <w:rPr>
          <w:rFonts w:cstheme="minorHAnsi"/>
          <w:sz w:val="24"/>
        </w:rPr>
        <w:t>pre žiakov 2. ročníka</w:t>
      </w:r>
      <w:r w:rsidR="00A0453B">
        <w:rPr>
          <w:rFonts w:cstheme="minorHAnsi"/>
          <w:b/>
        </w:rPr>
        <w:t xml:space="preserve"> – </w:t>
      </w:r>
      <w:r w:rsidR="00A0453B" w:rsidRPr="00A0453B">
        <w:rPr>
          <w:rFonts w:cstheme="minorHAnsi"/>
          <w:sz w:val="24"/>
        </w:rPr>
        <w:t xml:space="preserve">film o trvalo udržateľnom </w:t>
      </w:r>
      <w:r w:rsidR="00A0453B">
        <w:rPr>
          <w:rFonts w:cstheme="minorHAnsi"/>
          <w:sz w:val="24"/>
        </w:rPr>
        <w:t>rozvoji spojený v závere s</w:t>
      </w:r>
      <w:r w:rsidR="001A7C00">
        <w:rPr>
          <w:rFonts w:cstheme="minorHAnsi"/>
          <w:sz w:val="24"/>
        </w:rPr>
        <w:t> </w:t>
      </w:r>
      <w:proofErr w:type="spellStart"/>
      <w:r w:rsidR="00A0453B">
        <w:rPr>
          <w:rFonts w:cstheme="minorHAnsi"/>
          <w:sz w:val="24"/>
        </w:rPr>
        <w:t>diskusou</w:t>
      </w:r>
      <w:proofErr w:type="spellEnd"/>
    </w:p>
    <w:p w:rsidR="001A7C00" w:rsidRDefault="001A7C00" w:rsidP="00A0453B">
      <w:pPr>
        <w:spacing w:after="0" w:line="240" w:lineRule="auto"/>
        <w:ind w:left="1620" w:hanging="1800"/>
        <w:rPr>
          <w:rFonts w:cstheme="minorHAnsi"/>
          <w:sz w:val="24"/>
        </w:rPr>
      </w:pPr>
    </w:p>
    <w:p w:rsidR="00145725" w:rsidRDefault="00A0453B" w:rsidP="00A0453B">
      <w:pPr>
        <w:spacing w:after="0" w:line="240" w:lineRule="auto"/>
        <w:ind w:left="1620" w:hanging="1800"/>
        <w:rPr>
          <w:rFonts w:cstheme="minorHAnsi"/>
          <w:sz w:val="24"/>
        </w:rPr>
      </w:pPr>
      <w:r w:rsidRPr="00056DB9">
        <w:rPr>
          <w:rFonts w:cstheme="minorHAnsi"/>
          <w:b/>
          <w:color w:val="00B050"/>
          <w:sz w:val="36"/>
          <w:szCs w:val="36"/>
        </w:rPr>
        <w:t>12. Akcia:</w:t>
      </w:r>
      <w:r w:rsidRPr="00056DB9">
        <w:rPr>
          <w:rFonts w:ascii="Arial Rounded MT Bold" w:hAnsi="Arial Rounded MT Bold"/>
          <w:b/>
          <w:color w:val="00B050"/>
          <w:sz w:val="28"/>
        </w:rPr>
        <w:t xml:space="preserve">    </w:t>
      </w:r>
      <w:r>
        <w:rPr>
          <w:rFonts w:cstheme="minorHAnsi"/>
          <w:b/>
          <w:sz w:val="24"/>
        </w:rPr>
        <w:t xml:space="preserve">online akcia </w:t>
      </w:r>
      <w:r w:rsidRPr="00056DB9">
        <w:rPr>
          <w:rFonts w:cstheme="minorHAnsi"/>
          <w:b/>
          <w:color w:val="00B050"/>
          <w:sz w:val="32"/>
        </w:rPr>
        <w:t xml:space="preserve">„ </w:t>
      </w:r>
      <w:proofErr w:type="spellStart"/>
      <w:r w:rsidRPr="00056DB9">
        <w:rPr>
          <w:rFonts w:cstheme="minorHAnsi"/>
          <w:b/>
          <w:color w:val="00B050"/>
          <w:sz w:val="32"/>
        </w:rPr>
        <w:t>EkoKvíz</w:t>
      </w:r>
      <w:proofErr w:type="spellEnd"/>
      <w:r w:rsidRPr="00056DB9">
        <w:rPr>
          <w:rFonts w:cstheme="minorHAnsi"/>
          <w:b/>
          <w:color w:val="00B050"/>
          <w:sz w:val="32"/>
        </w:rPr>
        <w:t xml:space="preserve">“ </w:t>
      </w:r>
      <w:r>
        <w:rPr>
          <w:rFonts w:cstheme="minorHAnsi"/>
          <w:sz w:val="24"/>
        </w:rPr>
        <w:t>Slovenského inštitútu mládeže IUVENTA, SAŽP – pre žiakov 1. ročníkov</w:t>
      </w:r>
    </w:p>
    <w:p w:rsidR="001A7C00" w:rsidRDefault="001A7C00" w:rsidP="00A0453B">
      <w:pPr>
        <w:spacing w:after="0" w:line="240" w:lineRule="auto"/>
        <w:ind w:left="1620" w:hanging="1800"/>
        <w:rPr>
          <w:rFonts w:cstheme="minorHAnsi"/>
          <w:sz w:val="24"/>
        </w:rPr>
      </w:pPr>
    </w:p>
    <w:p w:rsidR="00056DB9" w:rsidRPr="004120C1" w:rsidRDefault="00056DB9" w:rsidP="00A0453B">
      <w:pPr>
        <w:spacing w:after="0" w:line="240" w:lineRule="auto"/>
        <w:ind w:left="1620" w:hanging="1800"/>
        <w:rPr>
          <w:rFonts w:cstheme="minorHAnsi"/>
          <w:sz w:val="24"/>
        </w:rPr>
      </w:pPr>
      <w:r>
        <w:rPr>
          <w:rFonts w:cstheme="minorHAnsi"/>
          <w:b/>
          <w:color w:val="00B050"/>
          <w:sz w:val="36"/>
          <w:szCs w:val="36"/>
        </w:rPr>
        <w:t xml:space="preserve">13. Akcia:    </w:t>
      </w:r>
      <w:r w:rsidRPr="00056DB9">
        <w:rPr>
          <w:rFonts w:cstheme="minorHAnsi"/>
          <w:b/>
          <w:sz w:val="24"/>
          <w:szCs w:val="36"/>
        </w:rPr>
        <w:t xml:space="preserve">zapojenie školy do </w:t>
      </w:r>
      <w:r w:rsidR="004120C1">
        <w:rPr>
          <w:rFonts w:cstheme="minorHAnsi"/>
          <w:b/>
          <w:sz w:val="24"/>
          <w:szCs w:val="36"/>
        </w:rPr>
        <w:t xml:space="preserve">ankety </w:t>
      </w:r>
      <w:r w:rsidRPr="00056DB9">
        <w:rPr>
          <w:rFonts w:cstheme="minorHAnsi"/>
          <w:b/>
          <w:sz w:val="24"/>
          <w:szCs w:val="36"/>
        </w:rPr>
        <w:t>projektu</w:t>
      </w:r>
      <w:r>
        <w:rPr>
          <w:rFonts w:cstheme="minorHAnsi"/>
          <w:sz w:val="24"/>
          <w:szCs w:val="36"/>
        </w:rPr>
        <w:t xml:space="preserve"> </w:t>
      </w:r>
      <w:r w:rsidRPr="00056DB9">
        <w:rPr>
          <w:rFonts w:cstheme="minorHAnsi"/>
          <w:b/>
          <w:color w:val="00B050"/>
          <w:sz w:val="32"/>
        </w:rPr>
        <w:t xml:space="preserve">„ </w:t>
      </w:r>
      <w:r>
        <w:rPr>
          <w:rFonts w:cstheme="minorHAnsi"/>
          <w:b/>
          <w:color w:val="00B050"/>
          <w:sz w:val="32"/>
        </w:rPr>
        <w:t>LIFE Energia</w:t>
      </w:r>
      <w:r w:rsidRPr="00056DB9">
        <w:rPr>
          <w:rFonts w:cstheme="minorHAnsi"/>
          <w:b/>
          <w:color w:val="00B050"/>
          <w:sz w:val="32"/>
        </w:rPr>
        <w:t>“</w:t>
      </w:r>
      <w:r w:rsidR="004120C1">
        <w:rPr>
          <w:rFonts w:cstheme="minorHAnsi"/>
          <w:sz w:val="24"/>
        </w:rPr>
        <w:t xml:space="preserve">, ktorý je nominovaný na cenu LIFE </w:t>
      </w:r>
      <w:proofErr w:type="spellStart"/>
      <w:r w:rsidR="004120C1">
        <w:rPr>
          <w:rFonts w:cstheme="minorHAnsi"/>
          <w:sz w:val="24"/>
        </w:rPr>
        <w:t>Awards</w:t>
      </w:r>
      <w:proofErr w:type="spellEnd"/>
      <w:r w:rsidR="004120C1">
        <w:rPr>
          <w:rFonts w:cstheme="minorHAnsi"/>
          <w:sz w:val="24"/>
        </w:rPr>
        <w:t xml:space="preserve"> 21. Projekt </w:t>
      </w:r>
      <w:r w:rsidR="004120C1">
        <w:rPr>
          <w:rFonts w:cstheme="minorHAnsi"/>
          <w:b/>
          <w:color w:val="00B050"/>
          <w:sz w:val="32"/>
        </w:rPr>
        <w:t xml:space="preserve"> „Pomáhame vtákom predchádzať zrážkam s elektrickým prúdom“ – </w:t>
      </w:r>
      <w:r w:rsidR="004120C1">
        <w:rPr>
          <w:rFonts w:cstheme="minorHAnsi"/>
          <w:sz w:val="24"/>
        </w:rPr>
        <w:t>koordinátorom je Ochrana dravcov na Slovensku</w:t>
      </w:r>
    </w:p>
    <w:p w:rsidR="006B2C25" w:rsidRDefault="006B2C25" w:rsidP="00EC5429">
      <w:pPr>
        <w:spacing w:line="240" w:lineRule="auto"/>
        <w:jc w:val="center"/>
        <w:rPr>
          <w:rFonts w:cs="Times New Roman"/>
          <w:sz w:val="28"/>
        </w:rPr>
      </w:pPr>
    </w:p>
    <w:p w:rsidR="00EC5429" w:rsidRPr="00493693" w:rsidRDefault="00EC5429" w:rsidP="00371D87">
      <w:pPr>
        <w:spacing w:line="240" w:lineRule="auto"/>
        <w:rPr>
          <w:rFonts w:cs="Times New Roman"/>
          <w:sz w:val="28"/>
        </w:rPr>
      </w:pPr>
      <w:bookmarkStart w:id="0" w:name="_GoBack"/>
      <w:bookmarkEnd w:id="0"/>
    </w:p>
    <w:sectPr w:rsidR="00EC5429" w:rsidRPr="00493693" w:rsidSect="001A7C00">
      <w:pgSz w:w="11906" w:h="16838"/>
      <w:pgMar w:top="13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A2C"/>
    <w:multiLevelType w:val="hybridMultilevel"/>
    <w:tmpl w:val="22383ADE"/>
    <w:lvl w:ilvl="0" w:tplc="041B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154F2F73"/>
    <w:multiLevelType w:val="multilevel"/>
    <w:tmpl w:val="F5E4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E776E"/>
    <w:multiLevelType w:val="multilevel"/>
    <w:tmpl w:val="2628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D1743"/>
    <w:multiLevelType w:val="multilevel"/>
    <w:tmpl w:val="4C08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668E4"/>
    <w:multiLevelType w:val="hybridMultilevel"/>
    <w:tmpl w:val="2138D81E"/>
    <w:lvl w:ilvl="0" w:tplc="E9248FC0">
      <w:numFmt w:val="bullet"/>
      <w:lvlText w:val="-"/>
      <w:lvlJc w:val="left"/>
      <w:pPr>
        <w:ind w:left="2220" w:hanging="360"/>
      </w:pPr>
      <w:rPr>
        <w:rFonts w:ascii="Calibri" w:eastAsia="Times New Roman" w:hAnsi="Calibri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58A58C8"/>
    <w:multiLevelType w:val="multilevel"/>
    <w:tmpl w:val="618A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95F94"/>
    <w:multiLevelType w:val="multilevel"/>
    <w:tmpl w:val="E4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6623B"/>
    <w:multiLevelType w:val="multilevel"/>
    <w:tmpl w:val="860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44AAF"/>
    <w:multiLevelType w:val="multilevel"/>
    <w:tmpl w:val="C1D8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55C1D"/>
    <w:multiLevelType w:val="multilevel"/>
    <w:tmpl w:val="C64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A516C"/>
    <w:multiLevelType w:val="multilevel"/>
    <w:tmpl w:val="D14E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2095B"/>
    <w:multiLevelType w:val="multilevel"/>
    <w:tmpl w:val="15EC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A5223"/>
    <w:multiLevelType w:val="multilevel"/>
    <w:tmpl w:val="C06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48"/>
    <w:rsid w:val="00006E61"/>
    <w:rsid w:val="00027F96"/>
    <w:rsid w:val="00036547"/>
    <w:rsid w:val="00051D91"/>
    <w:rsid w:val="00056DB9"/>
    <w:rsid w:val="000A7AAB"/>
    <w:rsid w:val="000E71BF"/>
    <w:rsid w:val="00145725"/>
    <w:rsid w:val="001779AC"/>
    <w:rsid w:val="00180571"/>
    <w:rsid w:val="001A1E75"/>
    <w:rsid w:val="001A7C00"/>
    <w:rsid w:val="001B4BEF"/>
    <w:rsid w:val="001F15D6"/>
    <w:rsid w:val="00213CFE"/>
    <w:rsid w:val="0023695F"/>
    <w:rsid w:val="0025210C"/>
    <w:rsid w:val="0026188E"/>
    <w:rsid w:val="002D50B1"/>
    <w:rsid w:val="002E4EA2"/>
    <w:rsid w:val="002F226B"/>
    <w:rsid w:val="00301EEE"/>
    <w:rsid w:val="0030664F"/>
    <w:rsid w:val="00333355"/>
    <w:rsid w:val="003354E2"/>
    <w:rsid w:val="00335A84"/>
    <w:rsid w:val="00371D87"/>
    <w:rsid w:val="0037456F"/>
    <w:rsid w:val="003B3F40"/>
    <w:rsid w:val="003B7752"/>
    <w:rsid w:val="003E22DB"/>
    <w:rsid w:val="003E4863"/>
    <w:rsid w:val="004120C1"/>
    <w:rsid w:val="00415E7F"/>
    <w:rsid w:val="00423140"/>
    <w:rsid w:val="00482EFC"/>
    <w:rsid w:val="00493693"/>
    <w:rsid w:val="00497BEB"/>
    <w:rsid w:val="004C18A7"/>
    <w:rsid w:val="00502BCE"/>
    <w:rsid w:val="00512EA5"/>
    <w:rsid w:val="00561743"/>
    <w:rsid w:val="00581C04"/>
    <w:rsid w:val="005D14DB"/>
    <w:rsid w:val="005E48BA"/>
    <w:rsid w:val="005F6A6F"/>
    <w:rsid w:val="00676DA8"/>
    <w:rsid w:val="006B10B5"/>
    <w:rsid w:val="006B2C25"/>
    <w:rsid w:val="006B4828"/>
    <w:rsid w:val="006C0004"/>
    <w:rsid w:val="006F3545"/>
    <w:rsid w:val="00700F5E"/>
    <w:rsid w:val="00713309"/>
    <w:rsid w:val="00720EC5"/>
    <w:rsid w:val="00734B8B"/>
    <w:rsid w:val="007B33B3"/>
    <w:rsid w:val="007E0089"/>
    <w:rsid w:val="00837243"/>
    <w:rsid w:val="00867E10"/>
    <w:rsid w:val="008B0844"/>
    <w:rsid w:val="008B203A"/>
    <w:rsid w:val="008B316D"/>
    <w:rsid w:val="008D13C9"/>
    <w:rsid w:val="0095611A"/>
    <w:rsid w:val="00984A2D"/>
    <w:rsid w:val="00A000E1"/>
    <w:rsid w:val="00A0453B"/>
    <w:rsid w:val="00A1776B"/>
    <w:rsid w:val="00A73744"/>
    <w:rsid w:val="00A740BA"/>
    <w:rsid w:val="00A84BCA"/>
    <w:rsid w:val="00A92FCB"/>
    <w:rsid w:val="00A946EC"/>
    <w:rsid w:val="00AE59DD"/>
    <w:rsid w:val="00AF661C"/>
    <w:rsid w:val="00B62448"/>
    <w:rsid w:val="00B960CF"/>
    <w:rsid w:val="00BC191A"/>
    <w:rsid w:val="00BF3A08"/>
    <w:rsid w:val="00C60277"/>
    <w:rsid w:val="00C90332"/>
    <w:rsid w:val="00CD5814"/>
    <w:rsid w:val="00CD6FF6"/>
    <w:rsid w:val="00CE0951"/>
    <w:rsid w:val="00D00D9B"/>
    <w:rsid w:val="00D31CA8"/>
    <w:rsid w:val="00D467C6"/>
    <w:rsid w:val="00D83604"/>
    <w:rsid w:val="00DF61D2"/>
    <w:rsid w:val="00E33621"/>
    <w:rsid w:val="00E35DC6"/>
    <w:rsid w:val="00E45275"/>
    <w:rsid w:val="00E806E9"/>
    <w:rsid w:val="00EB5670"/>
    <w:rsid w:val="00EC5429"/>
    <w:rsid w:val="00F04E0D"/>
    <w:rsid w:val="00FC65BA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9"/>
    </o:shapedefaults>
    <o:shapelayout v:ext="edit">
      <o:idmap v:ext="edit" data="1"/>
    </o:shapelayout>
  </w:shapeDefaults>
  <w:decimalSymbol w:val="."/>
  <w:listSeparator w:val=","/>
  <w14:docId w14:val="57B169E3"/>
  <w15:docId w15:val="{7CC7B3E5-A9FE-434D-84F7-FA32EF3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B4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6B4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44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D31CA8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B482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B482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B482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033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EC5429"/>
    <w:pPr>
      <w:spacing w:after="0" w:line="240" w:lineRule="auto"/>
      <w:ind w:left="1440" w:hanging="1440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C5429"/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Eva Czakova</cp:lastModifiedBy>
  <cp:revision>16</cp:revision>
  <cp:lastPrinted>2017-06-29T07:45:00Z</cp:lastPrinted>
  <dcterms:created xsi:type="dcterms:W3CDTF">2021-06-16T08:23:00Z</dcterms:created>
  <dcterms:modified xsi:type="dcterms:W3CDTF">2021-06-16T12:08:00Z</dcterms:modified>
</cp:coreProperties>
</file>