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1048" w14:textId="77777777" w:rsidR="009B50C0" w:rsidRPr="00FA5670" w:rsidRDefault="009B50C0" w:rsidP="00FA5670">
      <w:pPr>
        <w:pStyle w:val="Nzov"/>
        <w:spacing w:after="0" w:line="360" w:lineRule="auto"/>
        <w:rPr>
          <w:rFonts w:ascii="Times New Roman" w:hAnsi="Times New Roman" w:cs="Times New Roman"/>
          <w:color w:val="auto"/>
          <w:sz w:val="24"/>
          <w:szCs w:val="24"/>
        </w:rPr>
      </w:pPr>
    </w:p>
    <w:p w14:paraId="7AB46874" w14:textId="77777777" w:rsidR="002D5C97" w:rsidRPr="00FA5670" w:rsidRDefault="002D5C97" w:rsidP="00FA5670">
      <w:pPr>
        <w:pStyle w:val="Nzov"/>
        <w:spacing w:after="0" w:line="360" w:lineRule="auto"/>
        <w:rPr>
          <w:rFonts w:ascii="Times New Roman" w:hAnsi="Times New Roman" w:cs="Times New Roman"/>
          <w:sz w:val="32"/>
          <w:szCs w:val="32"/>
        </w:rPr>
      </w:pPr>
      <w:r w:rsidRPr="00FA5670">
        <w:rPr>
          <w:rFonts w:ascii="Times New Roman" w:hAnsi="Times New Roman" w:cs="Times New Roman"/>
          <w:sz w:val="32"/>
          <w:szCs w:val="32"/>
        </w:rPr>
        <w:t>Stredná zdravotnícka škola, Lúčna 2, 984 17 Lučenec</w:t>
      </w:r>
    </w:p>
    <w:p w14:paraId="76182339" w14:textId="77777777" w:rsidR="002D5C97" w:rsidRPr="00FA5670" w:rsidRDefault="002D5C97" w:rsidP="00FA5670">
      <w:pPr>
        <w:spacing w:after="0" w:line="360" w:lineRule="auto"/>
        <w:jc w:val="center"/>
        <w:rPr>
          <w:rFonts w:ascii="Times New Roman" w:hAnsi="Times New Roman" w:cs="Times New Roman"/>
          <w:b/>
          <w:sz w:val="24"/>
          <w:szCs w:val="24"/>
        </w:rPr>
      </w:pPr>
    </w:p>
    <w:p w14:paraId="170C2FEE" w14:textId="77777777" w:rsidR="002D5C97" w:rsidRPr="00FA5670" w:rsidRDefault="002D5C97" w:rsidP="00FA5670">
      <w:pPr>
        <w:spacing w:after="0" w:line="360" w:lineRule="auto"/>
        <w:rPr>
          <w:rFonts w:ascii="Times New Roman" w:hAnsi="Times New Roman" w:cs="Times New Roman"/>
          <w:b/>
          <w:sz w:val="24"/>
          <w:szCs w:val="24"/>
        </w:rPr>
      </w:pPr>
    </w:p>
    <w:p w14:paraId="4997786E" w14:textId="77777777" w:rsidR="002D5C97" w:rsidRPr="00FA5670" w:rsidRDefault="002D5C97" w:rsidP="00FA5670">
      <w:pPr>
        <w:spacing w:after="0" w:line="360" w:lineRule="auto"/>
        <w:jc w:val="center"/>
        <w:rPr>
          <w:rFonts w:ascii="Times New Roman" w:hAnsi="Times New Roman" w:cs="Times New Roman"/>
          <w:b/>
          <w:sz w:val="24"/>
          <w:szCs w:val="24"/>
        </w:rPr>
      </w:pPr>
    </w:p>
    <w:p w14:paraId="52F3EBED" w14:textId="77777777" w:rsidR="002D5C97" w:rsidRPr="00FA5670" w:rsidRDefault="002D5C97" w:rsidP="00FA5670">
      <w:pPr>
        <w:spacing w:after="0" w:line="360" w:lineRule="auto"/>
        <w:jc w:val="center"/>
        <w:rPr>
          <w:rFonts w:ascii="Times New Roman" w:hAnsi="Times New Roman" w:cs="Times New Roman"/>
          <w:b/>
          <w:sz w:val="40"/>
          <w:szCs w:val="40"/>
          <w14:shadow w14:blurRad="50800" w14:dist="38100" w14:dir="2700000" w14:sx="100000" w14:sy="100000" w14:kx="0" w14:ky="0" w14:algn="tl">
            <w14:srgbClr w14:val="000000">
              <w14:alpha w14:val="60000"/>
            </w14:srgbClr>
          </w14:shadow>
        </w:rPr>
      </w:pPr>
      <w:r w:rsidRPr="00FA5670">
        <w:rPr>
          <w:rFonts w:ascii="Times New Roman" w:hAnsi="Times New Roman" w:cs="Times New Roman"/>
          <w:b/>
          <w:sz w:val="40"/>
          <w:szCs w:val="40"/>
          <w14:shadow w14:blurRad="50800" w14:dist="38100" w14:dir="2700000" w14:sx="100000" w14:sy="100000" w14:kx="0" w14:ky="0" w14:algn="tl">
            <w14:srgbClr w14:val="000000">
              <w14:alpha w14:val="60000"/>
            </w14:srgbClr>
          </w14:shadow>
        </w:rPr>
        <w:t>ŠKOLSKÝ VZDELÁVACÍ PROGRAM</w:t>
      </w:r>
    </w:p>
    <w:p w14:paraId="72AEC660" w14:textId="77777777" w:rsidR="002D5C97" w:rsidRPr="00FA5670" w:rsidRDefault="002D5C97" w:rsidP="00FA5670">
      <w:pPr>
        <w:spacing w:after="0" w:line="360" w:lineRule="auto"/>
        <w:rPr>
          <w:rFonts w:ascii="Times New Roman" w:hAnsi="Times New Roman" w:cs="Times New Roman"/>
          <w:b/>
          <w:sz w:val="40"/>
          <w:szCs w:val="40"/>
          <w14:shadow w14:blurRad="50800" w14:dist="38100" w14:dir="2700000" w14:sx="100000" w14:sy="100000" w14:kx="0" w14:ky="0" w14:algn="tl">
            <w14:srgbClr w14:val="000000">
              <w14:alpha w14:val="60000"/>
            </w14:srgbClr>
          </w14:shadow>
        </w:rPr>
      </w:pPr>
    </w:p>
    <w:p w14:paraId="35FD4491" w14:textId="7578FBE2" w:rsidR="002D5C97" w:rsidRPr="002D3753" w:rsidRDefault="002D3753" w:rsidP="00FA5670">
      <w:pPr>
        <w:spacing w:after="0" w:line="360" w:lineRule="auto"/>
        <w:jc w:val="center"/>
        <w:rPr>
          <w:rFonts w:ascii="Times New Roman" w:hAnsi="Times New Roman" w:cs="Times New Roman"/>
          <w:b/>
          <w:color w:val="1F497D" w:themeColor="text2"/>
          <w:sz w:val="40"/>
          <w:szCs w:val="40"/>
          <w14:shadow w14:blurRad="50800" w14:dist="38100" w14:dir="2700000" w14:sx="100000" w14:sy="100000" w14:kx="0" w14:ky="0" w14:algn="tl">
            <w14:srgbClr w14:val="000000">
              <w14:alpha w14:val="60000"/>
            </w14:srgbClr>
          </w14:shadow>
        </w:rPr>
      </w:pPr>
      <w:r w:rsidRPr="002D3753">
        <w:rPr>
          <w:rFonts w:ascii="Times New Roman" w:hAnsi="Times New Roman" w:cs="Times New Roman"/>
          <w:b/>
          <w:color w:val="1F497D" w:themeColor="text2"/>
          <w:sz w:val="40"/>
          <w:szCs w:val="40"/>
          <w14:shadow w14:blurRad="50800" w14:dist="38100" w14:dir="2700000" w14:sx="100000" w14:sy="100000" w14:kx="0" w14:ky="0" w14:algn="tl">
            <w14:srgbClr w14:val="000000">
              <w14:alpha w14:val="60000"/>
            </w14:srgbClr>
          </w14:shadow>
        </w:rPr>
        <w:t xml:space="preserve">SANITÁR   </w:t>
      </w:r>
      <w:r w:rsidR="00F1550B" w:rsidRPr="002D3753">
        <w:rPr>
          <w:rFonts w:ascii="Times New Roman" w:hAnsi="Times New Roman" w:cs="Times New Roman"/>
          <w:b/>
          <w:color w:val="1F497D" w:themeColor="text2"/>
          <w:sz w:val="40"/>
          <w:szCs w:val="40"/>
          <w14:shadow w14:blurRad="50800" w14:dist="38100" w14:dir="2700000" w14:sx="100000" w14:sy="100000" w14:kx="0" w14:ky="0" w14:algn="tl">
            <w14:srgbClr w14:val="000000">
              <w14:alpha w14:val="60000"/>
            </w14:srgbClr>
          </w14:shadow>
        </w:rPr>
        <w:t>2</w:t>
      </w:r>
      <w:r w:rsidRPr="002D3753">
        <w:rPr>
          <w:rFonts w:ascii="Times New Roman" w:hAnsi="Times New Roman" w:cs="Times New Roman"/>
          <w:b/>
          <w:color w:val="1F497D" w:themeColor="text2"/>
          <w:sz w:val="40"/>
          <w:szCs w:val="40"/>
          <w14:shadow w14:blurRad="50800" w14:dist="38100" w14:dir="2700000" w14:sx="100000" w14:sy="100000" w14:kx="0" w14:ky="0" w14:algn="tl">
            <w14:srgbClr w14:val="000000">
              <w14:alpha w14:val="60000"/>
            </w14:srgbClr>
          </w14:shadow>
        </w:rPr>
        <w:t>3</w:t>
      </w:r>
    </w:p>
    <w:p w14:paraId="503C3389" w14:textId="77777777" w:rsidR="0011485D" w:rsidRPr="00FA5670" w:rsidRDefault="0011485D" w:rsidP="00FA5670">
      <w:pPr>
        <w:spacing w:after="0" w:line="360" w:lineRule="auto"/>
        <w:jc w:val="center"/>
        <w:rPr>
          <w:rFonts w:ascii="Times New Roman" w:hAnsi="Times New Roman" w:cs="Times New Roman"/>
          <w:sz w:val="24"/>
          <w:szCs w:val="24"/>
        </w:rPr>
      </w:pPr>
    </w:p>
    <w:p w14:paraId="3091E5D6" w14:textId="77777777" w:rsidR="002D5C97" w:rsidRPr="00FA5670" w:rsidRDefault="002D5C97" w:rsidP="00FA5670">
      <w:pPr>
        <w:spacing w:after="0" w:line="360" w:lineRule="auto"/>
        <w:rPr>
          <w:rFonts w:ascii="Times New Roman" w:hAnsi="Times New Roman" w:cs="Times New Roman"/>
          <w:sz w:val="24"/>
          <w:szCs w:val="24"/>
        </w:rPr>
      </w:pPr>
    </w:p>
    <w:p w14:paraId="682B1F20" w14:textId="77777777" w:rsidR="002D5C97" w:rsidRPr="00FA5670" w:rsidRDefault="002D5C97" w:rsidP="00FA5670">
      <w:pPr>
        <w:spacing w:after="0" w:line="360" w:lineRule="auto"/>
        <w:jc w:val="center"/>
        <w:rPr>
          <w:rFonts w:ascii="Times New Roman" w:hAnsi="Times New Roman" w:cs="Times New Roman"/>
          <w:sz w:val="24"/>
          <w:szCs w:val="24"/>
        </w:rPr>
      </w:pPr>
    </w:p>
    <w:p w14:paraId="59560D67" w14:textId="77777777" w:rsidR="002D5C97" w:rsidRPr="00FA5670" w:rsidRDefault="008E10E7" w:rsidP="00FA5670">
      <w:pPr>
        <w:spacing w:after="0" w:line="360" w:lineRule="auto"/>
        <w:jc w:val="center"/>
        <w:rPr>
          <w:rFonts w:ascii="Times New Roman" w:hAnsi="Times New Roman" w:cs="Times New Roman"/>
          <w:sz w:val="24"/>
          <w:szCs w:val="24"/>
        </w:rPr>
      </w:pPr>
      <w:r>
        <w:rPr>
          <w:noProof/>
        </w:rPr>
        <w:drawing>
          <wp:inline distT="0" distB="0" distL="0" distR="0" wp14:anchorId="26340550" wp14:editId="34BC89C8">
            <wp:extent cx="1341120" cy="13411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14:paraId="554D0F25" w14:textId="77777777" w:rsidR="00600FF5" w:rsidRPr="00FA5670" w:rsidRDefault="00600FF5" w:rsidP="00FA5670">
      <w:pPr>
        <w:spacing w:after="0" w:line="360" w:lineRule="auto"/>
        <w:jc w:val="center"/>
        <w:rPr>
          <w:rFonts w:ascii="Times New Roman" w:hAnsi="Times New Roman" w:cs="Times New Roman"/>
          <w:sz w:val="24"/>
          <w:szCs w:val="24"/>
        </w:rPr>
      </w:pPr>
    </w:p>
    <w:p w14:paraId="084AD968" w14:textId="77777777" w:rsidR="00600FF5" w:rsidRPr="00FA5670" w:rsidRDefault="00600FF5" w:rsidP="00FA5670">
      <w:pPr>
        <w:spacing w:after="0" w:line="360" w:lineRule="auto"/>
        <w:jc w:val="center"/>
        <w:rPr>
          <w:rFonts w:ascii="Times New Roman" w:hAnsi="Times New Roman" w:cs="Times New Roman"/>
          <w:sz w:val="32"/>
          <w:szCs w:val="32"/>
        </w:rPr>
      </w:pPr>
    </w:p>
    <w:p w14:paraId="3A8331E4" w14:textId="77777777" w:rsidR="009B50C0" w:rsidRPr="00FA5670" w:rsidRDefault="00001000" w:rsidP="00FA5670">
      <w:pPr>
        <w:spacing w:after="0" w:line="360" w:lineRule="auto"/>
        <w:jc w:val="center"/>
        <w:rPr>
          <w:rFonts w:ascii="Times New Roman" w:hAnsi="Times New Roman" w:cs="Times New Roman"/>
          <w:b/>
          <w:sz w:val="32"/>
          <w:szCs w:val="32"/>
          <w14:shadow w14:blurRad="50800" w14:dist="38100" w14:dir="2700000" w14:sx="100000" w14:sy="100000" w14:kx="0" w14:ky="0" w14:algn="tl">
            <w14:srgbClr w14:val="000000">
              <w14:alpha w14:val="60000"/>
            </w14:srgbClr>
          </w14:shadow>
        </w:rPr>
      </w:pPr>
      <w:r w:rsidRPr="00FA5670">
        <w:rPr>
          <w:rFonts w:ascii="Times New Roman" w:hAnsi="Times New Roman" w:cs="Times New Roman"/>
          <w:b/>
          <w:sz w:val="32"/>
          <w:szCs w:val="32"/>
          <w14:shadow w14:blurRad="50800" w14:dist="38100" w14:dir="2700000" w14:sx="100000" w14:sy="100000" w14:kx="0" w14:ky="0" w14:algn="tl">
            <w14:srgbClr w14:val="000000">
              <w14:alpha w14:val="60000"/>
            </w14:srgbClr>
          </w14:shadow>
        </w:rPr>
        <w:t>Učebný</w:t>
      </w:r>
      <w:r w:rsidR="002D5C97" w:rsidRPr="00FA5670">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 odbor </w:t>
      </w:r>
      <w:r w:rsidR="0082114D" w:rsidRPr="00FA5670">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 </w:t>
      </w:r>
    </w:p>
    <w:p w14:paraId="561DB9C4" w14:textId="04CECC5C" w:rsidR="00A6142A" w:rsidRPr="00FA5670" w:rsidRDefault="00F1550B" w:rsidP="00FA5670">
      <w:pPr>
        <w:spacing w:after="0" w:line="360" w:lineRule="auto"/>
        <w:jc w:val="center"/>
        <w:rPr>
          <w:rFonts w:ascii="Times New Roman" w:hAnsi="Times New Roman" w:cs="Times New Roman"/>
          <w:b/>
          <w:sz w:val="32"/>
          <w:szCs w:val="32"/>
          <w14:shadow w14:blurRad="50800" w14:dist="38100" w14:dir="2700000" w14:sx="100000" w14:sy="100000" w14:kx="0" w14:ky="0" w14:algn="tl">
            <w14:srgbClr w14:val="000000">
              <w14:alpha w14:val="60000"/>
            </w14:srgbClr>
          </w14:shadow>
        </w:rPr>
      </w:pPr>
      <w:r w:rsidRPr="00FA5670">
        <w:rPr>
          <w:rFonts w:ascii="Times New Roman" w:hAnsi="Times New Roman" w:cs="Times New Roman"/>
          <w:b/>
          <w:sz w:val="32"/>
          <w:szCs w:val="32"/>
          <w14:shadow w14:blurRad="50800" w14:dist="38100" w14:dir="2700000" w14:sx="100000" w14:sy="100000" w14:kx="0" w14:ky="0" w14:algn="tl">
            <w14:srgbClr w14:val="000000">
              <w14:alpha w14:val="60000"/>
            </w14:srgbClr>
          </w14:shadow>
        </w:rPr>
        <w:t>5371 H</w:t>
      </w:r>
      <w:r w:rsidR="0082114D" w:rsidRPr="00FA5670">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  </w:t>
      </w:r>
      <w:r w:rsidR="00C86117" w:rsidRPr="00FA5670">
        <w:rPr>
          <w:rFonts w:ascii="Times New Roman" w:hAnsi="Times New Roman" w:cs="Times New Roman"/>
          <w:b/>
          <w:sz w:val="32"/>
          <w:szCs w:val="32"/>
          <w14:shadow w14:blurRad="50800" w14:dist="38100" w14:dir="2700000" w14:sx="100000" w14:sy="100000" w14:kx="0" w14:ky="0" w14:algn="tl">
            <w14:srgbClr w14:val="000000">
              <w14:alpha w14:val="60000"/>
            </w14:srgbClr>
          </w14:shadow>
        </w:rPr>
        <w:t>SANITÁR</w:t>
      </w:r>
      <w:r w:rsidR="002D3753">
        <w:rPr>
          <w:rFonts w:ascii="Times New Roman" w:hAnsi="Times New Roman" w:cs="Times New Roman"/>
          <w:b/>
          <w:sz w:val="32"/>
          <w:szCs w:val="32"/>
          <w14:shadow w14:blurRad="50800" w14:dist="38100" w14:dir="2700000" w14:sx="100000" w14:sy="100000" w14:kx="0" w14:ky="0" w14:algn="tl">
            <w14:srgbClr w14:val="000000">
              <w14:alpha w14:val="60000"/>
            </w14:srgbClr>
          </w14:shadow>
        </w:rPr>
        <w:t>/ SANITÁRKA</w:t>
      </w:r>
    </w:p>
    <w:p w14:paraId="4D6C680C" w14:textId="77777777" w:rsidR="00ED78F0" w:rsidRDefault="00ED78F0" w:rsidP="00FA5670">
      <w:pPr>
        <w:spacing w:after="0" w:line="360" w:lineRule="auto"/>
        <w:rPr>
          <w:rFonts w:ascii="Times New Roman" w:hAnsi="Times New Roman" w:cs="Times New Roman"/>
          <w:b/>
          <w:sz w:val="32"/>
          <w:szCs w:val="32"/>
          <w14:shadow w14:blurRad="50800" w14:dist="38100" w14:dir="2700000" w14:sx="100000" w14:sy="100000" w14:kx="0" w14:ky="0" w14:algn="tl">
            <w14:srgbClr w14:val="000000">
              <w14:alpha w14:val="60000"/>
            </w14:srgbClr>
          </w14:shadow>
        </w:rPr>
      </w:pPr>
    </w:p>
    <w:p w14:paraId="52E07803" w14:textId="77777777" w:rsidR="008E10E7" w:rsidRPr="00FA5670" w:rsidRDefault="008E10E7" w:rsidP="00FA5670">
      <w:pPr>
        <w:spacing w:after="0" w:line="360" w:lineRule="auto"/>
        <w:rPr>
          <w:rFonts w:ascii="Times New Roman" w:hAnsi="Times New Roman" w:cs="Times New Roman"/>
          <w:b/>
          <w:sz w:val="32"/>
          <w:szCs w:val="32"/>
          <w14:shadow w14:blurRad="50800" w14:dist="38100" w14:dir="2700000" w14:sx="100000" w14:sy="100000" w14:kx="0" w14:ky="0" w14:algn="tl">
            <w14:srgbClr w14:val="000000">
              <w14:alpha w14:val="60000"/>
            </w14:srgbClr>
          </w14:shadow>
        </w:rPr>
      </w:pPr>
    </w:p>
    <w:p w14:paraId="0868FB43" w14:textId="77777777" w:rsidR="00ED78F0" w:rsidRPr="00FA5670" w:rsidRDefault="00ED78F0" w:rsidP="00FA5670">
      <w:pPr>
        <w:spacing w:after="0" w:line="360" w:lineRule="auto"/>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14:paraId="3E7BE998" w14:textId="77777777" w:rsidR="00ED78F0" w:rsidRPr="00FA5670" w:rsidRDefault="00ED78F0" w:rsidP="00FA5670">
      <w:pPr>
        <w:spacing w:after="0" w:line="360" w:lineRule="auto"/>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sdt>
      <w:sdtPr>
        <w:rPr>
          <w:rFonts w:ascii="Times New Roman" w:eastAsiaTheme="minorEastAsia" w:hAnsi="Times New Roman" w:cs="Times New Roman"/>
          <w:color w:val="auto"/>
          <w:sz w:val="24"/>
          <w:szCs w:val="24"/>
        </w:rPr>
        <w:id w:val="1631673712"/>
        <w:docPartObj>
          <w:docPartGallery w:val="Table of Contents"/>
          <w:docPartUnique/>
        </w:docPartObj>
      </w:sdtPr>
      <w:sdtEndPr>
        <w:rPr>
          <w:b/>
          <w:bCs/>
        </w:rPr>
      </w:sdtEndPr>
      <w:sdtContent>
        <w:p w14:paraId="32BD4529" w14:textId="77777777" w:rsidR="00ED78F0" w:rsidRPr="00FA5670" w:rsidRDefault="00ED78F0" w:rsidP="00FA5670">
          <w:pPr>
            <w:pStyle w:val="Hlavikaobsahu"/>
            <w:spacing w:before="0" w:after="0" w:line="360" w:lineRule="auto"/>
            <w:jc w:val="left"/>
            <w:rPr>
              <w:rFonts w:ascii="Times New Roman" w:hAnsi="Times New Roman" w:cs="Times New Roman"/>
              <w:color w:val="auto"/>
              <w:sz w:val="24"/>
              <w:szCs w:val="24"/>
            </w:rPr>
          </w:pPr>
          <w:r w:rsidRPr="00FA5670">
            <w:rPr>
              <w:rFonts w:ascii="Times New Roman" w:hAnsi="Times New Roman" w:cs="Times New Roman"/>
              <w:color w:val="auto"/>
              <w:sz w:val="24"/>
              <w:szCs w:val="24"/>
            </w:rPr>
            <w:t>Obsah</w:t>
          </w:r>
        </w:p>
        <w:p w14:paraId="221300AD" w14:textId="77777777" w:rsidR="00FA5670" w:rsidRPr="00FA5670" w:rsidRDefault="00ED78F0" w:rsidP="00FA5670">
          <w:pPr>
            <w:pStyle w:val="Obsah1"/>
            <w:tabs>
              <w:tab w:val="right" w:leader="dot" w:pos="9629"/>
            </w:tabs>
            <w:spacing w:after="0" w:line="360" w:lineRule="auto"/>
            <w:rPr>
              <w:rFonts w:ascii="Times New Roman" w:hAnsi="Times New Roman" w:cs="Times New Roman"/>
              <w:b w:val="0"/>
              <w:bCs w:val="0"/>
              <w:noProof/>
              <w:color w:val="auto"/>
              <w:sz w:val="24"/>
              <w:szCs w:val="24"/>
              <w:lang w:val="en-US" w:eastAsia="en-US"/>
            </w:rPr>
          </w:pPr>
          <w:r w:rsidRPr="00FA5670">
            <w:rPr>
              <w:rFonts w:ascii="Times New Roman" w:hAnsi="Times New Roman" w:cs="Times New Roman"/>
              <w:color w:val="auto"/>
              <w:sz w:val="24"/>
              <w:szCs w:val="24"/>
            </w:rPr>
            <w:fldChar w:fldCharType="begin"/>
          </w:r>
          <w:r w:rsidRPr="00FA5670">
            <w:rPr>
              <w:rFonts w:ascii="Times New Roman" w:hAnsi="Times New Roman" w:cs="Times New Roman"/>
              <w:color w:val="auto"/>
              <w:sz w:val="24"/>
              <w:szCs w:val="24"/>
            </w:rPr>
            <w:instrText xml:space="preserve"> TOC \o "1-3" \h \z \u </w:instrText>
          </w:r>
          <w:r w:rsidRPr="00FA5670">
            <w:rPr>
              <w:rFonts w:ascii="Times New Roman" w:hAnsi="Times New Roman" w:cs="Times New Roman"/>
              <w:color w:val="auto"/>
              <w:sz w:val="24"/>
              <w:szCs w:val="24"/>
            </w:rPr>
            <w:fldChar w:fldCharType="separate"/>
          </w:r>
          <w:hyperlink w:anchor="_Toc38534912" w:history="1">
            <w:r w:rsidR="00FA5670" w:rsidRPr="00FA5670">
              <w:rPr>
                <w:rStyle w:val="Hypertextovprepojenie"/>
                <w:rFonts w:ascii="Times New Roman" w:hAnsi="Times New Roman" w:cs="Times New Roman"/>
                <w:noProof/>
                <w:color w:val="auto"/>
                <w:sz w:val="24"/>
                <w:szCs w:val="24"/>
              </w:rPr>
              <w:t>1 ÚVODNÉ IDENTIFIKAĆNÉ ÚDAJE</w:t>
            </w:r>
            <w:r w:rsidR="00FA5670" w:rsidRPr="00FA5670">
              <w:rPr>
                <w:rFonts w:ascii="Times New Roman" w:hAnsi="Times New Roman" w:cs="Times New Roman"/>
                <w:noProof/>
                <w:webHidden/>
                <w:color w:val="auto"/>
                <w:sz w:val="24"/>
                <w:szCs w:val="24"/>
              </w:rPr>
              <w:tab/>
            </w:r>
            <w:r w:rsidR="00FA5670" w:rsidRPr="00FA5670">
              <w:rPr>
                <w:rFonts w:ascii="Times New Roman" w:hAnsi="Times New Roman" w:cs="Times New Roman"/>
                <w:noProof/>
                <w:webHidden/>
                <w:color w:val="auto"/>
                <w:sz w:val="24"/>
                <w:szCs w:val="24"/>
              </w:rPr>
              <w:fldChar w:fldCharType="begin"/>
            </w:r>
            <w:r w:rsidR="00FA5670" w:rsidRPr="00FA5670">
              <w:rPr>
                <w:rFonts w:ascii="Times New Roman" w:hAnsi="Times New Roman" w:cs="Times New Roman"/>
                <w:noProof/>
                <w:webHidden/>
                <w:color w:val="auto"/>
                <w:sz w:val="24"/>
                <w:szCs w:val="24"/>
              </w:rPr>
              <w:instrText xml:space="preserve"> PAGEREF _Toc38534912 \h </w:instrText>
            </w:r>
            <w:r w:rsidR="00FA5670" w:rsidRPr="00FA5670">
              <w:rPr>
                <w:rFonts w:ascii="Times New Roman" w:hAnsi="Times New Roman" w:cs="Times New Roman"/>
                <w:noProof/>
                <w:webHidden/>
                <w:color w:val="auto"/>
                <w:sz w:val="24"/>
                <w:szCs w:val="24"/>
              </w:rPr>
            </w:r>
            <w:r w:rsidR="00FA5670" w:rsidRPr="00FA5670">
              <w:rPr>
                <w:rFonts w:ascii="Times New Roman" w:hAnsi="Times New Roman" w:cs="Times New Roman"/>
                <w:noProof/>
                <w:webHidden/>
                <w:color w:val="auto"/>
                <w:sz w:val="24"/>
                <w:szCs w:val="24"/>
              </w:rPr>
              <w:fldChar w:fldCharType="separate"/>
            </w:r>
            <w:r w:rsidR="00543BAD">
              <w:rPr>
                <w:rFonts w:ascii="Times New Roman" w:hAnsi="Times New Roman" w:cs="Times New Roman"/>
                <w:noProof/>
                <w:webHidden/>
                <w:color w:val="auto"/>
                <w:sz w:val="24"/>
                <w:szCs w:val="24"/>
              </w:rPr>
              <w:t>3</w:t>
            </w:r>
            <w:r w:rsidR="00FA5670" w:rsidRPr="00FA5670">
              <w:rPr>
                <w:rFonts w:ascii="Times New Roman" w:hAnsi="Times New Roman" w:cs="Times New Roman"/>
                <w:noProof/>
                <w:webHidden/>
                <w:color w:val="auto"/>
                <w:sz w:val="24"/>
                <w:szCs w:val="24"/>
              </w:rPr>
              <w:fldChar w:fldCharType="end"/>
            </w:r>
          </w:hyperlink>
        </w:p>
        <w:p w14:paraId="4E0DAAF6" w14:textId="77777777" w:rsidR="00FA5670" w:rsidRPr="00FA5670" w:rsidRDefault="007B4A4F" w:rsidP="00FA5670">
          <w:pPr>
            <w:pStyle w:val="Obsah1"/>
            <w:tabs>
              <w:tab w:val="right" w:leader="dot" w:pos="9629"/>
            </w:tabs>
            <w:spacing w:after="0" w:line="360" w:lineRule="auto"/>
            <w:rPr>
              <w:rFonts w:ascii="Times New Roman" w:hAnsi="Times New Roman" w:cs="Times New Roman"/>
              <w:b w:val="0"/>
              <w:bCs w:val="0"/>
              <w:noProof/>
              <w:color w:val="auto"/>
              <w:sz w:val="24"/>
              <w:szCs w:val="24"/>
              <w:lang w:val="en-US" w:eastAsia="en-US"/>
            </w:rPr>
          </w:pPr>
          <w:hyperlink w:anchor="_Toc38534913" w:history="1">
            <w:r w:rsidR="00FA5670" w:rsidRPr="00FA5670">
              <w:rPr>
                <w:rStyle w:val="Hypertextovprepojenie"/>
                <w:rFonts w:ascii="Times New Roman" w:hAnsi="Times New Roman" w:cs="Times New Roman"/>
                <w:noProof/>
                <w:color w:val="auto"/>
                <w:sz w:val="24"/>
                <w:szCs w:val="24"/>
              </w:rPr>
              <w:t>2   CIELE A POSLANIE VÝCHOVY A VZDELÁVANIA</w:t>
            </w:r>
            <w:r w:rsidR="00FA5670" w:rsidRPr="00FA5670">
              <w:rPr>
                <w:rFonts w:ascii="Times New Roman" w:hAnsi="Times New Roman" w:cs="Times New Roman"/>
                <w:noProof/>
                <w:webHidden/>
                <w:color w:val="auto"/>
                <w:sz w:val="24"/>
                <w:szCs w:val="24"/>
              </w:rPr>
              <w:tab/>
            </w:r>
            <w:r w:rsidR="00FA5670" w:rsidRPr="00FA5670">
              <w:rPr>
                <w:rFonts w:ascii="Times New Roman" w:hAnsi="Times New Roman" w:cs="Times New Roman"/>
                <w:noProof/>
                <w:webHidden/>
                <w:color w:val="auto"/>
                <w:sz w:val="24"/>
                <w:szCs w:val="24"/>
              </w:rPr>
              <w:fldChar w:fldCharType="begin"/>
            </w:r>
            <w:r w:rsidR="00FA5670" w:rsidRPr="00FA5670">
              <w:rPr>
                <w:rFonts w:ascii="Times New Roman" w:hAnsi="Times New Roman" w:cs="Times New Roman"/>
                <w:noProof/>
                <w:webHidden/>
                <w:color w:val="auto"/>
                <w:sz w:val="24"/>
                <w:szCs w:val="24"/>
              </w:rPr>
              <w:instrText xml:space="preserve"> PAGEREF _Toc38534913 \h </w:instrText>
            </w:r>
            <w:r w:rsidR="00FA5670" w:rsidRPr="00FA5670">
              <w:rPr>
                <w:rFonts w:ascii="Times New Roman" w:hAnsi="Times New Roman" w:cs="Times New Roman"/>
                <w:noProof/>
                <w:webHidden/>
                <w:color w:val="auto"/>
                <w:sz w:val="24"/>
                <w:szCs w:val="24"/>
              </w:rPr>
            </w:r>
            <w:r w:rsidR="00FA5670" w:rsidRPr="00FA5670">
              <w:rPr>
                <w:rFonts w:ascii="Times New Roman" w:hAnsi="Times New Roman" w:cs="Times New Roman"/>
                <w:noProof/>
                <w:webHidden/>
                <w:color w:val="auto"/>
                <w:sz w:val="24"/>
                <w:szCs w:val="24"/>
              </w:rPr>
              <w:fldChar w:fldCharType="separate"/>
            </w:r>
            <w:r w:rsidR="00543BAD">
              <w:rPr>
                <w:rFonts w:ascii="Times New Roman" w:hAnsi="Times New Roman" w:cs="Times New Roman"/>
                <w:noProof/>
                <w:webHidden/>
                <w:color w:val="auto"/>
                <w:sz w:val="24"/>
                <w:szCs w:val="24"/>
              </w:rPr>
              <w:t>5</w:t>
            </w:r>
            <w:r w:rsidR="00FA5670" w:rsidRPr="00FA5670">
              <w:rPr>
                <w:rFonts w:ascii="Times New Roman" w:hAnsi="Times New Roman" w:cs="Times New Roman"/>
                <w:noProof/>
                <w:webHidden/>
                <w:color w:val="auto"/>
                <w:sz w:val="24"/>
                <w:szCs w:val="24"/>
              </w:rPr>
              <w:fldChar w:fldCharType="end"/>
            </w:r>
          </w:hyperlink>
        </w:p>
        <w:p w14:paraId="7D648F75" w14:textId="77777777" w:rsidR="00FA5670" w:rsidRPr="00FA5670" w:rsidRDefault="007B4A4F" w:rsidP="00FA5670">
          <w:pPr>
            <w:pStyle w:val="Obsah1"/>
            <w:tabs>
              <w:tab w:val="right" w:leader="dot" w:pos="9629"/>
            </w:tabs>
            <w:spacing w:after="0" w:line="360" w:lineRule="auto"/>
            <w:rPr>
              <w:rFonts w:ascii="Times New Roman" w:hAnsi="Times New Roman" w:cs="Times New Roman"/>
              <w:b w:val="0"/>
              <w:bCs w:val="0"/>
              <w:noProof/>
              <w:color w:val="auto"/>
              <w:sz w:val="24"/>
              <w:szCs w:val="24"/>
              <w:lang w:val="en-US" w:eastAsia="en-US"/>
            </w:rPr>
          </w:pPr>
          <w:hyperlink w:anchor="_Toc38534914" w:history="1">
            <w:r w:rsidR="00FA5670" w:rsidRPr="00FA5670">
              <w:rPr>
                <w:rStyle w:val="Hypertextovprepojenie"/>
                <w:rFonts w:ascii="Times New Roman" w:hAnsi="Times New Roman" w:cs="Times New Roman"/>
                <w:noProof/>
                <w:color w:val="auto"/>
                <w:sz w:val="24"/>
                <w:szCs w:val="24"/>
              </w:rPr>
              <w:t>3  VLASTNÉ ZAMERANIE ŠKOLY</w:t>
            </w:r>
            <w:r w:rsidR="00FA5670" w:rsidRPr="00FA5670">
              <w:rPr>
                <w:rFonts w:ascii="Times New Roman" w:hAnsi="Times New Roman" w:cs="Times New Roman"/>
                <w:noProof/>
                <w:webHidden/>
                <w:color w:val="auto"/>
                <w:sz w:val="24"/>
                <w:szCs w:val="24"/>
              </w:rPr>
              <w:tab/>
            </w:r>
            <w:r w:rsidR="00FA5670" w:rsidRPr="00FA5670">
              <w:rPr>
                <w:rFonts w:ascii="Times New Roman" w:hAnsi="Times New Roman" w:cs="Times New Roman"/>
                <w:noProof/>
                <w:webHidden/>
                <w:color w:val="auto"/>
                <w:sz w:val="24"/>
                <w:szCs w:val="24"/>
              </w:rPr>
              <w:fldChar w:fldCharType="begin"/>
            </w:r>
            <w:r w:rsidR="00FA5670" w:rsidRPr="00FA5670">
              <w:rPr>
                <w:rFonts w:ascii="Times New Roman" w:hAnsi="Times New Roman" w:cs="Times New Roman"/>
                <w:noProof/>
                <w:webHidden/>
                <w:color w:val="auto"/>
                <w:sz w:val="24"/>
                <w:szCs w:val="24"/>
              </w:rPr>
              <w:instrText xml:space="preserve"> PAGEREF _Toc38534914 \h </w:instrText>
            </w:r>
            <w:r w:rsidR="00FA5670" w:rsidRPr="00FA5670">
              <w:rPr>
                <w:rFonts w:ascii="Times New Roman" w:hAnsi="Times New Roman" w:cs="Times New Roman"/>
                <w:noProof/>
                <w:webHidden/>
                <w:color w:val="auto"/>
                <w:sz w:val="24"/>
                <w:szCs w:val="24"/>
              </w:rPr>
            </w:r>
            <w:r w:rsidR="00FA5670" w:rsidRPr="00FA5670">
              <w:rPr>
                <w:rFonts w:ascii="Times New Roman" w:hAnsi="Times New Roman" w:cs="Times New Roman"/>
                <w:noProof/>
                <w:webHidden/>
                <w:color w:val="auto"/>
                <w:sz w:val="24"/>
                <w:szCs w:val="24"/>
              </w:rPr>
              <w:fldChar w:fldCharType="separate"/>
            </w:r>
            <w:r w:rsidR="00543BAD">
              <w:rPr>
                <w:rFonts w:ascii="Times New Roman" w:hAnsi="Times New Roman" w:cs="Times New Roman"/>
                <w:noProof/>
                <w:webHidden/>
                <w:color w:val="auto"/>
                <w:sz w:val="24"/>
                <w:szCs w:val="24"/>
              </w:rPr>
              <w:t>6</w:t>
            </w:r>
            <w:r w:rsidR="00FA5670" w:rsidRPr="00FA5670">
              <w:rPr>
                <w:rFonts w:ascii="Times New Roman" w:hAnsi="Times New Roman" w:cs="Times New Roman"/>
                <w:noProof/>
                <w:webHidden/>
                <w:color w:val="auto"/>
                <w:sz w:val="24"/>
                <w:szCs w:val="24"/>
              </w:rPr>
              <w:fldChar w:fldCharType="end"/>
            </w:r>
          </w:hyperlink>
        </w:p>
        <w:p w14:paraId="15E07185"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15" w:history="1">
            <w:r w:rsidR="00FA5670" w:rsidRPr="00FA5670">
              <w:rPr>
                <w:rStyle w:val="Hypertextovprepojenie"/>
                <w:rFonts w:ascii="Times New Roman" w:hAnsi="Times New Roman" w:cs="Times New Roman"/>
                <w:noProof/>
                <w:color w:val="auto"/>
                <w:sz w:val="24"/>
                <w:szCs w:val="24"/>
              </w:rPr>
              <w:t>3.1 Charakteristika školy</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_Toc38534915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6</w:t>
            </w:r>
            <w:r w:rsidR="00FA5670" w:rsidRPr="00FA5670">
              <w:rPr>
                <w:rFonts w:ascii="Times New Roman" w:hAnsi="Times New Roman" w:cs="Times New Roman"/>
                <w:noProof/>
                <w:webHidden/>
                <w:sz w:val="24"/>
                <w:szCs w:val="24"/>
              </w:rPr>
              <w:fldChar w:fldCharType="end"/>
            </w:r>
          </w:hyperlink>
        </w:p>
        <w:p w14:paraId="5E6FB216"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16" w:history="1">
            <w:r w:rsidR="00FA5670" w:rsidRPr="00FA5670">
              <w:rPr>
                <w:rStyle w:val="Hypertextovprepojenie"/>
                <w:rFonts w:ascii="Times New Roman" w:hAnsi="Times New Roman" w:cs="Times New Roman"/>
                <w:noProof/>
                <w:color w:val="auto"/>
                <w:sz w:val="24"/>
                <w:szCs w:val="24"/>
              </w:rPr>
              <w:t>3.2 Aktivity školy</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_Toc38534916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7</w:t>
            </w:r>
            <w:r w:rsidR="00FA5670" w:rsidRPr="00FA5670">
              <w:rPr>
                <w:rFonts w:ascii="Times New Roman" w:hAnsi="Times New Roman" w:cs="Times New Roman"/>
                <w:noProof/>
                <w:webHidden/>
                <w:sz w:val="24"/>
                <w:szCs w:val="24"/>
              </w:rPr>
              <w:fldChar w:fldCharType="end"/>
            </w:r>
          </w:hyperlink>
        </w:p>
        <w:p w14:paraId="7E0FEDB9"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17" w:history="1">
            <w:r w:rsidR="00FA5670" w:rsidRPr="00FA5670">
              <w:rPr>
                <w:rStyle w:val="Hypertextovprepojenie"/>
                <w:rFonts w:ascii="Times New Roman" w:hAnsi="Times New Roman" w:cs="Times New Roman"/>
                <w:noProof/>
                <w:color w:val="auto"/>
                <w:sz w:val="24"/>
                <w:szCs w:val="24"/>
              </w:rPr>
              <w:t>3.3 Dlhodobé projekty</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_Toc38534917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8</w:t>
            </w:r>
            <w:r w:rsidR="00FA5670" w:rsidRPr="00FA5670">
              <w:rPr>
                <w:rFonts w:ascii="Times New Roman" w:hAnsi="Times New Roman" w:cs="Times New Roman"/>
                <w:noProof/>
                <w:webHidden/>
                <w:sz w:val="24"/>
                <w:szCs w:val="24"/>
              </w:rPr>
              <w:fldChar w:fldCharType="end"/>
            </w:r>
          </w:hyperlink>
        </w:p>
        <w:p w14:paraId="441FDC73"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18" w:history="1">
            <w:r w:rsidR="00FA5670" w:rsidRPr="00FA5670">
              <w:rPr>
                <w:rStyle w:val="Hypertextovprepojenie"/>
                <w:rFonts w:ascii="Times New Roman" w:hAnsi="Times New Roman" w:cs="Times New Roman"/>
                <w:noProof/>
                <w:color w:val="auto"/>
                <w:sz w:val="24"/>
                <w:szCs w:val="24"/>
              </w:rPr>
              <w:t>3.4 Spolupráca so sociálnymi partnermi</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_Toc38534918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9</w:t>
            </w:r>
            <w:r w:rsidR="00FA5670" w:rsidRPr="00FA5670">
              <w:rPr>
                <w:rFonts w:ascii="Times New Roman" w:hAnsi="Times New Roman" w:cs="Times New Roman"/>
                <w:noProof/>
                <w:webHidden/>
                <w:sz w:val="24"/>
                <w:szCs w:val="24"/>
              </w:rPr>
              <w:fldChar w:fldCharType="end"/>
            </w:r>
          </w:hyperlink>
        </w:p>
        <w:p w14:paraId="15590691" w14:textId="77777777" w:rsidR="00FA5670" w:rsidRPr="00FA5670" w:rsidRDefault="007B4A4F" w:rsidP="00FA5670">
          <w:pPr>
            <w:pStyle w:val="Obsah1"/>
            <w:tabs>
              <w:tab w:val="right" w:leader="dot" w:pos="9629"/>
            </w:tabs>
            <w:spacing w:after="0" w:line="360" w:lineRule="auto"/>
            <w:rPr>
              <w:rFonts w:ascii="Times New Roman" w:hAnsi="Times New Roman" w:cs="Times New Roman"/>
              <w:b w:val="0"/>
              <w:bCs w:val="0"/>
              <w:noProof/>
              <w:color w:val="auto"/>
              <w:sz w:val="24"/>
              <w:szCs w:val="24"/>
              <w:lang w:val="en-US" w:eastAsia="en-US"/>
            </w:rPr>
          </w:pPr>
          <w:hyperlink w:anchor="_Toc38534919" w:history="1">
            <w:r w:rsidR="00FA5670" w:rsidRPr="00FA5670">
              <w:rPr>
                <w:rStyle w:val="Hypertextovprepojenie"/>
                <w:rFonts w:ascii="Times New Roman" w:hAnsi="Times New Roman" w:cs="Times New Roman"/>
                <w:noProof/>
                <w:color w:val="auto"/>
                <w:sz w:val="24"/>
                <w:szCs w:val="24"/>
              </w:rPr>
              <w:t>4 CHARAKTERISTIKA ŠKOLSKÉHO VZDELÁVACIEHO PROGRAMU</w:t>
            </w:r>
            <w:r w:rsidR="00FA5670" w:rsidRPr="00FA5670">
              <w:rPr>
                <w:rFonts w:ascii="Times New Roman" w:hAnsi="Times New Roman" w:cs="Times New Roman"/>
                <w:noProof/>
                <w:webHidden/>
                <w:color w:val="auto"/>
                <w:sz w:val="24"/>
                <w:szCs w:val="24"/>
              </w:rPr>
              <w:tab/>
            </w:r>
            <w:r w:rsidR="00FA5670" w:rsidRPr="00FA5670">
              <w:rPr>
                <w:rFonts w:ascii="Times New Roman" w:hAnsi="Times New Roman" w:cs="Times New Roman"/>
                <w:noProof/>
                <w:webHidden/>
                <w:color w:val="auto"/>
                <w:sz w:val="24"/>
                <w:szCs w:val="24"/>
              </w:rPr>
              <w:fldChar w:fldCharType="begin"/>
            </w:r>
            <w:r w:rsidR="00FA5670" w:rsidRPr="00FA5670">
              <w:rPr>
                <w:rFonts w:ascii="Times New Roman" w:hAnsi="Times New Roman" w:cs="Times New Roman"/>
                <w:noProof/>
                <w:webHidden/>
                <w:color w:val="auto"/>
                <w:sz w:val="24"/>
                <w:szCs w:val="24"/>
              </w:rPr>
              <w:instrText xml:space="preserve"> PAGEREF _Toc38534919 \h </w:instrText>
            </w:r>
            <w:r w:rsidR="00FA5670" w:rsidRPr="00FA5670">
              <w:rPr>
                <w:rFonts w:ascii="Times New Roman" w:hAnsi="Times New Roman" w:cs="Times New Roman"/>
                <w:noProof/>
                <w:webHidden/>
                <w:color w:val="auto"/>
                <w:sz w:val="24"/>
                <w:szCs w:val="24"/>
              </w:rPr>
            </w:r>
            <w:r w:rsidR="00FA5670" w:rsidRPr="00FA5670">
              <w:rPr>
                <w:rFonts w:ascii="Times New Roman" w:hAnsi="Times New Roman" w:cs="Times New Roman"/>
                <w:noProof/>
                <w:webHidden/>
                <w:color w:val="auto"/>
                <w:sz w:val="24"/>
                <w:szCs w:val="24"/>
              </w:rPr>
              <w:fldChar w:fldCharType="separate"/>
            </w:r>
            <w:r w:rsidR="00543BAD">
              <w:rPr>
                <w:rFonts w:ascii="Times New Roman" w:hAnsi="Times New Roman" w:cs="Times New Roman"/>
                <w:noProof/>
                <w:webHidden/>
                <w:color w:val="auto"/>
                <w:sz w:val="24"/>
                <w:szCs w:val="24"/>
              </w:rPr>
              <w:t>11</w:t>
            </w:r>
            <w:r w:rsidR="00FA5670" w:rsidRPr="00FA5670">
              <w:rPr>
                <w:rFonts w:ascii="Times New Roman" w:hAnsi="Times New Roman" w:cs="Times New Roman"/>
                <w:noProof/>
                <w:webHidden/>
                <w:color w:val="auto"/>
                <w:sz w:val="24"/>
                <w:szCs w:val="24"/>
              </w:rPr>
              <w:fldChar w:fldCharType="end"/>
            </w:r>
          </w:hyperlink>
        </w:p>
        <w:p w14:paraId="135D938A"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20" w:history="1">
            <w:r w:rsidR="00FA5670" w:rsidRPr="00FA5670">
              <w:rPr>
                <w:rStyle w:val="Hypertextovprepojenie"/>
                <w:rFonts w:ascii="Times New Roman" w:hAnsi="Times New Roman" w:cs="Times New Roman"/>
                <w:noProof/>
                <w:color w:val="auto"/>
                <w:sz w:val="24"/>
                <w:szCs w:val="24"/>
              </w:rPr>
              <w:t>4.1  Základné údaje o štúdiu</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_Toc38534920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12</w:t>
            </w:r>
            <w:r w:rsidR="00FA5670" w:rsidRPr="00FA5670">
              <w:rPr>
                <w:rFonts w:ascii="Times New Roman" w:hAnsi="Times New Roman" w:cs="Times New Roman"/>
                <w:noProof/>
                <w:webHidden/>
                <w:sz w:val="24"/>
                <w:szCs w:val="24"/>
              </w:rPr>
              <w:fldChar w:fldCharType="end"/>
            </w:r>
          </w:hyperlink>
        </w:p>
        <w:p w14:paraId="07F1C4B7"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21" w:history="1">
            <w:r w:rsidR="00FA5670" w:rsidRPr="00FA5670">
              <w:rPr>
                <w:rStyle w:val="Hypertextovprepojenie"/>
                <w:rFonts w:ascii="Times New Roman" w:hAnsi="Times New Roman" w:cs="Times New Roman"/>
                <w:noProof/>
                <w:color w:val="auto"/>
                <w:sz w:val="24"/>
                <w:szCs w:val="24"/>
              </w:rPr>
              <w:t>4.2   Požiadavky zdravotnej spôsobilosti na uchádzača</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_Toc38534921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12</w:t>
            </w:r>
            <w:r w:rsidR="00FA5670" w:rsidRPr="00FA5670">
              <w:rPr>
                <w:rFonts w:ascii="Times New Roman" w:hAnsi="Times New Roman" w:cs="Times New Roman"/>
                <w:noProof/>
                <w:webHidden/>
                <w:sz w:val="24"/>
                <w:szCs w:val="24"/>
              </w:rPr>
              <w:fldChar w:fldCharType="end"/>
            </w:r>
          </w:hyperlink>
        </w:p>
        <w:p w14:paraId="61146111" w14:textId="77777777" w:rsidR="00FA5670" w:rsidRPr="00FA5670" w:rsidRDefault="007B4A4F" w:rsidP="00FA5670">
          <w:pPr>
            <w:pStyle w:val="Obsah1"/>
            <w:tabs>
              <w:tab w:val="right" w:leader="dot" w:pos="9629"/>
            </w:tabs>
            <w:spacing w:after="0" w:line="360" w:lineRule="auto"/>
            <w:rPr>
              <w:rFonts w:ascii="Times New Roman" w:hAnsi="Times New Roman" w:cs="Times New Roman"/>
              <w:b w:val="0"/>
              <w:bCs w:val="0"/>
              <w:noProof/>
              <w:color w:val="auto"/>
              <w:sz w:val="24"/>
              <w:szCs w:val="24"/>
              <w:lang w:val="en-US" w:eastAsia="en-US"/>
            </w:rPr>
          </w:pPr>
          <w:hyperlink w:anchor="_Toc38534922" w:history="1">
            <w:r w:rsidR="00FA5670" w:rsidRPr="00FA5670">
              <w:rPr>
                <w:rStyle w:val="Hypertextovprepojenie"/>
                <w:rFonts w:ascii="Times New Roman" w:hAnsi="Times New Roman" w:cs="Times New Roman"/>
                <w:noProof/>
                <w:color w:val="auto"/>
                <w:sz w:val="24"/>
                <w:szCs w:val="24"/>
              </w:rPr>
              <w:t>5.   ZÁKLADNÉ PODMIENKY NA REALIZÁCIU ŠKOLSKÉHO VZDELÁVACIEHO PROGRAMU</w:t>
            </w:r>
            <w:r w:rsidR="00FA5670" w:rsidRPr="00FA5670">
              <w:rPr>
                <w:rFonts w:ascii="Times New Roman" w:hAnsi="Times New Roman" w:cs="Times New Roman"/>
                <w:noProof/>
                <w:webHidden/>
                <w:color w:val="auto"/>
                <w:sz w:val="24"/>
                <w:szCs w:val="24"/>
              </w:rPr>
              <w:tab/>
            </w:r>
            <w:r w:rsidR="00FA5670" w:rsidRPr="00FA5670">
              <w:rPr>
                <w:rFonts w:ascii="Times New Roman" w:hAnsi="Times New Roman" w:cs="Times New Roman"/>
                <w:noProof/>
                <w:webHidden/>
                <w:color w:val="auto"/>
                <w:sz w:val="24"/>
                <w:szCs w:val="24"/>
              </w:rPr>
              <w:fldChar w:fldCharType="begin"/>
            </w:r>
            <w:r w:rsidR="00FA5670" w:rsidRPr="00FA5670">
              <w:rPr>
                <w:rFonts w:ascii="Times New Roman" w:hAnsi="Times New Roman" w:cs="Times New Roman"/>
                <w:noProof/>
                <w:webHidden/>
                <w:color w:val="auto"/>
                <w:sz w:val="24"/>
                <w:szCs w:val="24"/>
              </w:rPr>
              <w:instrText xml:space="preserve"> PAGEREF _Toc38534922 \h </w:instrText>
            </w:r>
            <w:r w:rsidR="00FA5670" w:rsidRPr="00FA5670">
              <w:rPr>
                <w:rFonts w:ascii="Times New Roman" w:hAnsi="Times New Roman" w:cs="Times New Roman"/>
                <w:noProof/>
                <w:webHidden/>
                <w:color w:val="auto"/>
                <w:sz w:val="24"/>
                <w:szCs w:val="24"/>
              </w:rPr>
            </w:r>
            <w:r w:rsidR="00FA5670" w:rsidRPr="00FA5670">
              <w:rPr>
                <w:rFonts w:ascii="Times New Roman" w:hAnsi="Times New Roman" w:cs="Times New Roman"/>
                <w:noProof/>
                <w:webHidden/>
                <w:color w:val="auto"/>
                <w:sz w:val="24"/>
                <w:szCs w:val="24"/>
              </w:rPr>
              <w:fldChar w:fldCharType="separate"/>
            </w:r>
            <w:r w:rsidR="00543BAD">
              <w:rPr>
                <w:rFonts w:ascii="Times New Roman" w:hAnsi="Times New Roman" w:cs="Times New Roman"/>
                <w:noProof/>
                <w:webHidden/>
                <w:color w:val="auto"/>
                <w:sz w:val="24"/>
                <w:szCs w:val="24"/>
              </w:rPr>
              <w:t>13</w:t>
            </w:r>
            <w:r w:rsidR="00FA5670" w:rsidRPr="00FA5670">
              <w:rPr>
                <w:rFonts w:ascii="Times New Roman" w:hAnsi="Times New Roman" w:cs="Times New Roman"/>
                <w:noProof/>
                <w:webHidden/>
                <w:color w:val="auto"/>
                <w:sz w:val="24"/>
                <w:szCs w:val="24"/>
              </w:rPr>
              <w:fldChar w:fldCharType="end"/>
            </w:r>
          </w:hyperlink>
        </w:p>
        <w:p w14:paraId="65DCB90B"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23" w:history="1">
            <w:r w:rsidR="00FA5670" w:rsidRPr="00FA5670">
              <w:rPr>
                <w:rStyle w:val="Hypertextovprepojenie"/>
                <w:rFonts w:ascii="Times New Roman" w:hAnsi="Times New Roman" w:cs="Times New Roman"/>
                <w:noProof/>
                <w:color w:val="auto"/>
                <w:sz w:val="24"/>
                <w:szCs w:val="24"/>
              </w:rPr>
              <w:t>5.1  Organizačné podmienky na výchovu a vzdelávanie</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_Toc38534923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13</w:t>
            </w:r>
            <w:r w:rsidR="00FA5670" w:rsidRPr="00FA5670">
              <w:rPr>
                <w:rFonts w:ascii="Times New Roman" w:hAnsi="Times New Roman" w:cs="Times New Roman"/>
                <w:noProof/>
                <w:webHidden/>
                <w:sz w:val="24"/>
                <w:szCs w:val="24"/>
              </w:rPr>
              <w:fldChar w:fldCharType="end"/>
            </w:r>
          </w:hyperlink>
        </w:p>
        <w:p w14:paraId="5FB3BC1A"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24" w:history="1">
            <w:r w:rsidR="00FA5670" w:rsidRPr="00FA5670">
              <w:rPr>
                <w:rStyle w:val="Hypertextovprepojenie"/>
                <w:rFonts w:ascii="Times New Roman" w:hAnsi="Times New Roman" w:cs="Times New Roman"/>
                <w:noProof/>
                <w:color w:val="auto"/>
                <w:sz w:val="24"/>
                <w:szCs w:val="24"/>
              </w:rPr>
              <w:t>5.2  Formy praktického vyučovania</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_Toc38534924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13</w:t>
            </w:r>
            <w:r w:rsidR="00FA5670" w:rsidRPr="00FA5670">
              <w:rPr>
                <w:rFonts w:ascii="Times New Roman" w:hAnsi="Times New Roman" w:cs="Times New Roman"/>
                <w:noProof/>
                <w:webHidden/>
                <w:sz w:val="24"/>
                <w:szCs w:val="24"/>
              </w:rPr>
              <w:fldChar w:fldCharType="end"/>
            </w:r>
          </w:hyperlink>
        </w:p>
        <w:p w14:paraId="0D441ADF"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25" w:history="1">
            <w:r w:rsidR="00FA5670" w:rsidRPr="00FA5670">
              <w:rPr>
                <w:rStyle w:val="Hypertextovprepojenie"/>
                <w:rFonts w:ascii="Times New Roman" w:hAnsi="Times New Roman" w:cs="Times New Roman"/>
                <w:noProof/>
                <w:color w:val="auto"/>
                <w:sz w:val="24"/>
                <w:szCs w:val="24"/>
              </w:rPr>
              <w:t>5.3   Spôsoby a podmienky priebehu a ukončovania vzdelávania, vydanie dokladu o získanom  vzdelaní</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_Toc38534925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13</w:t>
            </w:r>
            <w:r w:rsidR="00FA5670" w:rsidRPr="00FA5670">
              <w:rPr>
                <w:rFonts w:ascii="Times New Roman" w:hAnsi="Times New Roman" w:cs="Times New Roman"/>
                <w:noProof/>
                <w:webHidden/>
                <w:sz w:val="24"/>
                <w:szCs w:val="24"/>
              </w:rPr>
              <w:fldChar w:fldCharType="end"/>
            </w:r>
          </w:hyperlink>
        </w:p>
        <w:p w14:paraId="08C7A64C"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26" w:history="1">
            <w:r w:rsidR="00FA5670" w:rsidRPr="00FA5670">
              <w:rPr>
                <w:rStyle w:val="Hypertextovprepojenie"/>
                <w:rFonts w:ascii="Times New Roman" w:hAnsi="Times New Roman" w:cs="Times New Roman"/>
                <w:noProof/>
                <w:color w:val="auto"/>
                <w:sz w:val="24"/>
                <w:szCs w:val="24"/>
              </w:rPr>
              <w:t>5.4   Materiálno – technické a priestorové podmienky</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_Toc38534926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14</w:t>
            </w:r>
            <w:r w:rsidR="00FA5670" w:rsidRPr="00FA5670">
              <w:rPr>
                <w:rFonts w:ascii="Times New Roman" w:hAnsi="Times New Roman" w:cs="Times New Roman"/>
                <w:noProof/>
                <w:webHidden/>
                <w:sz w:val="24"/>
                <w:szCs w:val="24"/>
              </w:rPr>
              <w:fldChar w:fldCharType="end"/>
            </w:r>
          </w:hyperlink>
        </w:p>
        <w:p w14:paraId="6E435772"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27" w:history="1">
            <w:r w:rsidR="00FA5670" w:rsidRPr="00FA5670">
              <w:rPr>
                <w:rStyle w:val="Hypertextovprepojenie"/>
                <w:rFonts w:ascii="Times New Roman" w:hAnsi="Times New Roman" w:cs="Times New Roman"/>
                <w:noProof/>
                <w:color w:val="auto"/>
                <w:sz w:val="24"/>
                <w:szCs w:val="24"/>
              </w:rPr>
              <w:t>5.5   Zmluvné pracoviská</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_Toc38534927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15</w:t>
            </w:r>
            <w:r w:rsidR="00FA5670" w:rsidRPr="00FA5670">
              <w:rPr>
                <w:rFonts w:ascii="Times New Roman" w:hAnsi="Times New Roman" w:cs="Times New Roman"/>
                <w:noProof/>
                <w:webHidden/>
                <w:sz w:val="24"/>
                <w:szCs w:val="24"/>
              </w:rPr>
              <w:fldChar w:fldCharType="end"/>
            </w:r>
          </w:hyperlink>
        </w:p>
        <w:p w14:paraId="287EA634"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28" w:history="1">
            <w:r w:rsidR="00FA5670" w:rsidRPr="00FA5670">
              <w:rPr>
                <w:rStyle w:val="Hypertextovprepojenie"/>
                <w:rFonts w:ascii="Times New Roman" w:hAnsi="Times New Roman" w:cs="Times New Roman"/>
                <w:noProof/>
                <w:color w:val="auto"/>
                <w:sz w:val="24"/>
                <w:szCs w:val="24"/>
              </w:rPr>
              <w:t>5.6   Podmienky na zabezpečenie bezpečnosti a ochrany zdravia pri výchove a vzdelávaní</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_Toc38534928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15</w:t>
            </w:r>
            <w:r w:rsidR="00FA5670" w:rsidRPr="00FA5670">
              <w:rPr>
                <w:rFonts w:ascii="Times New Roman" w:hAnsi="Times New Roman" w:cs="Times New Roman"/>
                <w:noProof/>
                <w:webHidden/>
                <w:sz w:val="24"/>
                <w:szCs w:val="24"/>
              </w:rPr>
              <w:fldChar w:fldCharType="end"/>
            </w:r>
          </w:hyperlink>
        </w:p>
        <w:p w14:paraId="1DBAE10D" w14:textId="77777777" w:rsidR="00FA5670" w:rsidRPr="00FA5670" w:rsidRDefault="007B4A4F" w:rsidP="00FA5670">
          <w:pPr>
            <w:pStyle w:val="Obsah1"/>
            <w:tabs>
              <w:tab w:val="right" w:leader="dot" w:pos="9629"/>
            </w:tabs>
            <w:spacing w:after="0" w:line="360" w:lineRule="auto"/>
            <w:rPr>
              <w:rFonts w:ascii="Times New Roman" w:hAnsi="Times New Roman" w:cs="Times New Roman"/>
              <w:b w:val="0"/>
              <w:bCs w:val="0"/>
              <w:noProof/>
              <w:color w:val="auto"/>
              <w:sz w:val="24"/>
              <w:szCs w:val="24"/>
              <w:lang w:val="en-US" w:eastAsia="en-US"/>
            </w:rPr>
          </w:pPr>
          <w:hyperlink w:anchor="_Toc38534929" w:history="1">
            <w:r w:rsidR="00FA5670" w:rsidRPr="00FA5670">
              <w:rPr>
                <w:rStyle w:val="Hypertextovprepojenie"/>
                <w:rFonts w:ascii="Times New Roman" w:hAnsi="Times New Roman" w:cs="Times New Roman"/>
                <w:noProof/>
                <w:color w:val="auto"/>
                <w:sz w:val="24"/>
                <w:szCs w:val="24"/>
              </w:rPr>
              <w:t>6   PROFIL ABSOLVENTA</w:t>
            </w:r>
            <w:r w:rsidR="00FA5670" w:rsidRPr="00FA5670">
              <w:rPr>
                <w:rFonts w:ascii="Times New Roman" w:hAnsi="Times New Roman" w:cs="Times New Roman"/>
                <w:noProof/>
                <w:webHidden/>
                <w:color w:val="auto"/>
                <w:sz w:val="24"/>
                <w:szCs w:val="24"/>
              </w:rPr>
              <w:tab/>
            </w:r>
            <w:r w:rsidR="00FA5670" w:rsidRPr="00FA5670">
              <w:rPr>
                <w:rFonts w:ascii="Times New Roman" w:hAnsi="Times New Roman" w:cs="Times New Roman"/>
                <w:noProof/>
                <w:webHidden/>
                <w:color w:val="auto"/>
                <w:sz w:val="24"/>
                <w:szCs w:val="24"/>
              </w:rPr>
              <w:fldChar w:fldCharType="begin"/>
            </w:r>
            <w:r w:rsidR="00FA5670" w:rsidRPr="00FA5670">
              <w:rPr>
                <w:rFonts w:ascii="Times New Roman" w:hAnsi="Times New Roman" w:cs="Times New Roman"/>
                <w:noProof/>
                <w:webHidden/>
                <w:color w:val="auto"/>
                <w:sz w:val="24"/>
                <w:szCs w:val="24"/>
              </w:rPr>
              <w:instrText xml:space="preserve"> PAGEREF _Toc38534929 \h </w:instrText>
            </w:r>
            <w:r w:rsidR="00FA5670" w:rsidRPr="00FA5670">
              <w:rPr>
                <w:rFonts w:ascii="Times New Roman" w:hAnsi="Times New Roman" w:cs="Times New Roman"/>
                <w:noProof/>
                <w:webHidden/>
                <w:color w:val="auto"/>
                <w:sz w:val="24"/>
                <w:szCs w:val="24"/>
              </w:rPr>
            </w:r>
            <w:r w:rsidR="00FA5670" w:rsidRPr="00FA5670">
              <w:rPr>
                <w:rFonts w:ascii="Times New Roman" w:hAnsi="Times New Roman" w:cs="Times New Roman"/>
                <w:noProof/>
                <w:webHidden/>
                <w:color w:val="auto"/>
                <w:sz w:val="24"/>
                <w:szCs w:val="24"/>
              </w:rPr>
              <w:fldChar w:fldCharType="separate"/>
            </w:r>
            <w:r w:rsidR="00543BAD">
              <w:rPr>
                <w:rFonts w:ascii="Times New Roman" w:hAnsi="Times New Roman" w:cs="Times New Roman"/>
                <w:noProof/>
                <w:webHidden/>
                <w:color w:val="auto"/>
                <w:sz w:val="24"/>
                <w:szCs w:val="24"/>
              </w:rPr>
              <w:t>16</w:t>
            </w:r>
            <w:r w:rsidR="00FA5670" w:rsidRPr="00FA5670">
              <w:rPr>
                <w:rFonts w:ascii="Times New Roman" w:hAnsi="Times New Roman" w:cs="Times New Roman"/>
                <w:noProof/>
                <w:webHidden/>
                <w:color w:val="auto"/>
                <w:sz w:val="24"/>
                <w:szCs w:val="24"/>
              </w:rPr>
              <w:fldChar w:fldCharType="end"/>
            </w:r>
          </w:hyperlink>
        </w:p>
        <w:p w14:paraId="25586021"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30" w:history="1">
            <w:r w:rsidR="00FA5670" w:rsidRPr="00FA5670">
              <w:rPr>
                <w:rStyle w:val="Hypertextovprepojenie"/>
                <w:rFonts w:ascii="Times New Roman" w:hAnsi="Times New Roman" w:cs="Times New Roman"/>
                <w:noProof/>
                <w:color w:val="auto"/>
                <w:sz w:val="24"/>
                <w:szCs w:val="24"/>
              </w:rPr>
              <w:t>6.1   Celková charakteristika absolventa</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_Toc38534930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16</w:t>
            </w:r>
            <w:r w:rsidR="00FA5670" w:rsidRPr="00FA5670">
              <w:rPr>
                <w:rFonts w:ascii="Times New Roman" w:hAnsi="Times New Roman" w:cs="Times New Roman"/>
                <w:noProof/>
                <w:webHidden/>
                <w:sz w:val="24"/>
                <w:szCs w:val="24"/>
              </w:rPr>
              <w:fldChar w:fldCharType="end"/>
            </w:r>
          </w:hyperlink>
        </w:p>
        <w:p w14:paraId="4A6C9280"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31" w:history="1">
            <w:r w:rsidR="00FA5670" w:rsidRPr="00FA5670">
              <w:rPr>
                <w:rStyle w:val="Hypertextovprepojenie"/>
                <w:rFonts w:ascii="Times New Roman" w:hAnsi="Times New Roman" w:cs="Times New Roman"/>
                <w:noProof/>
                <w:color w:val="auto"/>
                <w:sz w:val="24"/>
                <w:szCs w:val="24"/>
              </w:rPr>
              <w:t>6.2   Kľúčové kompetencie</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_Toc38534931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17</w:t>
            </w:r>
            <w:r w:rsidR="00FA5670" w:rsidRPr="00FA5670">
              <w:rPr>
                <w:rFonts w:ascii="Times New Roman" w:hAnsi="Times New Roman" w:cs="Times New Roman"/>
                <w:noProof/>
                <w:webHidden/>
                <w:sz w:val="24"/>
                <w:szCs w:val="24"/>
              </w:rPr>
              <w:fldChar w:fldCharType="end"/>
            </w:r>
          </w:hyperlink>
        </w:p>
        <w:p w14:paraId="423D2166"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32" w:history="1">
            <w:r w:rsidR="00FA5670" w:rsidRPr="00FA5670">
              <w:rPr>
                <w:rStyle w:val="Hypertextovprepojenie"/>
                <w:rFonts w:ascii="Times New Roman" w:eastAsia="Calibri" w:hAnsi="Times New Roman" w:cs="Times New Roman"/>
                <w:noProof/>
                <w:color w:val="auto"/>
                <w:sz w:val="24"/>
                <w:szCs w:val="24"/>
              </w:rPr>
              <w:t>6.3 Odborné kompetencie</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_Toc38534932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20</w:t>
            </w:r>
            <w:r w:rsidR="00FA5670" w:rsidRPr="00FA5670">
              <w:rPr>
                <w:rFonts w:ascii="Times New Roman" w:hAnsi="Times New Roman" w:cs="Times New Roman"/>
                <w:noProof/>
                <w:webHidden/>
                <w:sz w:val="24"/>
                <w:szCs w:val="24"/>
              </w:rPr>
              <w:fldChar w:fldCharType="end"/>
            </w:r>
          </w:hyperlink>
        </w:p>
        <w:p w14:paraId="3E372B49"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33" w:history="1">
            <w:r w:rsidR="00FA5670" w:rsidRPr="00FA5670">
              <w:rPr>
                <w:rStyle w:val="Hypertextovprepojenie"/>
                <w:rFonts w:ascii="Times New Roman" w:eastAsia="Calibri" w:hAnsi="Times New Roman" w:cs="Times New Roman"/>
                <w:noProof/>
                <w:color w:val="auto"/>
                <w:sz w:val="24"/>
                <w:szCs w:val="24"/>
              </w:rPr>
              <w:t>6.4 Teoretické vzdelávanie a praktická príprava</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_Toc38534933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22</w:t>
            </w:r>
            <w:r w:rsidR="00FA5670" w:rsidRPr="00FA5670">
              <w:rPr>
                <w:rFonts w:ascii="Times New Roman" w:hAnsi="Times New Roman" w:cs="Times New Roman"/>
                <w:noProof/>
                <w:webHidden/>
                <w:sz w:val="24"/>
                <w:szCs w:val="24"/>
              </w:rPr>
              <w:fldChar w:fldCharType="end"/>
            </w:r>
          </w:hyperlink>
        </w:p>
        <w:p w14:paraId="65845234" w14:textId="77777777" w:rsidR="00FA5670" w:rsidRPr="00FA5670" w:rsidRDefault="007B4A4F" w:rsidP="00FA5670">
          <w:pPr>
            <w:pStyle w:val="Obsah1"/>
            <w:tabs>
              <w:tab w:val="right" w:leader="dot" w:pos="9629"/>
            </w:tabs>
            <w:spacing w:after="0" w:line="360" w:lineRule="auto"/>
            <w:rPr>
              <w:rFonts w:ascii="Times New Roman" w:hAnsi="Times New Roman" w:cs="Times New Roman"/>
              <w:b w:val="0"/>
              <w:bCs w:val="0"/>
              <w:noProof/>
              <w:color w:val="auto"/>
              <w:sz w:val="24"/>
              <w:szCs w:val="24"/>
              <w:lang w:val="en-US" w:eastAsia="en-US"/>
            </w:rPr>
          </w:pPr>
          <w:hyperlink w:anchor="_Toc38534934" w:history="1">
            <w:r w:rsidR="00FA5670" w:rsidRPr="00FA5670">
              <w:rPr>
                <w:rStyle w:val="Hypertextovprepojenie"/>
                <w:rFonts w:ascii="Times New Roman" w:eastAsia="Calibri" w:hAnsi="Times New Roman" w:cs="Times New Roman"/>
                <w:noProof/>
                <w:color w:val="auto"/>
                <w:sz w:val="24"/>
                <w:szCs w:val="24"/>
              </w:rPr>
              <w:t>7 UČEBNÝ PLÁN  PRE 1 – ROČNÉ VEČERNÉ ŠTÚDIUM ODBOR:  SANITÁR</w:t>
            </w:r>
            <w:r w:rsidR="00FA5670" w:rsidRPr="00FA5670">
              <w:rPr>
                <w:rFonts w:ascii="Times New Roman" w:hAnsi="Times New Roman" w:cs="Times New Roman"/>
                <w:noProof/>
                <w:webHidden/>
                <w:color w:val="auto"/>
                <w:sz w:val="24"/>
                <w:szCs w:val="24"/>
              </w:rPr>
              <w:tab/>
            </w:r>
            <w:r w:rsidR="00FA5670" w:rsidRPr="00FA5670">
              <w:rPr>
                <w:rFonts w:ascii="Times New Roman" w:hAnsi="Times New Roman" w:cs="Times New Roman"/>
                <w:noProof/>
                <w:webHidden/>
                <w:color w:val="auto"/>
                <w:sz w:val="24"/>
                <w:szCs w:val="24"/>
              </w:rPr>
              <w:fldChar w:fldCharType="begin"/>
            </w:r>
            <w:r w:rsidR="00FA5670" w:rsidRPr="00FA5670">
              <w:rPr>
                <w:rFonts w:ascii="Times New Roman" w:hAnsi="Times New Roman" w:cs="Times New Roman"/>
                <w:noProof/>
                <w:webHidden/>
                <w:color w:val="auto"/>
                <w:sz w:val="24"/>
                <w:szCs w:val="24"/>
              </w:rPr>
              <w:instrText xml:space="preserve"> PAGEREF _Toc38534934 \h </w:instrText>
            </w:r>
            <w:r w:rsidR="00FA5670" w:rsidRPr="00FA5670">
              <w:rPr>
                <w:rFonts w:ascii="Times New Roman" w:hAnsi="Times New Roman" w:cs="Times New Roman"/>
                <w:noProof/>
                <w:webHidden/>
                <w:color w:val="auto"/>
                <w:sz w:val="24"/>
                <w:szCs w:val="24"/>
              </w:rPr>
            </w:r>
            <w:r w:rsidR="00FA5670" w:rsidRPr="00FA5670">
              <w:rPr>
                <w:rFonts w:ascii="Times New Roman" w:hAnsi="Times New Roman" w:cs="Times New Roman"/>
                <w:noProof/>
                <w:webHidden/>
                <w:color w:val="auto"/>
                <w:sz w:val="24"/>
                <w:szCs w:val="24"/>
              </w:rPr>
              <w:fldChar w:fldCharType="separate"/>
            </w:r>
            <w:r w:rsidR="00543BAD">
              <w:rPr>
                <w:rFonts w:ascii="Times New Roman" w:hAnsi="Times New Roman" w:cs="Times New Roman"/>
                <w:noProof/>
                <w:webHidden/>
                <w:color w:val="auto"/>
                <w:sz w:val="24"/>
                <w:szCs w:val="24"/>
              </w:rPr>
              <w:t>24</w:t>
            </w:r>
            <w:r w:rsidR="00FA5670" w:rsidRPr="00FA5670">
              <w:rPr>
                <w:rFonts w:ascii="Times New Roman" w:hAnsi="Times New Roman" w:cs="Times New Roman"/>
                <w:noProof/>
                <w:webHidden/>
                <w:color w:val="auto"/>
                <w:sz w:val="24"/>
                <w:szCs w:val="24"/>
              </w:rPr>
              <w:fldChar w:fldCharType="end"/>
            </w:r>
          </w:hyperlink>
        </w:p>
        <w:p w14:paraId="2052880F"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35" w:history="1">
            <w:r w:rsidR="00FA5670" w:rsidRPr="00FA5670">
              <w:rPr>
                <w:rStyle w:val="Hypertextovprepojenie"/>
                <w:rFonts w:ascii="Times New Roman" w:hAnsi="Times New Roman" w:cs="Times New Roman"/>
                <w:noProof/>
                <w:color w:val="auto"/>
                <w:sz w:val="24"/>
                <w:szCs w:val="24"/>
              </w:rPr>
              <w:t>7.1   Poznámky k učebnému plánu</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_Toc38534935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24</w:t>
            </w:r>
            <w:r w:rsidR="00FA5670" w:rsidRPr="00FA5670">
              <w:rPr>
                <w:rFonts w:ascii="Times New Roman" w:hAnsi="Times New Roman" w:cs="Times New Roman"/>
                <w:noProof/>
                <w:webHidden/>
                <w:sz w:val="24"/>
                <w:szCs w:val="24"/>
              </w:rPr>
              <w:fldChar w:fldCharType="end"/>
            </w:r>
          </w:hyperlink>
        </w:p>
        <w:p w14:paraId="193A61E5"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36" w:history="1">
            <w:r w:rsidR="00FA5670" w:rsidRPr="00FA5670">
              <w:rPr>
                <w:rStyle w:val="Hypertextovprepojenie"/>
                <w:rFonts w:ascii="Times New Roman" w:hAnsi="Times New Roman" w:cs="Times New Roman"/>
                <w:noProof/>
                <w:color w:val="auto"/>
                <w:sz w:val="24"/>
                <w:szCs w:val="24"/>
              </w:rPr>
              <w:t>7.2 Teoretické vzdelávanie</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_Toc38534936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25</w:t>
            </w:r>
            <w:r w:rsidR="00FA5670" w:rsidRPr="00FA5670">
              <w:rPr>
                <w:rFonts w:ascii="Times New Roman" w:hAnsi="Times New Roman" w:cs="Times New Roman"/>
                <w:noProof/>
                <w:webHidden/>
                <w:sz w:val="24"/>
                <w:szCs w:val="24"/>
              </w:rPr>
              <w:fldChar w:fldCharType="end"/>
            </w:r>
          </w:hyperlink>
        </w:p>
        <w:p w14:paraId="6FCA5BBD"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37" w:history="1">
            <w:r w:rsidR="00FA5670" w:rsidRPr="00FA5670">
              <w:rPr>
                <w:rStyle w:val="Hypertextovprepojenie"/>
                <w:rFonts w:ascii="Times New Roman" w:hAnsi="Times New Roman" w:cs="Times New Roman"/>
                <w:noProof/>
                <w:color w:val="auto"/>
                <w:sz w:val="24"/>
                <w:szCs w:val="24"/>
              </w:rPr>
              <w:t>7.3 Praktická príprava a odborná klinická prax</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_Toc38534937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25</w:t>
            </w:r>
            <w:r w:rsidR="00FA5670" w:rsidRPr="00FA5670">
              <w:rPr>
                <w:rFonts w:ascii="Times New Roman" w:hAnsi="Times New Roman" w:cs="Times New Roman"/>
                <w:noProof/>
                <w:webHidden/>
                <w:sz w:val="24"/>
                <w:szCs w:val="24"/>
              </w:rPr>
              <w:fldChar w:fldCharType="end"/>
            </w:r>
          </w:hyperlink>
        </w:p>
        <w:p w14:paraId="412E61CA" w14:textId="77777777" w:rsidR="00FA5670" w:rsidRPr="00FA5670" w:rsidRDefault="007B4A4F" w:rsidP="00FA5670">
          <w:pPr>
            <w:pStyle w:val="Obsah1"/>
            <w:tabs>
              <w:tab w:val="right" w:leader="dot" w:pos="9629"/>
            </w:tabs>
            <w:spacing w:after="0" w:line="360" w:lineRule="auto"/>
            <w:rPr>
              <w:rFonts w:ascii="Times New Roman" w:hAnsi="Times New Roman" w:cs="Times New Roman"/>
              <w:b w:val="0"/>
              <w:bCs w:val="0"/>
              <w:noProof/>
              <w:color w:val="auto"/>
              <w:sz w:val="24"/>
              <w:szCs w:val="24"/>
              <w:lang w:val="en-US" w:eastAsia="en-US"/>
            </w:rPr>
          </w:pPr>
          <w:hyperlink w:anchor="_Toc38534938" w:history="1">
            <w:r w:rsidR="00FA5670" w:rsidRPr="00FA5670">
              <w:rPr>
                <w:rStyle w:val="Hypertextovprepojenie"/>
                <w:rFonts w:ascii="Times New Roman" w:hAnsi="Times New Roman" w:cs="Times New Roman"/>
                <w:noProof/>
                <w:color w:val="auto"/>
                <w:sz w:val="24"/>
                <w:szCs w:val="24"/>
              </w:rPr>
              <w:t>8  VZDELÁVANIE ŽIAKOV SO SOCIÁLNE ZNEVÝHODNENÉHO PROSTREDIA</w:t>
            </w:r>
            <w:r w:rsidR="00FA5670" w:rsidRPr="00FA5670">
              <w:rPr>
                <w:rFonts w:ascii="Times New Roman" w:hAnsi="Times New Roman" w:cs="Times New Roman"/>
                <w:noProof/>
                <w:webHidden/>
                <w:color w:val="auto"/>
                <w:sz w:val="24"/>
                <w:szCs w:val="24"/>
              </w:rPr>
              <w:tab/>
            </w:r>
            <w:r w:rsidR="00FA5670" w:rsidRPr="00FA5670">
              <w:rPr>
                <w:rFonts w:ascii="Times New Roman" w:hAnsi="Times New Roman" w:cs="Times New Roman"/>
                <w:noProof/>
                <w:webHidden/>
                <w:color w:val="auto"/>
                <w:sz w:val="24"/>
                <w:szCs w:val="24"/>
              </w:rPr>
              <w:fldChar w:fldCharType="begin"/>
            </w:r>
            <w:r w:rsidR="00FA5670" w:rsidRPr="00FA5670">
              <w:rPr>
                <w:rFonts w:ascii="Times New Roman" w:hAnsi="Times New Roman" w:cs="Times New Roman"/>
                <w:noProof/>
                <w:webHidden/>
                <w:color w:val="auto"/>
                <w:sz w:val="24"/>
                <w:szCs w:val="24"/>
              </w:rPr>
              <w:instrText xml:space="preserve"> PAGEREF _Toc38534938 \h </w:instrText>
            </w:r>
            <w:r w:rsidR="00FA5670" w:rsidRPr="00FA5670">
              <w:rPr>
                <w:rFonts w:ascii="Times New Roman" w:hAnsi="Times New Roman" w:cs="Times New Roman"/>
                <w:noProof/>
                <w:webHidden/>
                <w:color w:val="auto"/>
                <w:sz w:val="24"/>
                <w:szCs w:val="24"/>
              </w:rPr>
            </w:r>
            <w:r w:rsidR="00FA5670" w:rsidRPr="00FA5670">
              <w:rPr>
                <w:rFonts w:ascii="Times New Roman" w:hAnsi="Times New Roman" w:cs="Times New Roman"/>
                <w:noProof/>
                <w:webHidden/>
                <w:color w:val="auto"/>
                <w:sz w:val="24"/>
                <w:szCs w:val="24"/>
              </w:rPr>
              <w:fldChar w:fldCharType="separate"/>
            </w:r>
            <w:r w:rsidR="00543BAD">
              <w:rPr>
                <w:rFonts w:ascii="Times New Roman" w:hAnsi="Times New Roman" w:cs="Times New Roman"/>
                <w:noProof/>
                <w:webHidden/>
                <w:color w:val="auto"/>
                <w:sz w:val="24"/>
                <w:szCs w:val="24"/>
              </w:rPr>
              <w:t>26</w:t>
            </w:r>
            <w:r w:rsidR="00FA5670" w:rsidRPr="00FA5670">
              <w:rPr>
                <w:rFonts w:ascii="Times New Roman" w:hAnsi="Times New Roman" w:cs="Times New Roman"/>
                <w:noProof/>
                <w:webHidden/>
                <w:color w:val="auto"/>
                <w:sz w:val="24"/>
                <w:szCs w:val="24"/>
              </w:rPr>
              <w:fldChar w:fldCharType="end"/>
            </w:r>
          </w:hyperlink>
        </w:p>
        <w:p w14:paraId="2B6A4D3D" w14:textId="77777777" w:rsidR="00FA5670" w:rsidRPr="00FA5670" w:rsidRDefault="007B4A4F" w:rsidP="00FA5670">
          <w:pPr>
            <w:pStyle w:val="Obsah1"/>
            <w:tabs>
              <w:tab w:val="right" w:leader="dot" w:pos="9629"/>
            </w:tabs>
            <w:spacing w:after="0" w:line="360" w:lineRule="auto"/>
            <w:rPr>
              <w:rFonts w:ascii="Times New Roman" w:hAnsi="Times New Roman" w:cs="Times New Roman"/>
              <w:b w:val="0"/>
              <w:bCs w:val="0"/>
              <w:noProof/>
              <w:color w:val="auto"/>
              <w:sz w:val="24"/>
              <w:szCs w:val="24"/>
              <w:lang w:val="en-US" w:eastAsia="en-US"/>
            </w:rPr>
          </w:pPr>
          <w:hyperlink w:anchor="_Toc38534939" w:history="1">
            <w:r w:rsidR="00FA5670" w:rsidRPr="00FA5670">
              <w:rPr>
                <w:rStyle w:val="Hypertextovprepojenie"/>
                <w:rFonts w:ascii="Times New Roman" w:hAnsi="Times New Roman" w:cs="Times New Roman"/>
                <w:noProof/>
                <w:color w:val="auto"/>
                <w:sz w:val="24"/>
                <w:szCs w:val="24"/>
              </w:rPr>
              <w:t>9  VZDELÁVANIE MIMORIADNE NADANÝCH ŽIAKOV</w:t>
            </w:r>
            <w:r w:rsidR="00FA5670" w:rsidRPr="00FA5670">
              <w:rPr>
                <w:rFonts w:ascii="Times New Roman" w:hAnsi="Times New Roman" w:cs="Times New Roman"/>
                <w:noProof/>
                <w:webHidden/>
                <w:color w:val="auto"/>
                <w:sz w:val="24"/>
                <w:szCs w:val="24"/>
              </w:rPr>
              <w:tab/>
            </w:r>
            <w:r w:rsidR="00FA5670" w:rsidRPr="00FA5670">
              <w:rPr>
                <w:rFonts w:ascii="Times New Roman" w:hAnsi="Times New Roman" w:cs="Times New Roman"/>
                <w:noProof/>
                <w:webHidden/>
                <w:color w:val="auto"/>
                <w:sz w:val="24"/>
                <w:szCs w:val="24"/>
              </w:rPr>
              <w:fldChar w:fldCharType="begin"/>
            </w:r>
            <w:r w:rsidR="00FA5670" w:rsidRPr="00FA5670">
              <w:rPr>
                <w:rFonts w:ascii="Times New Roman" w:hAnsi="Times New Roman" w:cs="Times New Roman"/>
                <w:noProof/>
                <w:webHidden/>
                <w:color w:val="auto"/>
                <w:sz w:val="24"/>
                <w:szCs w:val="24"/>
              </w:rPr>
              <w:instrText xml:space="preserve"> PAGEREF _Toc38534939 \h </w:instrText>
            </w:r>
            <w:r w:rsidR="00FA5670" w:rsidRPr="00FA5670">
              <w:rPr>
                <w:rFonts w:ascii="Times New Roman" w:hAnsi="Times New Roman" w:cs="Times New Roman"/>
                <w:noProof/>
                <w:webHidden/>
                <w:color w:val="auto"/>
                <w:sz w:val="24"/>
                <w:szCs w:val="24"/>
              </w:rPr>
            </w:r>
            <w:r w:rsidR="00FA5670" w:rsidRPr="00FA5670">
              <w:rPr>
                <w:rFonts w:ascii="Times New Roman" w:hAnsi="Times New Roman" w:cs="Times New Roman"/>
                <w:noProof/>
                <w:webHidden/>
                <w:color w:val="auto"/>
                <w:sz w:val="24"/>
                <w:szCs w:val="24"/>
              </w:rPr>
              <w:fldChar w:fldCharType="separate"/>
            </w:r>
            <w:r w:rsidR="00543BAD">
              <w:rPr>
                <w:rFonts w:ascii="Times New Roman" w:hAnsi="Times New Roman" w:cs="Times New Roman"/>
                <w:noProof/>
                <w:webHidden/>
                <w:color w:val="auto"/>
                <w:sz w:val="24"/>
                <w:szCs w:val="24"/>
              </w:rPr>
              <w:t>27</w:t>
            </w:r>
            <w:r w:rsidR="00FA5670" w:rsidRPr="00FA5670">
              <w:rPr>
                <w:rFonts w:ascii="Times New Roman" w:hAnsi="Times New Roman" w:cs="Times New Roman"/>
                <w:noProof/>
                <w:webHidden/>
                <w:color w:val="auto"/>
                <w:sz w:val="24"/>
                <w:szCs w:val="24"/>
              </w:rPr>
              <w:fldChar w:fldCharType="end"/>
            </w:r>
          </w:hyperlink>
        </w:p>
        <w:p w14:paraId="2821E23F" w14:textId="77777777" w:rsidR="00FA5670" w:rsidRPr="00FA5670" w:rsidRDefault="007B4A4F" w:rsidP="00FA5670">
          <w:pPr>
            <w:pStyle w:val="Obsah1"/>
            <w:tabs>
              <w:tab w:val="right" w:leader="dot" w:pos="9629"/>
            </w:tabs>
            <w:spacing w:after="0" w:line="360" w:lineRule="auto"/>
            <w:rPr>
              <w:rFonts w:ascii="Times New Roman" w:hAnsi="Times New Roman" w:cs="Times New Roman"/>
              <w:b w:val="0"/>
              <w:bCs w:val="0"/>
              <w:noProof/>
              <w:color w:val="auto"/>
              <w:sz w:val="24"/>
              <w:szCs w:val="24"/>
              <w:lang w:val="en-US" w:eastAsia="en-US"/>
            </w:rPr>
          </w:pPr>
          <w:hyperlink w:anchor="_Toc38534940" w:history="1">
            <w:r w:rsidR="00FA5670" w:rsidRPr="00FA5670">
              <w:rPr>
                <w:rStyle w:val="Hypertextovprepojenie"/>
                <w:rFonts w:ascii="Times New Roman" w:hAnsi="Times New Roman" w:cs="Times New Roman"/>
                <w:noProof/>
                <w:color w:val="auto"/>
                <w:sz w:val="24"/>
                <w:szCs w:val="24"/>
              </w:rPr>
              <w:t>10   ZÁVEREČNÁ SKÚŠKA</w:t>
            </w:r>
            <w:r w:rsidR="00FA5670" w:rsidRPr="00FA5670">
              <w:rPr>
                <w:rFonts w:ascii="Times New Roman" w:hAnsi="Times New Roman" w:cs="Times New Roman"/>
                <w:noProof/>
                <w:webHidden/>
                <w:color w:val="auto"/>
                <w:sz w:val="24"/>
                <w:szCs w:val="24"/>
              </w:rPr>
              <w:tab/>
            </w:r>
            <w:r w:rsidR="00FA5670" w:rsidRPr="00FA5670">
              <w:rPr>
                <w:rFonts w:ascii="Times New Roman" w:hAnsi="Times New Roman" w:cs="Times New Roman"/>
                <w:noProof/>
                <w:webHidden/>
                <w:color w:val="auto"/>
                <w:sz w:val="24"/>
                <w:szCs w:val="24"/>
              </w:rPr>
              <w:fldChar w:fldCharType="begin"/>
            </w:r>
            <w:r w:rsidR="00FA5670" w:rsidRPr="00FA5670">
              <w:rPr>
                <w:rFonts w:ascii="Times New Roman" w:hAnsi="Times New Roman" w:cs="Times New Roman"/>
                <w:noProof/>
                <w:webHidden/>
                <w:color w:val="auto"/>
                <w:sz w:val="24"/>
                <w:szCs w:val="24"/>
              </w:rPr>
              <w:instrText xml:space="preserve"> PAGEREF _Toc38534940 \h </w:instrText>
            </w:r>
            <w:r w:rsidR="00FA5670" w:rsidRPr="00FA5670">
              <w:rPr>
                <w:rFonts w:ascii="Times New Roman" w:hAnsi="Times New Roman" w:cs="Times New Roman"/>
                <w:noProof/>
                <w:webHidden/>
                <w:color w:val="auto"/>
                <w:sz w:val="24"/>
                <w:szCs w:val="24"/>
              </w:rPr>
            </w:r>
            <w:r w:rsidR="00FA5670" w:rsidRPr="00FA5670">
              <w:rPr>
                <w:rFonts w:ascii="Times New Roman" w:hAnsi="Times New Roman" w:cs="Times New Roman"/>
                <w:noProof/>
                <w:webHidden/>
                <w:color w:val="auto"/>
                <w:sz w:val="24"/>
                <w:szCs w:val="24"/>
              </w:rPr>
              <w:fldChar w:fldCharType="separate"/>
            </w:r>
            <w:r w:rsidR="00543BAD">
              <w:rPr>
                <w:rFonts w:ascii="Times New Roman" w:hAnsi="Times New Roman" w:cs="Times New Roman"/>
                <w:noProof/>
                <w:webHidden/>
                <w:color w:val="auto"/>
                <w:sz w:val="24"/>
                <w:szCs w:val="24"/>
              </w:rPr>
              <w:t>27</w:t>
            </w:r>
            <w:r w:rsidR="00FA5670" w:rsidRPr="00FA5670">
              <w:rPr>
                <w:rFonts w:ascii="Times New Roman" w:hAnsi="Times New Roman" w:cs="Times New Roman"/>
                <w:noProof/>
                <w:webHidden/>
                <w:color w:val="auto"/>
                <w:sz w:val="24"/>
                <w:szCs w:val="24"/>
              </w:rPr>
              <w:fldChar w:fldCharType="end"/>
            </w:r>
          </w:hyperlink>
        </w:p>
        <w:p w14:paraId="36F1507F" w14:textId="77777777" w:rsidR="00FA5670" w:rsidRPr="00FA5670" w:rsidRDefault="007B4A4F" w:rsidP="00FA5670">
          <w:pPr>
            <w:pStyle w:val="Obsah1"/>
            <w:tabs>
              <w:tab w:val="right" w:leader="dot" w:pos="9629"/>
            </w:tabs>
            <w:spacing w:after="0" w:line="360" w:lineRule="auto"/>
            <w:rPr>
              <w:rFonts w:ascii="Times New Roman" w:hAnsi="Times New Roman" w:cs="Times New Roman"/>
              <w:b w:val="0"/>
              <w:bCs w:val="0"/>
              <w:noProof/>
              <w:color w:val="auto"/>
              <w:sz w:val="24"/>
              <w:szCs w:val="24"/>
              <w:lang w:val="en-US" w:eastAsia="en-US"/>
            </w:rPr>
          </w:pPr>
          <w:hyperlink w:anchor="_Toc38534941" w:history="1">
            <w:r w:rsidR="00FA5670" w:rsidRPr="00FA5670">
              <w:rPr>
                <w:rStyle w:val="Hypertextovprepojenie"/>
                <w:rFonts w:ascii="Times New Roman" w:hAnsi="Times New Roman" w:cs="Times New Roman"/>
                <w:noProof/>
                <w:color w:val="auto"/>
                <w:sz w:val="24"/>
                <w:szCs w:val="24"/>
              </w:rPr>
              <w:t>11  VNÚTORNÝ SYSTÉM KONTROLY A HODNOTENIA ŽIAKOV UČEBNÉHO</w:t>
            </w:r>
            <w:r w:rsidR="00FA5670" w:rsidRPr="00FA5670">
              <w:rPr>
                <w:rFonts w:ascii="Times New Roman" w:hAnsi="Times New Roman" w:cs="Times New Roman"/>
                <w:noProof/>
                <w:webHidden/>
                <w:color w:val="auto"/>
                <w:sz w:val="24"/>
                <w:szCs w:val="24"/>
              </w:rPr>
              <w:tab/>
            </w:r>
            <w:r w:rsidR="00FA5670" w:rsidRPr="00FA5670">
              <w:rPr>
                <w:rFonts w:ascii="Times New Roman" w:hAnsi="Times New Roman" w:cs="Times New Roman"/>
                <w:noProof/>
                <w:webHidden/>
                <w:color w:val="auto"/>
                <w:sz w:val="24"/>
                <w:szCs w:val="24"/>
              </w:rPr>
              <w:fldChar w:fldCharType="begin"/>
            </w:r>
            <w:r w:rsidR="00FA5670" w:rsidRPr="00FA5670">
              <w:rPr>
                <w:rFonts w:ascii="Times New Roman" w:hAnsi="Times New Roman" w:cs="Times New Roman"/>
                <w:noProof/>
                <w:webHidden/>
                <w:color w:val="auto"/>
                <w:sz w:val="24"/>
                <w:szCs w:val="24"/>
              </w:rPr>
              <w:instrText xml:space="preserve"> PAGEREF _Toc38534941 \h </w:instrText>
            </w:r>
            <w:r w:rsidR="00FA5670" w:rsidRPr="00FA5670">
              <w:rPr>
                <w:rFonts w:ascii="Times New Roman" w:hAnsi="Times New Roman" w:cs="Times New Roman"/>
                <w:noProof/>
                <w:webHidden/>
                <w:color w:val="auto"/>
                <w:sz w:val="24"/>
                <w:szCs w:val="24"/>
              </w:rPr>
            </w:r>
            <w:r w:rsidR="00FA5670" w:rsidRPr="00FA5670">
              <w:rPr>
                <w:rFonts w:ascii="Times New Roman" w:hAnsi="Times New Roman" w:cs="Times New Roman"/>
                <w:noProof/>
                <w:webHidden/>
                <w:color w:val="auto"/>
                <w:sz w:val="24"/>
                <w:szCs w:val="24"/>
              </w:rPr>
              <w:fldChar w:fldCharType="separate"/>
            </w:r>
            <w:r w:rsidR="00543BAD">
              <w:rPr>
                <w:rFonts w:ascii="Times New Roman" w:hAnsi="Times New Roman" w:cs="Times New Roman"/>
                <w:noProof/>
                <w:webHidden/>
                <w:color w:val="auto"/>
                <w:sz w:val="24"/>
                <w:szCs w:val="24"/>
              </w:rPr>
              <w:t>29</w:t>
            </w:r>
            <w:r w:rsidR="00FA5670" w:rsidRPr="00FA5670">
              <w:rPr>
                <w:rFonts w:ascii="Times New Roman" w:hAnsi="Times New Roman" w:cs="Times New Roman"/>
                <w:noProof/>
                <w:webHidden/>
                <w:color w:val="auto"/>
                <w:sz w:val="24"/>
                <w:szCs w:val="24"/>
              </w:rPr>
              <w:fldChar w:fldCharType="end"/>
            </w:r>
          </w:hyperlink>
        </w:p>
        <w:p w14:paraId="62A9E829" w14:textId="77777777" w:rsidR="00FA5670" w:rsidRPr="00FA5670" w:rsidRDefault="007B4A4F" w:rsidP="00FA5670">
          <w:pPr>
            <w:pStyle w:val="Obsah1"/>
            <w:tabs>
              <w:tab w:val="right" w:leader="dot" w:pos="9629"/>
            </w:tabs>
            <w:spacing w:after="0" w:line="360" w:lineRule="auto"/>
            <w:rPr>
              <w:rFonts w:ascii="Times New Roman" w:hAnsi="Times New Roman" w:cs="Times New Roman"/>
              <w:b w:val="0"/>
              <w:bCs w:val="0"/>
              <w:noProof/>
              <w:color w:val="auto"/>
              <w:sz w:val="24"/>
              <w:szCs w:val="24"/>
              <w:lang w:val="en-US" w:eastAsia="en-US"/>
            </w:rPr>
          </w:pPr>
          <w:hyperlink w:anchor="_Toc38534942" w:history="1">
            <w:r w:rsidR="00FA5670" w:rsidRPr="00FA5670">
              <w:rPr>
                <w:rStyle w:val="Hypertextovprepojenie"/>
                <w:rFonts w:ascii="Times New Roman" w:hAnsi="Times New Roman" w:cs="Times New Roman"/>
                <w:noProof/>
                <w:color w:val="auto"/>
                <w:sz w:val="24"/>
                <w:szCs w:val="24"/>
              </w:rPr>
              <w:t>12  VNÚTORNÝ SYSTÉM KONTROLY A HODNOTENIA ZAMESTNANCOV ŠKOLY</w:t>
            </w:r>
            <w:r w:rsidR="00FA5670" w:rsidRPr="00FA5670">
              <w:rPr>
                <w:rFonts w:ascii="Times New Roman" w:hAnsi="Times New Roman" w:cs="Times New Roman"/>
                <w:noProof/>
                <w:webHidden/>
                <w:color w:val="auto"/>
                <w:sz w:val="24"/>
                <w:szCs w:val="24"/>
              </w:rPr>
              <w:tab/>
            </w:r>
            <w:r w:rsidR="00FA5670" w:rsidRPr="00FA5670">
              <w:rPr>
                <w:rFonts w:ascii="Times New Roman" w:hAnsi="Times New Roman" w:cs="Times New Roman"/>
                <w:noProof/>
                <w:webHidden/>
                <w:color w:val="auto"/>
                <w:sz w:val="24"/>
                <w:szCs w:val="24"/>
              </w:rPr>
              <w:fldChar w:fldCharType="begin"/>
            </w:r>
            <w:r w:rsidR="00FA5670" w:rsidRPr="00FA5670">
              <w:rPr>
                <w:rFonts w:ascii="Times New Roman" w:hAnsi="Times New Roman" w:cs="Times New Roman"/>
                <w:noProof/>
                <w:webHidden/>
                <w:color w:val="auto"/>
                <w:sz w:val="24"/>
                <w:szCs w:val="24"/>
              </w:rPr>
              <w:instrText xml:space="preserve"> PAGEREF _Toc38534942 \h </w:instrText>
            </w:r>
            <w:r w:rsidR="00FA5670" w:rsidRPr="00FA5670">
              <w:rPr>
                <w:rFonts w:ascii="Times New Roman" w:hAnsi="Times New Roman" w:cs="Times New Roman"/>
                <w:noProof/>
                <w:webHidden/>
                <w:color w:val="auto"/>
                <w:sz w:val="24"/>
                <w:szCs w:val="24"/>
              </w:rPr>
            </w:r>
            <w:r w:rsidR="00FA5670" w:rsidRPr="00FA5670">
              <w:rPr>
                <w:rFonts w:ascii="Times New Roman" w:hAnsi="Times New Roman" w:cs="Times New Roman"/>
                <w:noProof/>
                <w:webHidden/>
                <w:color w:val="auto"/>
                <w:sz w:val="24"/>
                <w:szCs w:val="24"/>
              </w:rPr>
              <w:fldChar w:fldCharType="separate"/>
            </w:r>
            <w:r w:rsidR="00543BAD">
              <w:rPr>
                <w:rFonts w:ascii="Times New Roman" w:hAnsi="Times New Roman" w:cs="Times New Roman"/>
                <w:noProof/>
                <w:webHidden/>
                <w:color w:val="auto"/>
                <w:sz w:val="24"/>
                <w:szCs w:val="24"/>
              </w:rPr>
              <w:t>35</w:t>
            </w:r>
            <w:r w:rsidR="00FA5670" w:rsidRPr="00FA5670">
              <w:rPr>
                <w:rFonts w:ascii="Times New Roman" w:hAnsi="Times New Roman" w:cs="Times New Roman"/>
                <w:noProof/>
                <w:webHidden/>
                <w:color w:val="auto"/>
                <w:sz w:val="24"/>
                <w:szCs w:val="24"/>
              </w:rPr>
              <w:fldChar w:fldCharType="end"/>
            </w:r>
          </w:hyperlink>
        </w:p>
        <w:p w14:paraId="2B3C466F" w14:textId="77777777" w:rsidR="00FA5670" w:rsidRPr="00FA5670" w:rsidRDefault="007B4A4F" w:rsidP="00FA5670">
          <w:pPr>
            <w:pStyle w:val="Obsah1"/>
            <w:tabs>
              <w:tab w:val="right" w:leader="dot" w:pos="9629"/>
            </w:tabs>
            <w:spacing w:after="0" w:line="360" w:lineRule="auto"/>
            <w:rPr>
              <w:rFonts w:ascii="Times New Roman" w:hAnsi="Times New Roman" w:cs="Times New Roman"/>
              <w:b w:val="0"/>
              <w:bCs w:val="0"/>
              <w:noProof/>
              <w:color w:val="auto"/>
              <w:sz w:val="24"/>
              <w:szCs w:val="24"/>
              <w:lang w:val="en-US" w:eastAsia="en-US"/>
            </w:rPr>
          </w:pPr>
          <w:hyperlink w:anchor="_Toc38534943" w:history="1">
            <w:r w:rsidR="00FA5670" w:rsidRPr="00FA5670">
              <w:rPr>
                <w:rStyle w:val="Hypertextovprepojenie"/>
                <w:rFonts w:ascii="Times New Roman" w:hAnsi="Times New Roman" w:cs="Times New Roman"/>
                <w:noProof/>
                <w:color w:val="auto"/>
                <w:sz w:val="24"/>
                <w:szCs w:val="24"/>
              </w:rPr>
              <w:t>13  UČEBNÉ OSNOVY ODBORNÝCH PREDMETOV</w:t>
            </w:r>
            <w:r w:rsidR="00FA5670" w:rsidRPr="00FA5670">
              <w:rPr>
                <w:rFonts w:ascii="Times New Roman" w:hAnsi="Times New Roman" w:cs="Times New Roman"/>
                <w:noProof/>
                <w:webHidden/>
                <w:color w:val="auto"/>
                <w:sz w:val="24"/>
                <w:szCs w:val="24"/>
              </w:rPr>
              <w:tab/>
            </w:r>
            <w:r w:rsidR="00FA5670" w:rsidRPr="00FA5670">
              <w:rPr>
                <w:rFonts w:ascii="Times New Roman" w:hAnsi="Times New Roman" w:cs="Times New Roman"/>
                <w:noProof/>
                <w:webHidden/>
                <w:color w:val="auto"/>
                <w:sz w:val="24"/>
                <w:szCs w:val="24"/>
              </w:rPr>
              <w:fldChar w:fldCharType="begin"/>
            </w:r>
            <w:r w:rsidR="00FA5670" w:rsidRPr="00FA5670">
              <w:rPr>
                <w:rFonts w:ascii="Times New Roman" w:hAnsi="Times New Roman" w:cs="Times New Roman"/>
                <w:noProof/>
                <w:webHidden/>
                <w:color w:val="auto"/>
                <w:sz w:val="24"/>
                <w:szCs w:val="24"/>
              </w:rPr>
              <w:instrText xml:space="preserve"> PAGEREF _Toc38534943 \h </w:instrText>
            </w:r>
            <w:r w:rsidR="00FA5670" w:rsidRPr="00FA5670">
              <w:rPr>
                <w:rFonts w:ascii="Times New Roman" w:hAnsi="Times New Roman" w:cs="Times New Roman"/>
                <w:noProof/>
                <w:webHidden/>
                <w:color w:val="auto"/>
                <w:sz w:val="24"/>
                <w:szCs w:val="24"/>
              </w:rPr>
            </w:r>
            <w:r w:rsidR="00FA5670" w:rsidRPr="00FA5670">
              <w:rPr>
                <w:rFonts w:ascii="Times New Roman" w:hAnsi="Times New Roman" w:cs="Times New Roman"/>
                <w:noProof/>
                <w:webHidden/>
                <w:color w:val="auto"/>
                <w:sz w:val="24"/>
                <w:szCs w:val="24"/>
              </w:rPr>
              <w:fldChar w:fldCharType="separate"/>
            </w:r>
            <w:r w:rsidR="00543BAD">
              <w:rPr>
                <w:rFonts w:ascii="Times New Roman" w:hAnsi="Times New Roman" w:cs="Times New Roman"/>
                <w:noProof/>
                <w:webHidden/>
                <w:color w:val="auto"/>
                <w:sz w:val="24"/>
                <w:szCs w:val="24"/>
              </w:rPr>
              <w:t>38</w:t>
            </w:r>
            <w:r w:rsidR="00FA5670" w:rsidRPr="00FA5670">
              <w:rPr>
                <w:rFonts w:ascii="Times New Roman" w:hAnsi="Times New Roman" w:cs="Times New Roman"/>
                <w:noProof/>
                <w:webHidden/>
                <w:color w:val="auto"/>
                <w:sz w:val="24"/>
                <w:szCs w:val="24"/>
              </w:rPr>
              <w:fldChar w:fldCharType="end"/>
            </w:r>
          </w:hyperlink>
        </w:p>
        <w:p w14:paraId="4266EC7C"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44" w:history="1">
            <w:r w:rsidR="00FA5670" w:rsidRPr="00FA5670">
              <w:rPr>
                <w:rStyle w:val="Hypertextovprepojenie"/>
                <w:rFonts w:ascii="Times New Roman" w:hAnsi="Times New Roman" w:cs="Times New Roman"/>
                <w:noProof/>
                <w:color w:val="auto"/>
                <w:sz w:val="24"/>
                <w:szCs w:val="24"/>
              </w:rPr>
              <w:t>13. 1 UČEBNÉ OSNOVY PREDMETU ZDRAVOVEDA</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_Toc38534944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38</w:t>
            </w:r>
            <w:r w:rsidR="00FA5670" w:rsidRPr="00FA5670">
              <w:rPr>
                <w:rFonts w:ascii="Times New Roman" w:hAnsi="Times New Roman" w:cs="Times New Roman"/>
                <w:noProof/>
                <w:webHidden/>
                <w:sz w:val="24"/>
                <w:szCs w:val="24"/>
              </w:rPr>
              <w:fldChar w:fldCharType="end"/>
            </w:r>
          </w:hyperlink>
        </w:p>
        <w:p w14:paraId="018B3AED"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45" w:history="1">
            <w:r w:rsidR="00FA5670" w:rsidRPr="00FA5670">
              <w:rPr>
                <w:rStyle w:val="Hypertextovprepojenie"/>
                <w:rFonts w:ascii="Times New Roman" w:hAnsi="Times New Roman" w:cs="Times New Roman"/>
                <w:noProof/>
                <w:color w:val="auto"/>
                <w:sz w:val="24"/>
                <w:szCs w:val="24"/>
              </w:rPr>
              <w:t>13. 2 UČEBNÉ OSNOVY PREDMETU SANITÁRSTVO – TEÓRIA</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_Toc38534945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57</w:t>
            </w:r>
            <w:r w:rsidR="00FA5670" w:rsidRPr="00FA5670">
              <w:rPr>
                <w:rFonts w:ascii="Times New Roman" w:hAnsi="Times New Roman" w:cs="Times New Roman"/>
                <w:noProof/>
                <w:webHidden/>
                <w:sz w:val="24"/>
                <w:szCs w:val="24"/>
              </w:rPr>
              <w:fldChar w:fldCharType="end"/>
            </w:r>
          </w:hyperlink>
        </w:p>
        <w:p w14:paraId="55603C76"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46" w:history="1">
            <w:r w:rsidR="00FA5670" w:rsidRPr="00FA5670">
              <w:rPr>
                <w:rStyle w:val="Hypertextovprepojenie"/>
                <w:rFonts w:ascii="Times New Roman" w:hAnsi="Times New Roman" w:cs="Times New Roman"/>
                <w:noProof/>
                <w:color w:val="auto"/>
                <w:sz w:val="24"/>
                <w:szCs w:val="24"/>
              </w:rPr>
              <w:t>13. 3 UČEBNÉ OSNOVY PREDMETU SANITÁRSTVO - CVIČENIA</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_Toc38534946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85</w:t>
            </w:r>
            <w:r w:rsidR="00FA5670" w:rsidRPr="00FA5670">
              <w:rPr>
                <w:rFonts w:ascii="Times New Roman" w:hAnsi="Times New Roman" w:cs="Times New Roman"/>
                <w:noProof/>
                <w:webHidden/>
                <w:sz w:val="24"/>
                <w:szCs w:val="24"/>
              </w:rPr>
              <w:fldChar w:fldCharType="end"/>
            </w:r>
          </w:hyperlink>
        </w:p>
        <w:p w14:paraId="67FC54B5"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47" w:history="1">
            <w:r w:rsidR="00FA5670" w:rsidRPr="00FA5670">
              <w:rPr>
                <w:rStyle w:val="Hypertextovprepojenie"/>
                <w:rFonts w:ascii="Times New Roman" w:hAnsi="Times New Roman" w:cs="Times New Roman"/>
                <w:noProof/>
                <w:color w:val="auto"/>
                <w:sz w:val="24"/>
                <w:szCs w:val="24"/>
              </w:rPr>
              <w:t>13. 4 UČEBNÉ OSNOVY PREDMETU SANITÁRSKE ČINNOSTI</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_Toc38534947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91</w:t>
            </w:r>
            <w:r w:rsidR="00FA5670" w:rsidRPr="00FA5670">
              <w:rPr>
                <w:rFonts w:ascii="Times New Roman" w:hAnsi="Times New Roman" w:cs="Times New Roman"/>
                <w:noProof/>
                <w:webHidden/>
                <w:sz w:val="24"/>
                <w:szCs w:val="24"/>
              </w:rPr>
              <w:fldChar w:fldCharType="end"/>
            </w:r>
          </w:hyperlink>
        </w:p>
        <w:p w14:paraId="564A80E4" w14:textId="77777777" w:rsidR="00FA5670" w:rsidRPr="00FA5670" w:rsidRDefault="007B4A4F" w:rsidP="00FA5670">
          <w:pPr>
            <w:pStyle w:val="Obsah2"/>
            <w:tabs>
              <w:tab w:val="right" w:leader="dot" w:pos="9629"/>
            </w:tabs>
            <w:spacing w:after="0" w:line="360" w:lineRule="auto"/>
            <w:rPr>
              <w:rFonts w:ascii="Times New Roman" w:hAnsi="Times New Roman" w:cs="Times New Roman"/>
              <w:noProof/>
              <w:sz w:val="24"/>
              <w:szCs w:val="24"/>
            </w:rPr>
          </w:pPr>
          <w:hyperlink w:anchor="_Toc38534948" w:history="1">
            <w:r w:rsidR="00FA5670" w:rsidRPr="00FA5670">
              <w:rPr>
                <w:rStyle w:val="Hypertextovprepojenie"/>
                <w:rFonts w:ascii="Times New Roman" w:hAnsi="Times New Roman" w:cs="Times New Roman"/>
                <w:noProof/>
                <w:color w:val="auto"/>
                <w:sz w:val="24"/>
                <w:szCs w:val="24"/>
              </w:rPr>
              <w:t>13. 5 UČEBNÉ OSNOVY PREDMETU PRVÁ POMOC</w:t>
            </w:r>
            <w:r w:rsidR="00FA5670" w:rsidRPr="00FA5670">
              <w:rPr>
                <w:rFonts w:ascii="Times New Roman" w:hAnsi="Times New Roman" w:cs="Times New Roman"/>
                <w:noProof/>
                <w:webHidden/>
                <w:sz w:val="24"/>
                <w:szCs w:val="24"/>
              </w:rPr>
              <w:tab/>
            </w:r>
            <w:r w:rsidR="00FA5670" w:rsidRPr="00FA5670">
              <w:rPr>
                <w:rFonts w:ascii="Times New Roman" w:hAnsi="Times New Roman" w:cs="Times New Roman"/>
                <w:noProof/>
                <w:webHidden/>
                <w:sz w:val="24"/>
                <w:szCs w:val="24"/>
              </w:rPr>
              <w:fldChar w:fldCharType="begin"/>
            </w:r>
            <w:r w:rsidR="00FA5670" w:rsidRPr="00FA5670">
              <w:rPr>
                <w:rFonts w:ascii="Times New Roman" w:hAnsi="Times New Roman" w:cs="Times New Roman"/>
                <w:noProof/>
                <w:webHidden/>
                <w:sz w:val="24"/>
                <w:szCs w:val="24"/>
              </w:rPr>
              <w:instrText xml:space="preserve"> PAGEREF _Toc38534948 \h </w:instrText>
            </w:r>
            <w:r w:rsidR="00FA5670" w:rsidRPr="00FA5670">
              <w:rPr>
                <w:rFonts w:ascii="Times New Roman" w:hAnsi="Times New Roman" w:cs="Times New Roman"/>
                <w:noProof/>
                <w:webHidden/>
                <w:sz w:val="24"/>
                <w:szCs w:val="24"/>
              </w:rPr>
            </w:r>
            <w:r w:rsidR="00FA5670" w:rsidRPr="00FA5670">
              <w:rPr>
                <w:rFonts w:ascii="Times New Roman" w:hAnsi="Times New Roman" w:cs="Times New Roman"/>
                <w:noProof/>
                <w:webHidden/>
                <w:sz w:val="24"/>
                <w:szCs w:val="24"/>
              </w:rPr>
              <w:fldChar w:fldCharType="separate"/>
            </w:r>
            <w:r w:rsidR="00543BAD">
              <w:rPr>
                <w:rFonts w:ascii="Times New Roman" w:hAnsi="Times New Roman" w:cs="Times New Roman"/>
                <w:noProof/>
                <w:webHidden/>
                <w:sz w:val="24"/>
                <w:szCs w:val="24"/>
              </w:rPr>
              <w:t>114</w:t>
            </w:r>
            <w:r w:rsidR="00FA5670" w:rsidRPr="00FA5670">
              <w:rPr>
                <w:rFonts w:ascii="Times New Roman" w:hAnsi="Times New Roman" w:cs="Times New Roman"/>
                <w:noProof/>
                <w:webHidden/>
                <w:sz w:val="24"/>
                <w:szCs w:val="24"/>
              </w:rPr>
              <w:fldChar w:fldCharType="end"/>
            </w:r>
          </w:hyperlink>
        </w:p>
        <w:p w14:paraId="033F7C34"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b/>
              <w:bCs/>
              <w:sz w:val="24"/>
              <w:szCs w:val="24"/>
            </w:rPr>
            <w:fldChar w:fldCharType="end"/>
          </w:r>
        </w:p>
      </w:sdtContent>
    </w:sdt>
    <w:p w14:paraId="358C9468" w14:textId="77777777" w:rsidR="00CA0B6A" w:rsidRPr="00FA5670" w:rsidRDefault="00CA0B6A" w:rsidP="00FA5670">
      <w:pPr>
        <w:spacing w:after="0" w:line="360" w:lineRule="auto"/>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14:paraId="6D26387E" w14:textId="77777777" w:rsidR="00ED78F0" w:rsidRDefault="00ED78F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6E521B07"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5EE3D30D"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65248F22"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4693FD64"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366CD0B4"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078F4809"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1ECB2F0E"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73D8DEE2"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61EB8A26"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241FABFF"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6E162775"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62F49AD4"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5CE4A36F"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4A5ED328"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32D78CB5"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123DDA2B"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69E75200"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6A41B48C"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75B843EF"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3913294D"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2F244405" w14:textId="77777777" w:rsid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1D522D83" w14:textId="77777777" w:rsidR="00FA5670" w:rsidRPr="00FA5670" w:rsidRDefault="00FA5670" w:rsidP="00FA5670">
      <w:pPr>
        <w:tabs>
          <w:tab w:val="num" w:pos="0"/>
          <w:tab w:val="left" w:pos="567"/>
        </w:tabs>
        <w:autoSpaceDE w:val="0"/>
        <w:autoSpaceDN w:val="0"/>
        <w:adjustRightInd w:val="0"/>
        <w:spacing w:after="0" w:line="360" w:lineRule="auto"/>
        <w:rPr>
          <w:rFonts w:ascii="Times New Roman" w:hAnsi="Times New Roman" w:cs="Times New Roman"/>
          <w:bCs/>
          <w:sz w:val="24"/>
          <w:szCs w:val="24"/>
        </w:rPr>
      </w:pPr>
    </w:p>
    <w:p w14:paraId="74A8CF2E" w14:textId="77777777" w:rsidR="00C625D5" w:rsidRPr="00FA5670" w:rsidRDefault="001466A6" w:rsidP="00FA5670">
      <w:pPr>
        <w:pStyle w:val="Nadpis1"/>
        <w:spacing w:before="0" w:after="0" w:line="360" w:lineRule="auto"/>
        <w:jc w:val="left"/>
        <w:rPr>
          <w:rFonts w:ascii="Times New Roman" w:hAnsi="Times New Roman" w:cs="Times New Roman"/>
          <w:bCs/>
          <w:color w:val="auto"/>
          <w:sz w:val="28"/>
          <w:szCs w:val="28"/>
        </w:rPr>
      </w:pPr>
      <w:bookmarkStart w:id="0" w:name="_Toc38534912"/>
      <w:r w:rsidRPr="00FA5670">
        <w:rPr>
          <w:rFonts w:ascii="Times New Roman" w:hAnsi="Times New Roman" w:cs="Times New Roman"/>
          <w:color w:val="auto"/>
          <w:sz w:val="28"/>
          <w:szCs w:val="28"/>
        </w:rPr>
        <w:t xml:space="preserve">1 </w:t>
      </w:r>
      <w:r w:rsidR="002D5C97" w:rsidRPr="00FA5670">
        <w:rPr>
          <w:rFonts w:ascii="Times New Roman" w:hAnsi="Times New Roman" w:cs="Times New Roman"/>
          <w:color w:val="auto"/>
          <w:sz w:val="28"/>
          <w:szCs w:val="28"/>
        </w:rPr>
        <w:t>ÚVODNÉ IDENTIFIKAĆNÉ ÚDAJE</w:t>
      </w:r>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4976"/>
      </w:tblGrid>
      <w:tr w:rsidR="00FA5670" w:rsidRPr="00FA5670" w14:paraId="5E771B63" w14:textId="77777777" w:rsidTr="00536976">
        <w:trPr>
          <w:trHeight w:val="234"/>
        </w:trPr>
        <w:tc>
          <w:tcPr>
            <w:tcW w:w="4663" w:type="dxa"/>
            <w:tcBorders>
              <w:top w:val="single" w:sz="4" w:space="0" w:color="auto"/>
              <w:left w:val="single" w:sz="12" w:space="0" w:color="auto"/>
              <w:right w:val="single" w:sz="12" w:space="0" w:color="auto"/>
            </w:tcBorders>
            <w:shd w:val="clear" w:color="auto" w:fill="CCFFFF"/>
          </w:tcPr>
          <w:p w14:paraId="0B211AB0" w14:textId="77777777" w:rsidR="0082114D" w:rsidRPr="00FA5670" w:rsidRDefault="0082114D" w:rsidP="00FA5670">
            <w:pPr>
              <w:spacing w:after="0" w:line="240" w:lineRule="auto"/>
              <w:rPr>
                <w:rFonts w:ascii="Times New Roman" w:hAnsi="Times New Roman" w:cs="Times New Roman"/>
                <w:b/>
                <w:sz w:val="24"/>
                <w:szCs w:val="24"/>
              </w:rPr>
            </w:pPr>
          </w:p>
          <w:p w14:paraId="100998E6" w14:textId="77777777" w:rsidR="002D5C97" w:rsidRPr="00FA5670" w:rsidRDefault="002D5C97" w:rsidP="00FA5670">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Kód a názov ŠVP</w:t>
            </w:r>
          </w:p>
        </w:tc>
        <w:tc>
          <w:tcPr>
            <w:tcW w:w="4976" w:type="dxa"/>
            <w:tcBorders>
              <w:top w:val="single" w:sz="4" w:space="0" w:color="auto"/>
              <w:left w:val="single" w:sz="12" w:space="0" w:color="auto"/>
              <w:right w:val="single" w:sz="12" w:space="0" w:color="auto"/>
            </w:tcBorders>
          </w:tcPr>
          <w:p w14:paraId="5B3B638E" w14:textId="77777777" w:rsidR="00FE32C3" w:rsidRPr="00FA5670" w:rsidRDefault="00FE32C3" w:rsidP="00FA5670">
            <w:pPr>
              <w:spacing w:after="0" w:line="240" w:lineRule="auto"/>
              <w:jc w:val="both"/>
              <w:rPr>
                <w:rFonts w:ascii="Times New Roman" w:hAnsi="Times New Roman" w:cs="Times New Roman"/>
                <w:sz w:val="24"/>
                <w:szCs w:val="24"/>
              </w:rPr>
            </w:pPr>
          </w:p>
          <w:p w14:paraId="10671AAD" w14:textId="77777777" w:rsidR="002D5C97" w:rsidRPr="00FA5670" w:rsidRDefault="002D5C97" w:rsidP="00FA5670">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53 ZDRAVOTNÍCTVO</w:t>
            </w:r>
          </w:p>
        </w:tc>
      </w:tr>
      <w:tr w:rsidR="00FA5670" w:rsidRPr="00FA5670" w14:paraId="02CC7F87" w14:textId="77777777" w:rsidTr="00536976">
        <w:trPr>
          <w:trHeight w:val="234"/>
        </w:trPr>
        <w:tc>
          <w:tcPr>
            <w:tcW w:w="4663" w:type="dxa"/>
            <w:tcBorders>
              <w:top w:val="single" w:sz="4" w:space="0" w:color="auto"/>
              <w:left w:val="single" w:sz="12" w:space="0" w:color="auto"/>
              <w:right w:val="single" w:sz="12" w:space="0" w:color="auto"/>
            </w:tcBorders>
            <w:shd w:val="clear" w:color="auto" w:fill="CCFFFF"/>
          </w:tcPr>
          <w:p w14:paraId="1A629C2E" w14:textId="77777777" w:rsidR="0082114D" w:rsidRPr="00FA5670" w:rsidRDefault="0082114D" w:rsidP="00FA5670">
            <w:pPr>
              <w:spacing w:after="0" w:line="240" w:lineRule="auto"/>
              <w:jc w:val="both"/>
              <w:rPr>
                <w:rFonts w:ascii="Times New Roman" w:hAnsi="Times New Roman" w:cs="Times New Roman"/>
                <w:b/>
                <w:sz w:val="24"/>
                <w:szCs w:val="24"/>
              </w:rPr>
            </w:pPr>
          </w:p>
          <w:p w14:paraId="540E43D0" w14:textId="77777777" w:rsidR="002D5C97" w:rsidRPr="00FA5670" w:rsidRDefault="002D5C97" w:rsidP="00FA567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Kód a názov študijného odboru</w:t>
            </w:r>
          </w:p>
        </w:tc>
        <w:tc>
          <w:tcPr>
            <w:tcW w:w="4976" w:type="dxa"/>
            <w:tcBorders>
              <w:top w:val="single" w:sz="4" w:space="0" w:color="auto"/>
              <w:left w:val="single" w:sz="12" w:space="0" w:color="auto"/>
              <w:right w:val="single" w:sz="12" w:space="0" w:color="auto"/>
            </w:tcBorders>
          </w:tcPr>
          <w:p w14:paraId="424C57C2" w14:textId="77777777" w:rsidR="00FE32C3" w:rsidRPr="00FA5670" w:rsidRDefault="00FE32C3" w:rsidP="00FA5670">
            <w:pPr>
              <w:spacing w:after="0" w:line="240" w:lineRule="auto"/>
              <w:jc w:val="both"/>
              <w:rPr>
                <w:rFonts w:ascii="Times New Roman" w:hAnsi="Times New Roman" w:cs="Times New Roman"/>
                <w:sz w:val="24"/>
                <w:szCs w:val="24"/>
              </w:rPr>
            </w:pPr>
          </w:p>
          <w:p w14:paraId="05CF751D" w14:textId="7A624E58" w:rsidR="002D5C97" w:rsidRPr="00FA5670" w:rsidRDefault="00F1550B" w:rsidP="00FA5670">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5371 H</w:t>
            </w:r>
            <w:r w:rsidR="002D5C97" w:rsidRPr="00FA5670">
              <w:rPr>
                <w:rFonts w:ascii="Times New Roman" w:hAnsi="Times New Roman" w:cs="Times New Roman"/>
                <w:sz w:val="24"/>
                <w:szCs w:val="24"/>
              </w:rPr>
              <w:t xml:space="preserve">  sanitár</w:t>
            </w:r>
            <w:r w:rsidR="002D3753">
              <w:rPr>
                <w:rFonts w:ascii="Times New Roman" w:hAnsi="Times New Roman" w:cs="Times New Roman"/>
                <w:sz w:val="24"/>
                <w:szCs w:val="24"/>
              </w:rPr>
              <w:t xml:space="preserve"> / 5371 sanitárka </w:t>
            </w:r>
          </w:p>
        </w:tc>
      </w:tr>
      <w:tr w:rsidR="00FA5670" w:rsidRPr="00FA5670" w14:paraId="1DDCA60F" w14:textId="77777777" w:rsidTr="00536976">
        <w:trPr>
          <w:trHeight w:val="234"/>
        </w:trPr>
        <w:tc>
          <w:tcPr>
            <w:tcW w:w="4663" w:type="dxa"/>
            <w:tcBorders>
              <w:top w:val="single" w:sz="4" w:space="0" w:color="auto"/>
              <w:left w:val="single" w:sz="12" w:space="0" w:color="auto"/>
              <w:right w:val="single" w:sz="12" w:space="0" w:color="auto"/>
            </w:tcBorders>
            <w:shd w:val="clear" w:color="auto" w:fill="CCFFFF"/>
          </w:tcPr>
          <w:p w14:paraId="7A451509" w14:textId="77777777" w:rsidR="0082114D" w:rsidRPr="00FA5670" w:rsidRDefault="0082114D" w:rsidP="00FA5670">
            <w:pPr>
              <w:spacing w:after="0" w:line="240" w:lineRule="auto"/>
              <w:jc w:val="both"/>
              <w:rPr>
                <w:rFonts w:ascii="Times New Roman" w:hAnsi="Times New Roman" w:cs="Times New Roman"/>
                <w:b/>
                <w:sz w:val="24"/>
                <w:szCs w:val="24"/>
              </w:rPr>
            </w:pPr>
          </w:p>
          <w:p w14:paraId="474506EA" w14:textId="77777777" w:rsidR="002D5C97" w:rsidRPr="00FA5670" w:rsidRDefault="007721DF" w:rsidP="00FA567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Poskytnutý s</w:t>
            </w:r>
            <w:r w:rsidR="002D5C97" w:rsidRPr="00FA5670">
              <w:rPr>
                <w:rFonts w:ascii="Times New Roman" w:hAnsi="Times New Roman" w:cs="Times New Roman"/>
                <w:b/>
                <w:sz w:val="24"/>
                <w:szCs w:val="24"/>
              </w:rPr>
              <w:t>tupeň vzdelania</w:t>
            </w:r>
          </w:p>
        </w:tc>
        <w:tc>
          <w:tcPr>
            <w:tcW w:w="4976" w:type="dxa"/>
            <w:tcBorders>
              <w:top w:val="single" w:sz="4" w:space="0" w:color="auto"/>
              <w:left w:val="single" w:sz="12" w:space="0" w:color="auto"/>
              <w:right w:val="single" w:sz="12" w:space="0" w:color="auto"/>
            </w:tcBorders>
          </w:tcPr>
          <w:p w14:paraId="3E27072A" w14:textId="77777777" w:rsidR="00FE32C3" w:rsidRPr="00FA5670" w:rsidRDefault="00FE32C3" w:rsidP="00FA5670">
            <w:pPr>
              <w:spacing w:after="0" w:line="240" w:lineRule="auto"/>
              <w:jc w:val="both"/>
              <w:rPr>
                <w:rFonts w:ascii="Times New Roman" w:hAnsi="Times New Roman" w:cs="Times New Roman"/>
                <w:sz w:val="24"/>
                <w:szCs w:val="24"/>
              </w:rPr>
            </w:pPr>
          </w:p>
          <w:p w14:paraId="7A4AAD06" w14:textId="77777777" w:rsidR="002D5C97" w:rsidRPr="00FA5670" w:rsidRDefault="002D5C97" w:rsidP="00FA5670">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stredné odborné vzdelanie </w:t>
            </w:r>
            <w:r w:rsidR="007721DF" w:rsidRPr="00FA5670">
              <w:rPr>
                <w:rFonts w:ascii="Times New Roman" w:hAnsi="Times New Roman" w:cs="Times New Roman"/>
                <w:sz w:val="24"/>
                <w:szCs w:val="24"/>
              </w:rPr>
              <w:t>– ISCED 3 C</w:t>
            </w:r>
          </w:p>
        </w:tc>
      </w:tr>
      <w:tr w:rsidR="00FA5670" w:rsidRPr="00FA5670" w14:paraId="057D9BBA" w14:textId="77777777" w:rsidTr="00536976">
        <w:trPr>
          <w:trHeight w:val="234"/>
        </w:trPr>
        <w:tc>
          <w:tcPr>
            <w:tcW w:w="4663" w:type="dxa"/>
            <w:tcBorders>
              <w:top w:val="single" w:sz="4" w:space="0" w:color="auto"/>
              <w:left w:val="single" w:sz="12" w:space="0" w:color="auto"/>
              <w:right w:val="single" w:sz="12" w:space="0" w:color="auto"/>
            </w:tcBorders>
            <w:shd w:val="clear" w:color="auto" w:fill="CCFFFF"/>
          </w:tcPr>
          <w:p w14:paraId="34DB5010" w14:textId="77777777" w:rsidR="0082114D" w:rsidRPr="00FA5670" w:rsidRDefault="0082114D" w:rsidP="00FA5670">
            <w:pPr>
              <w:spacing w:after="0" w:line="240" w:lineRule="auto"/>
              <w:jc w:val="both"/>
              <w:rPr>
                <w:rFonts w:ascii="Times New Roman" w:hAnsi="Times New Roman" w:cs="Times New Roman"/>
                <w:b/>
                <w:sz w:val="24"/>
                <w:szCs w:val="24"/>
              </w:rPr>
            </w:pPr>
          </w:p>
          <w:p w14:paraId="5C9B3BA5" w14:textId="77777777" w:rsidR="002D5C97" w:rsidRPr="00FA5670" w:rsidRDefault="002D5C97" w:rsidP="00FA567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Dĺžka štúdia</w:t>
            </w:r>
          </w:p>
        </w:tc>
        <w:tc>
          <w:tcPr>
            <w:tcW w:w="4976" w:type="dxa"/>
            <w:tcBorders>
              <w:top w:val="single" w:sz="4" w:space="0" w:color="auto"/>
              <w:left w:val="single" w:sz="12" w:space="0" w:color="auto"/>
              <w:right w:val="single" w:sz="12" w:space="0" w:color="auto"/>
            </w:tcBorders>
          </w:tcPr>
          <w:p w14:paraId="4A4C0DDF" w14:textId="77777777" w:rsidR="00FE32C3" w:rsidRPr="00FA5670" w:rsidRDefault="00FE32C3" w:rsidP="00FA5670">
            <w:pPr>
              <w:spacing w:after="0" w:line="240" w:lineRule="auto"/>
              <w:jc w:val="both"/>
              <w:rPr>
                <w:rFonts w:ascii="Times New Roman" w:hAnsi="Times New Roman" w:cs="Times New Roman"/>
                <w:sz w:val="24"/>
                <w:szCs w:val="24"/>
              </w:rPr>
            </w:pPr>
          </w:p>
          <w:p w14:paraId="62BCF130" w14:textId="77777777" w:rsidR="002D5C97" w:rsidRPr="00FA5670" w:rsidRDefault="002D5C97" w:rsidP="00FA5670">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1 rok</w:t>
            </w:r>
          </w:p>
        </w:tc>
      </w:tr>
      <w:tr w:rsidR="00FA5670" w:rsidRPr="00FA5670" w14:paraId="38181882" w14:textId="77777777" w:rsidTr="00536976">
        <w:trPr>
          <w:trHeight w:val="234"/>
        </w:trPr>
        <w:tc>
          <w:tcPr>
            <w:tcW w:w="4663" w:type="dxa"/>
            <w:tcBorders>
              <w:left w:val="single" w:sz="12" w:space="0" w:color="auto"/>
              <w:right w:val="single" w:sz="12" w:space="0" w:color="auto"/>
            </w:tcBorders>
            <w:shd w:val="clear" w:color="auto" w:fill="CCFFFF"/>
          </w:tcPr>
          <w:p w14:paraId="3ECBE784" w14:textId="77777777" w:rsidR="0082114D" w:rsidRPr="00FA5670" w:rsidRDefault="0082114D" w:rsidP="00FA5670">
            <w:pPr>
              <w:spacing w:after="0" w:line="240" w:lineRule="auto"/>
              <w:jc w:val="both"/>
              <w:rPr>
                <w:rFonts w:ascii="Times New Roman" w:hAnsi="Times New Roman" w:cs="Times New Roman"/>
                <w:b/>
                <w:sz w:val="24"/>
                <w:szCs w:val="24"/>
              </w:rPr>
            </w:pPr>
          </w:p>
          <w:p w14:paraId="2F7D8E97" w14:textId="77777777" w:rsidR="002D5C97" w:rsidRPr="00FA5670" w:rsidRDefault="002D5C97" w:rsidP="00FA567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Forma štúdia </w:t>
            </w:r>
          </w:p>
        </w:tc>
        <w:tc>
          <w:tcPr>
            <w:tcW w:w="4976" w:type="dxa"/>
            <w:tcBorders>
              <w:left w:val="single" w:sz="12" w:space="0" w:color="auto"/>
              <w:right w:val="single" w:sz="12" w:space="0" w:color="auto"/>
            </w:tcBorders>
          </w:tcPr>
          <w:p w14:paraId="7ED41650" w14:textId="77777777" w:rsidR="00F1550B" w:rsidRPr="00FA5670" w:rsidRDefault="00F1550B" w:rsidP="00FA5670">
            <w:pPr>
              <w:spacing w:after="0" w:line="240" w:lineRule="auto"/>
              <w:jc w:val="both"/>
              <w:rPr>
                <w:rFonts w:ascii="Times New Roman" w:hAnsi="Times New Roman" w:cs="Times New Roman"/>
                <w:sz w:val="24"/>
                <w:szCs w:val="24"/>
              </w:rPr>
            </w:pPr>
          </w:p>
          <w:p w14:paraId="2968E4A3" w14:textId="77777777" w:rsidR="002D5C97" w:rsidRPr="00FA5670" w:rsidRDefault="00F1550B" w:rsidP="00FA5670">
            <w:pPr>
              <w:spacing w:after="0" w:line="240" w:lineRule="auto"/>
              <w:jc w:val="both"/>
              <w:rPr>
                <w:rFonts w:ascii="Times New Roman" w:hAnsi="Times New Roman" w:cs="Times New Roman"/>
                <w:sz w:val="24"/>
                <w:szCs w:val="24"/>
                <w:highlight w:val="yellow"/>
              </w:rPr>
            </w:pPr>
            <w:r w:rsidRPr="00FA5670">
              <w:rPr>
                <w:rFonts w:ascii="Times New Roman" w:hAnsi="Times New Roman" w:cs="Times New Roman"/>
                <w:sz w:val="24"/>
                <w:szCs w:val="24"/>
              </w:rPr>
              <w:t xml:space="preserve">externá večerná </w:t>
            </w:r>
          </w:p>
        </w:tc>
      </w:tr>
      <w:tr w:rsidR="00FA5670" w:rsidRPr="00FA5670" w14:paraId="538025E3" w14:textId="77777777" w:rsidTr="00536976">
        <w:trPr>
          <w:trHeight w:val="234"/>
        </w:trPr>
        <w:tc>
          <w:tcPr>
            <w:tcW w:w="4663" w:type="dxa"/>
            <w:tcBorders>
              <w:left w:val="single" w:sz="12" w:space="0" w:color="auto"/>
              <w:right w:val="single" w:sz="12" w:space="0" w:color="auto"/>
            </w:tcBorders>
            <w:shd w:val="clear" w:color="auto" w:fill="CCFFFF"/>
          </w:tcPr>
          <w:p w14:paraId="0F70FE28" w14:textId="77777777" w:rsidR="0082114D" w:rsidRPr="00FA5670" w:rsidRDefault="0082114D" w:rsidP="00FA5670">
            <w:pPr>
              <w:spacing w:after="0" w:line="240" w:lineRule="auto"/>
              <w:jc w:val="both"/>
              <w:rPr>
                <w:rFonts w:ascii="Times New Roman" w:hAnsi="Times New Roman" w:cs="Times New Roman"/>
                <w:b/>
                <w:sz w:val="24"/>
                <w:szCs w:val="24"/>
              </w:rPr>
            </w:pPr>
          </w:p>
          <w:p w14:paraId="7CD31095" w14:textId="77777777" w:rsidR="002D5C97" w:rsidRPr="00FA5670" w:rsidRDefault="002D5C97" w:rsidP="00FA567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Vyučovací jazyk</w:t>
            </w:r>
          </w:p>
        </w:tc>
        <w:tc>
          <w:tcPr>
            <w:tcW w:w="4976" w:type="dxa"/>
            <w:tcBorders>
              <w:left w:val="single" w:sz="12" w:space="0" w:color="auto"/>
              <w:right w:val="single" w:sz="12" w:space="0" w:color="auto"/>
            </w:tcBorders>
          </w:tcPr>
          <w:p w14:paraId="48300BFB" w14:textId="77777777" w:rsidR="00FE32C3" w:rsidRPr="00FA5670" w:rsidRDefault="00FE32C3" w:rsidP="00FA5670">
            <w:pPr>
              <w:spacing w:after="0" w:line="240" w:lineRule="auto"/>
              <w:jc w:val="both"/>
              <w:rPr>
                <w:rFonts w:ascii="Times New Roman" w:hAnsi="Times New Roman" w:cs="Times New Roman"/>
                <w:sz w:val="24"/>
                <w:szCs w:val="24"/>
              </w:rPr>
            </w:pPr>
          </w:p>
          <w:p w14:paraId="76486CBB" w14:textId="77777777" w:rsidR="002D5C97" w:rsidRPr="00FA5670" w:rsidRDefault="002D5C97" w:rsidP="00FA5670">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slovenský </w:t>
            </w:r>
          </w:p>
        </w:tc>
      </w:tr>
      <w:tr w:rsidR="00FA5670" w:rsidRPr="00FA5670" w14:paraId="7DAADE32" w14:textId="77777777" w:rsidTr="00536976">
        <w:trPr>
          <w:trHeight w:val="234"/>
        </w:trPr>
        <w:tc>
          <w:tcPr>
            <w:tcW w:w="4663" w:type="dxa"/>
            <w:tcBorders>
              <w:left w:val="single" w:sz="12" w:space="0" w:color="auto"/>
              <w:right w:val="single" w:sz="12" w:space="0" w:color="auto"/>
            </w:tcBorders>
            <w:shd w:val="clear" w:color="auto" w:fill="CCFFFF"/>
          </w:tcPr>
          <w:p w14:paraId="763A5B4A" w14:textId="77777777" w:rsidR="007721DF" w:rsidRPr="00FA5670" w:rsidRDefault="007721DF" w:rsidP="00FA5670">
            <w:pPr>
              <w:spacing w:after="0" w:line="240" w:lineRule="auto"/>
              <w:jc w:val="both"/>
              <w:rPr>
                <w:rFonts w:ascii="Times New Roman" w:hAnsi="Times New Roman" w:cs="Times New Roman"/>
                <w:b/>
                <w:sz w:val="24"/>
                <w:szCs w:val="24"/>
              </w:rPr>
            </w:pPr>
          </w:p>
          <w:p w14:paraId="37CD2051" w14:textId="77777777" w:rsidR="007721DF" w:rsidRPr="00FA5670" w:rsidRDefault="007721DF" w:rsidP="00FA567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Spôsob ukončovania štúdia</w:t>
            </w:r>
          </w:p>
        </w:tc>
        <w:tc>
          <w:tcPr>
            <w:tcW w:w="4976" w:type="dxa"/>
            <w:tcBorders>
              <w:left w:val="single" w:sz="12" w:space="0" w:color="auto"/>
              <w:right w:val="single" w:sz="12" w:space="0" w:color="auto"/>
            </w:tcBorders>
          </w:tcPr>
          <w:p w14:paraId="535D95C5" w14:textId="77777777" w:rsidR="007721DF" w:rsidRPr="00FA5670" w:rsidRDefault="007721DF" w:rsidP="00FA5670">
            <w:pPr>
              <w:spacing w:after="0" w:line="240" w:lineRule="auto"/>
              <w:jc w:val="both"/>
              <w:rPr>
                <w:rFonts w:ascii="Times New Roman" w:hAnsi="Times New Roman" w:cs="Times New Roman"/>
                <w:sz w:val="24"/>
                <w:szCs w:val="24"/>
              </w:rPr>
            </w:pPr>
          </w:p>
          <w:p w14:paraId="4847984F" w14:textId="77777777" w:rsidR="007721DF" w:rsidRPr="00FA5670" w:rsidRDefault="007721DF" w:rsidP="00FA5670">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záverečná skúška</w:t>
            </w:r>
          </w:p>
        </w:tc>
      </w:tr>
      <w:tr w:rsidR="00FA5670" w:rsidRPr="00FA5670" w14:paraId="480C436A" w14:textId="77777777" w:rsidTr="00536976">
        <w:trPr>
          <w:trHeight w:val="234"/>
        </w:trPr>
        <w:tc>
          <w:tcPr>
            <w:tcW w:w="4663" w:type="dxa"/>
            <w:tcBorders>
              <w:left w:val="single" w:sz="12" w:space="0" w:color="auto"/>
              <w:right w:val="single" w:sz="12" w:space="0" w:color="auto"/>
            </w:tcBorders>
            <w:shd w:val="clear" w:color="auto" w:fill="CCFFFF"/>
          </w:tcPr>
          <w:p w14:paraId="1F1B19A7" w14:textId="77777777" w:rsidR="007721DF" w:rsidRPr="00FA5670" w:rsidRDefault="007721DF" w:rsidP="00FA5670">
            <w:pPr>
              <w:spacing w:after="0" w:line="240" w:lineRule="auto"/>
              <w:jc w:val="both"/>
              <w:rPr>
                <w:rFonts w:ascii="Times New Roman" w:hAnsi="Times New Roman" w:cs="Times New Roman"/>
                <w:b/>
                <w:sz w:val="24"/>
                <w:szCs w:val="24"/>
              </w:rPr>
            </w:pPr>
          </w:p>
          <w:p w14:paraId="6DB3EE50" w14:textId="77777777" w:rsidR="007721DF" w:rsidRPr="00FA5670" w:rsidRDefault="007721DF" w:rsidP="00FA567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Doklad o</w:t>
            </w:r>
            <w:r w:rsidR="00221F93" w:rsidRPr="00FA5670">
              <w:rPr>
                <w:rFonts w:ascii="Times New Roman" w:hAnsi="Times New Roman" w:cs="Times New Roman"/>
                <w:b/>
                <w:sz w:val="24"/>
                <w:szCs w:val="24"/>
              </w:rPr>
              <w:t> získanom stupni vzdelania a o získanej kvalifikácii</w:t>
            </w:r>
          </w:p>
        </w:tc>
        <w:tc>
          <w:tcPr>
            <w:tcW w:w="4976" w:type="dxa"/>
            <w:tcBorders>
              <w:left w:val="single" w:sz="12" w:space="0" w:color="auto"/>
              <w:right w:val="single" w:sz="12" w:space="0" w:color="auto"/>
            </w:tcBorders>
          </w:tcPr>
          <w:p w14:paraId="2ACA5A51" w14:textId="77777777" w:rsidR="005C7081" w:rsidRPr="00FA5670" w:rsidRDefault="005C7081" w:rsidP="00FA5670">
            <w:pPr>
              <w:spacing w:after="0" w:line="240" w:lineRule="auto"/>
              <w:jc w:val="both"/>
              <w:rPr>
                <w:rFonts w:ascii="Times New Roman" w:hAnsi="Times New Roman" w:cs="Times New Roman"/>
                <w:sz w:val="24"/>
                <w:szCs w:val="24"/>
              </w:rPr>
            </w:pPr>
          </w:p>
          <w:p w14:paraId="1521D95F" w14:textId="77777777" w:rsidR="007721DF" w:rsidRDefault="005C7081" w:rsidP="00FA5670">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vysvedčenie o záverečnej skúške, </w:t>
            </w:r>
            <w:r w:rsidR="002D3753">
              <w:rPr>
                <w:rFonts w:ascii="Times New Roman" w:hAnsi="Times New Roman" w:cs="Times New Roman"/>
                <w:sz w:val="24"/>
                <w:szCs w:val="24"/>
              </w:rPr>
              <w:t xml:space="preserve">dodatok k vysvedčeniu o záverečnej skúške , </w:t>
            </w:r>
            <w:r w:rsidRPr="00FA5670">
              <w:rPr>
                <w:rFonts w:ascii="Times New Roman" w:hAnsi="Times New Roman" w:cs="Times New Roman"/>
                <w:sz w:val="24"/>
                <w:szCs w:val="24"/>
              </w:rPr>
              <w:t>výučný list</w:t>
            </w:r>
          </w:p>
          <w:p w14:paraId="2FF79497" w14:textId="3E9FD7AD" w:rsidR="002D3753" w:rsidRPr="00FA5670" w:rsidRDefault="002D3753" w:rsidP="00FA5670">
            <w:pPr>
              <w:spacing w:after="0" w:line="240" w:lineRule="auto"/>
              <w:jc w:val="both"/>
              <w:rPr>
                <w:rFonts w:ascii="Times New Roman" w:hAnsi="Times New Roman" w:cs="Times New Roman"/>
                <w:sz w:val="24"/>
                <w:szCs w:val="24"/>
              </w:rPr>
            </w:pPr>
          </w:p>
        </w:tc>
      </w:tr>
      <w:tr w:rsidR="00FA5670" w:rsidRPr="00FA5670" w14:paraId="2EE32EE7" w14:textId="77777777" w:rsidTr="00536976">
        <w:trPr>
          <w:trHeight w:val="234"/>
        </w:trPr>
        <w:tc>
          <w:tcPr>
            <w:tcW w:w="4663" w:type="dxa"/>
            <w:tcBorders>
              <w:left w:val="single" w:sz="12" w:space="0" w:color="auto"/>
              <w:right w:val="single" w:sz="12" w:space="0" w:color="auto"/>
            </w:tcBorders>
            <w:shd w:val="clear" w:color="auto" w:fill="CCFFFF"/>
          </w:tcPr>
          <w:p w14:paraId="19831C31" w14:textId="77777777" w:rsidR="0082114D" w:rsidRPr="00FA5670" w:rsidRDefault="0082114D" w:rsidP="00FA5670">
            <w:pPr>
              <w:spacing w:after="0" w:line="240" w:lineRule="auto"/>
              <w:jc w:val="both"/>
              <w:rPr>
                <w:rFonts w:ascii="Times New Roman" w:hAnsi="Times New Roman" w:cs="Times New Roman"/>
                <w:b/>
                <w:sz w:val="24"/>
                <w:szCs w:val="24"/>
              </w:rPr>
            </w:pPr>
          </w:p>
          <w:p w14:paraId="55DD3FBE" w14:textId="77777777" w:rsidR="002D5C97" w:rsidRPr="00FA5670" w:rsidRDefault="002D5C97" w:rsidP="00FA567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Druh školy </w:t>
            </w:r>
          </w:p>
        </w:tc>
        <w:tc>
          <w:tcPr>
            <w:tcW w:w="4976" w:type="dxa"/>
            <w:tcBorders>
              <w:left w:val="single" w:sz="12" w:space="0" w:color="auto"/>
              <w:right w:val="single" w:sz="12" w:space="0" w:color="auto"/>
            </w:tcBorders>
          </w:tcPr>
          <w:p w14:paraId="23E341DA" w14:textId="77777777" w:rsidR="00FE32C3" w:rsidRPr="00FA5670" w:rsidRDefault="00FE32C3" w:rsidP="00FA5670">
            <w:pPr>
              <w:spacing w:after="0" w:line="240" w:lineRule="auto"/>
              <w:jc w:val="both"/>
              <w:rPr>
                <w:rFonts w:ascii="Times New Roman" w:hAnsi="Times New Roman" w:cs="Times New Roman"/>
                <w:sz w:val="24"/>
                <w:szCs w:val="24"/>
              </w:rPr>
            </w:pPr>
          </w:p>
          <w:p w14:paraId="72D5C632" w14:textId="310DFD81" w:rsidR="002D5C97" w:rsidRDefault="002D3753" w:rsidP="00FA5670">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Š</w:t>
            </w:r>
            <w:r w:rsidR="002D5C97" w:rsidRPr="00FA5670">
              <w:rPr>
                <w:rFonts w:ascii="Times New Roman" w:hAnsi="Times New Roman" w:cs="Times New Roman"/>
                <w:sz w:val="24"/>
                <w:szCs w:val="24"/>
              </w:rPr>
              <w:t>tátna</w:t>
            </w:r>
          </w:p>
          <w:p w14:paraId="60621C43" w14:textId="4E9CDCF7" w:rsidR="002D3753" w:rsidRPr="00FA5670" w:rsidRDefault="002D3753" w:rsidP="00FA5670">
            <w:pPr>
              <w:spacing w:after="0" w:line="240" w:lineRule="auto"/>
              <w:jc w:val="both"/>
              <w:rPr>
                <w:rFonts w:ascii="Times New Roman" w:hAnsi="Times New Roman" w:cs="Times New Roman"/>
                <w:sz w:val="24"/>
                <w:szCs w:val="24"/>
              </w:rPr>
            </w:pPr>
          </w:p>
        </w:tc>
      </w:tr>
      <w:tr w:rsidR="00FA5670" w:rsidRPr="00FA5670" w14:paraId="4D8FF38A" w14:textId="77777777" w:rsidTr="00536976">
        <w:trPr>
          <w:trHeight w:val="234"/>
        </w:trPr>
        <w:tc>
          <w:tcPr>
            <w:tcW w:w="4663" w:type="dxa"/>
            <w:tcBorders>
              <w:left w:val="single" w:sz="12" w:space="0" w:color="auto"/>
              <w:bottom w:val="single" w:sz="12" w:space="0" w:color="auto"/>
              <w:right w:val="single" w:sz="12" w:space="0" w:color="auto"/>
            </w:tcBorders>
            <w:shd w:val="clear" w:color="auto" w:fill="CCFFFF"/>
          </w:tcPr>
          <w:p w14:paraId="5C8B115C" w14:textId="77777777" w:rsidR="0082114D" w:rsidRPr="00FA5670" w:rsidRDefault="0082114D" w:rsidP="00FA5670">
            <w:pPr>
              <w:spacing w:after="0" w:line="240" w:lineRule="auto"/>
              <w:jc w:val="both"/>
              <w:rPr>
                <w:rFonts w:ascii="Times New Roman" w:hAnsi="Times New Roman" w:cs="Times New Roman"/>
                <w:b/>
                <w:sz w:val="24"/>
                <w:szCs w:val="24"/>
                <w:highlight w:val="red"/>
              </w:rPr>
            </w:pPr>
          </w:p>
          <w:p w14:paraId="5E25CE29" w14:textId="77777777" w:rsidR="002D5C97" w:rsidRPr="00FA5670" w:rsidRDefault="002D5C97" w:rsidP="00FA5670">
            <w:pPr>
              <w:spacing w:after="0" w:line="240" w:lineRule="auto"/>
              <w:jc w:val="both"/>
              <w:rPr>
                <w:rFonts w:ascii="Times New Roman" w:hAnsi="Times New Roman" w:cs="Times New Roman"/>
                <w:b/>
                <w:sz w:val="24"/>
                <w:szCs w:val="24"/>
                <w:highlight w:val="red"/>
              </w:rPr>
            </w:pPr>
            <w:r w:rsidRPr="00FA5670">
              <w:rPr>
                <w:rFonts w:ascii="Times New Roman" w:hAnsi="Times New Roman" w:cs="Times New Roman"/>
                <w:b/>
                <w:sz w:val="24"/>
                <w:szCs w:val="24"/>
              </w:rPr>
              <w:t xml:space="preserve">Miesto vydania </w:t>
            </w:r>
          </w:p>
        </w:tc>
        <w:tc>
          <w:tcPr>
            <w:tcW w:w="4976" w:type="dxa"/>
            <w:tcBorders>
              <w:left w:val="single" w:sz="12" w:space="0" w:color="auto"/>
              <w:bottom w:val="single" w:sz="12" w:space="0" w:color="auto"/>
              <w:right w:val="single" w:sz="12" w:space="0" w:color="auto"/>
            </w:tcBorders>
          </w:tcPr>
          <w:p w14:paraId="54382B2E" w14:textId="77777777" w:rsidR="002D5C97" w:rsidRDefault="007721DF" w:rsidP="00FA5670">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Stredná zdravotnícka škola, Lúčna 2, 984 17 Lučenec</w:t>
            </w:r>
          </w:p>
          <w:p w14:paraId="6B62EFA1" w14:textId="00C30234" w:rsidR="002D3753" w:rsidRPr="00FA5670" w:rsidRDefault="002D3753" w:rsidP="00FA5670">
            <w:pPr>
              <w:spacing w:after="0" w:line="240" w:lineRule="auto"/>
              <w:jc w:val="both"/>
              <w:rPr>
                <w:rFonts w:ascii="Times New Roman" w:hAnsi="Times New Roman" w:cs="Times New Roman"/>
                <w:sz w:val="24"/>
                <w:szCs w:val="24"/>
              </w:rPr>
            </w:pPr>
          </w:p>
        </w:tc>
      </w:tr>
      <w:tr w:rsidR="002D5C97" w:rsidRPr="00FA5670" w14:paraId="3A911ABE" w14:textId="77777777" w:rsidTr="00536976">
        <w:trPr>
          <w:trHeight w:val="31"/>
        </w:trPr>
        <w:tc>
          <w:tcPr>
            <w:tcW w:w="4663" w:type="dxa"/>
            <w:tcBorders>
              <w:top w:val="single" w:sz="12" w:space="0" w:color="auto"/>
              <w:left w:val="single" w:sz="12" w:space="0" w:color="auto"/>
              <w:bottom w:val="single" w:sz="18" w:space="0" w:color="auto"/>
              <w:right w:val="single" w:sz="12" w:space="0" w:color="auto"/>
            </w:tcBorders>
            <w:shd w:val="clear" w:color="auto" w:fill="99CCFF"/>
          </w:tcPr>
          <w:p w14:paraId="267EDF4F" w14:textId="77777777" w:rsidR="0082114D" w:rsidRPr="00FA5670" w:rsidRDefault="0082114D" w:rsidP="00FA5670">
            <w:pPr>
              <w:spacing w:after="0" w:line="240" w:lineRule="auto"/>
              <w:jc w:val="both"/>
              <w:rPr>
                <w:rFonts w:ascii="Times New Roman" w:hAnsi="Times New Roman" w:cs="Times New Roman"/>
                <w:b/>
                <w:sz w:val="24"/>
                <w:szCs w:val="24"/>
                <w:highlight w:val="red"/>
              </w:rPr>
            </w:pPr>
          </w:p>
          <w:p w14:paraId="6C499BEF" w14:textId="77777777" w:rsidR="002D5C97" w:rsidRPr="00FA5670" w:rsidRDefault="007721DF" w:rsidP="00FA5670">
            <w:pPr>
              <w:spacing w:after="0" w:line="240" w:lineRule="auto"/>
              <w:jc w:val="both"/>
              <w:rPr>
                <w:rFonts w:ascii="Times New Roman" w:hAnsi="Times New Roman" w:cs="Times New Roman"/>
                <w:b/>
                <w:sz w:val="24"/>
                <w:szCs w:val="24"/>
                <w:highlight w:val="red"/>
              </w:rPr>
            </w:pPr>
            <w:r w:rsidRPr="00FA5670">
              <w:rPr>
                <w:rFonts w:ascii="Times New Roman" w:hAnsi="Times New Roman" w:cs="Times New Roman"/>
                <w:b/>
                <w:sz w:val="24"/>
                <w:szCs w:val="24"/>
              </w:rPr>
              <w:t>Dátum schválenia</w:t>
            </w:r>
          </w:p>
        </w:tc>
        <w:tc>
          <w:tcPr>
            <w:tcW w:w="4976" w:type="dxa"/>
            <w:tcBorders>
              <w:top w:val="single" w:sz="12" w:space="0" w:color="auto"/>
              <w:left w:val="single" w:sz="12" w:space="0" w:color="auto"/>
              <w:bottom w:val="single" w:sz="18" w:space="0" w:color="auto"/>
              <w:right w:val="single" w:sz="12" w:space="0" w:color="auto"/>
            </w:tcBorders>
            <w:shd w:val="clear" w:color="auto" w:fill="99CCFF"/>
          </w:tcPr>
          <w:p w14:paraId="5EF00F8A" w14:textId="77777777" w:rsidR="002D5C97" w:rsidRPr="00FA5670" w:rsidRDefault="00F1550B" w:rsidP="00FA5670">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p>
        </w:tc>
      </w:tr>
    </w:tbl>
    <w:p w14:paraId="1C59D105" w14:textId="77777777" w:rsidR="00D87910" w:rsidRPr="00FA5670" w:rsidRDefault="00D87910" w:rsidP="00FA5670">
      <w:pPr>
        <w:spacing w:after="0" w:line="360" w:lineRule="auto"/>
        <w:jc w:val="both"/>
        <w:rPr>
          <w:rFonts w:ascii="Times New Roman" w:hAnsi="Times New Roman" w:cs="Times New Roman"/>
          <w:b/>
          <w:sz w:val="24"/>
          <w:szCs w:val="24"/>
        </w:rPr>
      </w:pPr>
    </w:p>
    <w:p w14:paraId="3CB48083" w14:textId="77777777" w:rsidR="00D87910" w:rsidRPr="00FA5670" w:rsidRDefault="00D87910" w:rsidP="00FA5670">
      <w:pPr>
        <w:spacing w:after="0" w:line="360" w:lineRule="auto"/>
        <w:jc w:val="both"/>
        <w:rPr>
          <w:rFonts w:ascii="Times New Roman" w:hAnsi="Times New Roman" w:cs="Times New Roman"/>
          <w:b/>
          <w:sz w:val="24"/>
          <w:szCs w:val="24"/>
        </w:rPr>
      </w:pPr>
    </w:p>
    <w:p w14:paraId="73B2F74E" w14:textId="77777777" w:rsidR="007721DF" w:rsidRPr="00FA5670" w:rsidRDefault="005C7081"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356086" w:rsidRPr="00FA5670">
        <w:rPr>
          <w:rFonts w:ascii="Times New Roman" w:hAnsi="Times New Roman" w:cs="Times New Roman"/>
          <w:sz w:val="24"/>
          <w:szCs w:val="24"/>
        </w:rPr>
        <w:t xml:space="preserve">                                                                                                       </w:t>
      </w:r>
      <w:r w:rsidR="007721DF" w:rsidRPr="00FA5670">
        <w:rPr>
          <w:rFonts w:ascii="Times New Roman" w:hAnsi="Times New Roman" w:cs="Times New Roman"/>
          <w:sz w:val="24"/>
          <w:szCs w:val="24"/>
        </w:rPr>
        <w:t xml:space="preserve">Mgr. Miroslav </w:t>
      </w:r>
      <w:proofErr w:type="spellStart"/>
      <w:r w:rsidR="007721DF" w:rsidRPr="00FA5670">
        <w:rPr>
          <w:rFonts w:ascii="Times New Roman" w:hAnsi="Times New Roman" w:cs="Times New Roman"/>
          <w:sz w:val="24"/>
          <w:szCs w:val="24"/>
        </w:rPr>
        <w:t>Sekula</w:t>
      </w:r>
      <w:proofErr w:type="spellEnd"/>
    </w:p>
    <w:p w14:paraId="33C663BF" w14:textId="3B58B76C" w:rsidR="007721DF" w:rsidRPr="00FA5670" w:rsidRDefault="007721DF"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D14DB4" w:rsidRPr="00FA5670">
        <w:rPr>
          <w:rFonts w:ascii="Times New Roman" w:hAnsi="Times New Roman" w:cs="Times New Roman"/>
          <w:sz w:val="24"/>
          <w:szCs w:val="24"/>
        </w:rPr>
        <w:t xml:space="preserve">                          </w:t>
      </w:r>
      <w:r w:rsidR="00161DB4">
        <w:rPr>
          <w:rFonts w:ascii="Times New Roman" w:hAnsi="Times New Roman" w:cs="Times New Roman"/>
          <w:sz w:val="24"/>
          <w:szCs w:val="24"/>
        </w:rPr>
        <w:t xml:space="preserve">                </w:t>
      </w:r>
      <w:r w:rsidR="00D14DB4" w:rsidRP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 riaditeľ školy </w:t>
      </w:r>
    </w:p>
    <w:p w14:paraId="5CED6C54" w14:textId="77777777" w:rsidR="007721DF" w:rsidRPr="00FA5670" w:rsidRDefault="007721DF" w:rsidP="00FA5670">
      <w:pPr>
        <w:spacing w:after="0" w:line="360" w:lineRule="auto"/>
        <w:jc w:val="both"/>
        <w:rPr>
          <w:rFonts w:ascii="Times New Roman" w:hAnsi="Times New Roman" w:cs="Times New Roman"/>
          <w:sz w:val="24"/>
          <w:szCs w:val="24"/>
        </w:rPr>
      </w:pPr>
    </w:p>
    <w:p w14:paraId="1B61B978" w14:textId="76CFFB69" w:rsidR="007721DF" w:rsidRPr="00FA5670" w:rsidRDefault="007721DF"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D14DB4" w:rsidRP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 Mgr. </w:t>
      </w:r>
      <w:r w:rsidR="000A1167">
        <w:rPr>
          <w:rFonts w:ascii="Times New Roman" w:hAnsi="Times New Roman" w:cs="Times New Roman"/>
          <w:sz w:val="24"/>
          <w:szCs w:val="24"/>
        </w:rPr>
        <w:t xml:space="preserve">Lívia </w:t>
      </w:r>
      <w:proofErr w:type="spellStart"/>
      <w:r w:rsidR="000A1167">
        <w:rPr>
          <w:rFonts w:ascii="Times New Roman" w:hAnsi="Times New Roman" w:cs="Times New Roman"/>
          <w:sz w:val="24"/>
          <w:szCs w:val="24"/>
        </w:rPr>
        <w:t>Bolčová</w:t>
      </w:r>
      <w:proofErr w:type="spellEnd"/>
      <w:r w:rsidRPr="00FA5670">
        <w:rPr>
          <w:rFonts w:ascii="Times New Roman" w:hAnsi="Times New Roman" w:cs="Times New Roman"/>
          <w:sz w:val="24"/>
          <w:szCs w:val="24"/>
        </w:rPr>
        <w:t xml:space="preserve"> </w:t>
      </w:r>
    </w:p>
    <w:p w14:paraId="0F14FA1A" w14:textId="08F0E8FC" w:rsidR="007721DF" w:rsidRDefault="007721DF"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D14DB4" w:rsidRP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 </w:t>
      </w:r>
      <w:r w:rsidR="00161DB4">
        <w:rPr>
          <w:rFonts w:ascii="Times New Roman" w:hAnsi="Times New Roman" w:cs="Times New Roman"/>
          <w:sz w:val="24"/>
          <w:szCs w:val="24"/>
        </w:rPr>
        <w:t xml:space="preserve">             </w:t>
      </w:r>
      <w:r w:rsidRPr="00FA5670">
        <w:rPr>
          <w:rFonts w:ascii="Times New Roman" w:hAnsi="Times New Roman" w:cs="Times New Roman"/>
          <w:sz w:val="24"/>
          <w:szCs w:val="24"/>
        </w:rPr>
        <w:t>zástupky</w:t>
      </w:r>
      <w:r w:rsidR="00161DB4">
        <w:rPr>
          <w:rFonts w:ascii="Times New Roman" w:hAnsi="Times New Roman" w:cs="Times New Roman"/>
          <w:sz w:val="24"/>
          <w:szCs w:val="24"/>
        </w:rPr>
        <w:t>ňa</w:t>
      </w:r>
      <w:r w:rsidRPr="00FA5670">
        <w:rPr>
          <w:rFonts w:ascii="Times New Roman" w:hAnsi="Times New Roman" w:cs="Times New Roman"/>
          <w:sz w:val="24"/>
          <w:szCs w:val="24"/>
        </w:rPr>
        <w:t xml:space="preserve"> riaditeľa školy </w:t>
      </w:r>
    </w:p>
    <w:p w14:paraId="09076FF4" w14:textId="77777777" w:rsidR="00161DB4" w:rsidRDefault="00161DB4" w:rsidP="00FA56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EBF15E0" w14:textId="22E404CF" w:rsidR="00161DB4" w:rsidRDefault="00161DB4" w:rsidP="00FA56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PhDr. Miroslava </w:t>
      </w:r>
      <w:proofErr w:type="spellStart"/>
      <w:r>
        <w:rPr>
          <w:rFonts w:ascii="Times New Roman" w:hAnsi="Times New Roman" w:cs="Times New Roman"/>
          <w:sz w:val="24"/>
          <w:szCs w:val="24"/>
        </w:rPr>
        <w:t>Sekulová</w:t>
      </w:r>
      <w:proofErr w:type="spellEnd"/>
      <w:r>
        <w:rPr>
          <w:rFonts w:ascii="Times New Roman" w:hAnsi="Times New Roman" w:cs="Times New Roman"/>
          <w:sz w:val="24"/>
          <w:szCs w:val="24"/>
        </w:rPr>
        <w:t xml:space="preserve"> </w:t>
      </w:r>
    </w:p>
    <w:p w14:paraId="0353D384" w14:textId="00CF77EF" w:rsidR="00161DB4" w:rsidRPr="00FA5670" w:rsidRDefault="00161DB4" w:rsidP="00FA56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zástupkyňa RŠ pre odborné vzdelávanie </w:t>
      </w:r>
    </w:p>
    <w:p w14:paraId="32CB7231" w14:textId="77777777" w:rsidR="007721DF" w:rsidRPr="00FA5670" w:rsidRDefault="007721DF"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p>
    <w:p w14:paraId="41E884DD" w14:textId="77777777" w:rsidR="007721DF" w:rsidRPr="00FA5670" w:rsidRDefault="007721DF"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p>
    <w:p w14:paraId="103DDB91" w14:textId="77777777" w:rsidR="007721DF" w:rsidRPr="00FA5670" w:rsidRDefault="007721DF"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p>
    <w:p w14:paraId="301D15E1" w14:textId="77777777" w:rsidR="00C625D5" w:rsidRPr="00FA5670" w:rsidRDefault="007721DF"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Pečiatka školy</w:t>
      </w:r>
    </w:p>
    <w:p w14:paraId="66DD2829" w14:textId="77777777" w:rsidR="00D87910" w:rsidRPr="00FA5670" w:rsidRDefault="00D87910" w:rsidP="00FA5670">
      <w:pPr>
        <w:spacing w:after="0" w:line="360" w:lineRule="auto"/>
        <w:jc w:val="both"/>
        <w:rPr>
          <w:rFonts w:ascii="Times New Roman" w:hAnsi="Times New Roman" w:cs="Times New Roman"/>
          <w:sz w:val="24"/>
          <w:szCs w:val="24"/>
        </w:rPr>
      </w:pPr>
    </w:p>
    <w:p w14:paraId="4D5A9B6A" w14:textId="77777777" w:rsidR="00D87910" w:rsidRPr="00FA5670" w:rsidRDefault="00D87910" w:rsidP="00FA5670">
      <w:pPr>
        <w:spacing w:after="0" w:line="360" w:lineRule="auto"/>
        <w:jc w:val="both"/>
        <w:rPr>
          <w:rFonts w:ascii="Times New Roman" w:hAnsi="Times New Roman" w:cs="Times New Roman"/>
          <w:sz w:val="24"/>
          <w:szCs w:val="24"/>
        </w:rPr>
      </w:pPr>
    </w:p>
    <w:p w14:paraId="7D6F353B" w14:textId="77777777" w:rsidR="00FA3F6F" w:rsidRPr="00FA5670" w:rsidRDefault="002D5C9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Kontakty pre komunikáciu so školou</w:t>
      </w:r>
      <w:r w:rsidRPr="00FA5670">
        <w:rPr>
          <w:rFonts w:ascii="Times New Roman" w:hAnsi="Times New Roman" w:cs="Times New Roman"/>
          <w:sz w:val="24"/>
          <w:szCs w:val="24"/>
        </w:rPr>
        <w:t>:</w:t>
      </w:r>
    </w:p>
    <w:p w14:paraId="2E5A2407" w14:textId="77777777" w:rsidR="00C625D5" w:rsidRPr="00FA5670" w:rsidRDefault="00C625D5" w:rsidP="00FA5670">
      <w:pPr>
        <w:spacing w:after="0" w:line="360" w:lineRule="auto"/>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1766"/>
        <w:gridCol w:w="1559"/>
        <w:gridCol w:w="2615"/>
        <w:gridCol w:w="1212"/>
      </w:tblGrid>
      <w:tr w:rsidR="00FA5670" w:rsidRPr="00FA5670" w14:paraId="6DD1EC3E" w14:textId="77777777" w:rsidTr="00D30FF3">
        <w:trPr>
          <w:trHeight w:val="465"/>
        </w:trPr>
        <w:tc>
          <w:tcPr>
            <w:tcW w:w="2487" w:type="dxa"/>
            <w:tcBorders>
              <w:top w:val="single" w:sz="12" w:space="0" w:color="auto"/>
              <w:left w:val="single" w:sz="12" w:space="0" w:color="auto"/>
              <w:bottom w:val="single" w:sz="12" w:space="0" w:color="auto"/>
              <w:right w:val="single" w:sz="12" w:space="0" w:color="auto"/>
            </w:tcBorders>
            <w:shd w:val="clear" w:color="auto" w:fill="CCFFFF"/>
          </w:tcPr>
          <w:p w14:paraId="5324E34E" w14:textId="77777777" w:rsidR="002D5C97" w:rsidRPr="00FA5670" w:rsidRDefault="002D5C97" w:rsidP="00FA5670">
            <w:pPr>
              <w:spacing w:after="0" w:line="360" w:lineRule="auto"/>
              <w:jc w:val="center"/>
              <w:rPr>
                <w:rFonts w:ascii="Times New Roman" w:hAnsi="Times New Roman" w:cs="Times New Roman"/>
                <w:b/>
                <w:sz w:val="24"/>
                <w:szCs w:val="24"/>
              </w:rPr>
            </w:pPr>
            <w:r w:rsidRPr="00FA5670">
              <w:rPr>
                <w:rFonts w:ascii="Times New Roman" w:hAnsi="Times New Roman" w:cs="Times New Roman"/>
                <w:b/>
                <w:sz w:val="24"/>
                <w:szCs w:val="24"/>
              </w:rPr>
              <w:t>Titul, meno, priezvisko</w:t>
            </w:r>
          </w:p>
        </w:tc>
        <w:tc>
          <w:tcPr>
            <w:tcW w:w="1766" w:type="dxa"/>
            <w:tcBorders>
              <w:top w:val="single" w:sz="12" w:space="0" w:color="auto"/>
              <w:left w:val="single" w:sz="12" w:space="0" w:color="auto"/>
              <w:bottom w:val="single" w:sz="12" w:space="0" w:color="auto"/>
              <w:right w:val="single" w:sz="12" w:space="0" w:color="auto"/>
            </w:tcBorders>
            <w:shd w:val="clear" w:color="auto" w:fill="CCFFFF"/>
          </w:tcPr>
          <w:p w14:paraId="4930FB1B" w14:textId="77777777" w:rsidR="002D5C97" w:rsidRPr="00FA5670" w:rsidRDefault="002D5C97" w:rsidP="00FA5670">
            <w:pPr>
              <w:spacing w:after="0" w:line="360" w:lineRule="auto"/>
              <w:jc w:val="center"/>
              <w:rPr>
                <w:rFonts w:ascii="Times New Roman" w:hAnsi="Times New Roman" w:cs="Times New Roman"/>
                <w:b/>
                <w:sz w:val="24"/>
                <w:szCs w:val="24"/>
              </w:rPr>
            </w:pPr>
            <w:r w:rsidRPr="00FA5670">
              <w:rPr>
                <w:rFonts w:ascii="Times New Roman" w:hAnsi="Times New Roman" w:cs="Times New Roman"/>
                <w:b/>
                <w:sz w:val="24"/>
                <w:szCs w:val="24"/>
              </w:rPr>
              <w:t>Pracovná pozícia</w:t>
            </w:r>
          </w:p>
        </w:tc>
        <w:tc>
          <w:tcPr>
            <w:tcW w:w="1559" w:type="dxa"/>
            <w:tcBorders>
              <w:top w:val="single" w:sz="12" w:space="0" w:color="auto"/>
              <w:left w:val="single" w:sz="12" w:space="0" w:color="auto"/>
              <w:bottom w:val="single" w:sz="12" w:space="0" w:color="auto"/>
              <w:right w:val="single" w:sz="12" w:space="0" w:color="auto"/>
            </w:tcBorders>
            <w:shd w:val="clear" w:color="auto" w:fill="CCFFFF"/>
          </w:tcPr>
          <w:p w14:paraId="771E177E" w14:textId="77777777" w:rsidR="002D5C97" w:rsidRPr="00FA5670" w:rsidRDefault="002D5C97" w:rsidP="00FA5670">
            <w:pPr>
              <w:spacing w:after="0" w:line="360" w:lineRule="auto"/>
              <w:jc w:val="center"/>
              <w:rPr>
                <w:rFonts w:ascii="Times New Roman" w:hAnsi="Times New Roman" w:cs="Times New Roman"/>
                <w:b/>
                <w:sz w:val="24"/>
                <w:szCs w:val="24"/>
              </w:rPr>
            </w:pPr>
            <w:r w:rsidRPr="00FA5670">
              <w:rPr>
                <w:rFonts w:ascii="Times New Roman" w:hAnsi="Times New Roman" w:cs="Times New Roman"/>
                <w:b/>
                <w:sz w:val="24"/>
                <w:szCs w:val="24"/>
              </w:rPr>
              <w:t>Telefón</w:t>
            </w:r>
          </w:p>
        </w:tc>
        <w:tc>
          <w:tcPr>
            <w:tcW w:w="2615" w:type="dxa"/>
            <w:tcBorders>
              <w:top w:val="single" w:sz="12" w:space="0" w:color="auto"/>
              <w:left w:val="single" w:sz="12" w:space="0" w:color="auto"/>
              <w:bottom w:val="single" w:sz="12" w:space="0" w:color="auto"/>
              <w:right w:val="single" w:sz="12" w:space="0" w:color="auto"/>
            </w:tcBorders>
            <w:shd w:val="clear" w:color="auto" w:fill="CCFFFF"/>
          </w:tcPr>
          <w:p w14:paraId="58783110" w14:textId="77777777" w:rsidR="002D5C97" w:rsidRPr="00FA5670" w:rsidRDefault="002D5C97" w:rsidP="00FA5670">
            <w:pPr>
              <w:spacing w:after="0" w:line="360" w:lineRule="auto"/>
              <w:jc w:val="center"/>
              <w:rPr>
                <w:rFonts w:ascii="Times New Roman" w:hAnsi="Times New Roman" w:cs="Times New Roman"/>
                <w:b/>
                <w:sz w:val="24"/>
                <w:szCs w:val="24"/>
              </w:rPr>
            </w:pPr>
            <w:r w:rsidRPr="00FA5670">
              <w:rPr>
                <w:rFonts w:ascii="Times New Roman" w:hAnsi="Times New Roman" w:cs="Times New Roman"/>
                <w:b/>
                <w:sz w:val="24"/>
                <w:szCs w:val="24"/>
              </w:rPr>
              <w:t>e-mail</w:t>
            </w:r>
          </w:p>
        </w:tc>
        <w:tc>
          <w:tcPr>
            <w:tcW w:w="1212" w:type="dxa"/>
            <w:tcBorders>
              <w:top w:val="single" w:sz="12" w:space="0" w:color="auto"/>
              <w:left w:val="single" w:sz="12" w:space="0" w:color="auto"/>
              <w:bottom w:val="single" w:sz="12" w:space="0" w:color="auto"/>
              <w:right w:val="single" w:sz="12" w:space="0" w:color="auto"/>
            </w:tcBorders>
            <w:shd w:val="clear" w:color="auto" w:fill="CCFFFF"/>
          </w:tcPr>
          <w:p w14:paraId="15FF090F" w14:textId="77777777" w:rsidR="002D5C97" w:rsidRPr="00FA5670" w:rsidRDefault="002D5C97" w:rsidP="00FA5670">
            <w:pPr>
              <w:spacing w:after="0" w:line="360" w:lineRule="auto"/>
              <w:jc w:val="center"/>
              <w:rPr>
                <w:rFonts w:ascii="Times New Roman" w:hAnsi="Times New Roman" w:cs="Times New Roman"/>
                <w:b/>
                <w:sz w:val="24"/>
                <w:szCs w:val="24"/>
              </w:rPr>
            </w:pPr>
            <w:r w:rsidRPr="00FA5670">
              <w:rPr>
                <w:rFonts w:ascii="Times New Roman" w:hAnsi="Times New Roman" w:cs="Times New Roman"/>
                <w:b/>
                <w:sz w:val="24"/>
                <w:szCs w:val="24"/>
              </w:rPr>
              <w:t>Iné</w:t>
            </w:r>
          </w:p>
          <w:p w14:paraId="740B3A8B" w14:textId="77777777" w:rsidR="00446C16" w:rsidRPr="00FA5670" w:rsidRDefault="00446C16" w:rsidP="00FA5670">
            <w:pPr>
              <w:spacing w:after="0" w:line="360" w:lineRule="auto"/>
              <w:jc w:val="center"/>
              <w:rPr>
                <w:rFonts w:ascii="Times New Roman" w:hAnsi="Times New Roman" w:cs="Times New Roman"/>
                <w:b/>
                <w:sz w:val="24"/>
                <w:szCs w:val="24"/>
              </w:rPr>
            </w:pPr>
            <w:r w:rsidRPr="00FA5670">
              <w:rPr>
                <w:rFonts w:ascii="Times New Roman" w:hAnsi="Times New Roman" w:cs="Times New Roman"/>
                <w:b/>
                <w:sz w:val="24"/>
                <w:szCs w:val="24"/>
              </w:rPr>
              <w:t>mobil</w:t>
            </w:r>
          </w:p>
        </w:tc>
      </w:tr>
      <w:tr w:rsidR="00161DB4" w:rsidRPr="00FA5670" w14:paraId="32166B42" w14:textId="77777777" w:rsidTr="00D30FF3">
        <w:trPr>
          <w:trHeight w:val="574"/>
        </w:trPr>
        <w:tc>
          <w:tcPr>
            <w:tcW w:w="2487" w:type="dxa"/>
            <w:tcBorders>
              <w:top w:val="single" w:sz="12" w:space="0" w:color="auto"/>
              <w:left w:val="single" w:sz="12" w:space="0" w:color="auto"/>
              <w:right w:val="single" w:sz="12" w:space="0" w:color="auto"/>
            </w:tcBorders>
            <w:shd w:val="clear" w:color="auto" w:fill="CCFFFF"/>
          </w:tcPr>
          <w:p w14:paraId="2960E935" w14:textId="77777777" w:rsidR="00161DB4" w:rsidRPr="00FA5670" w:rsidRDefault="00161DB4" w:rsidP="00161DB4">
            <w:pPr>
              <w:spacing w:after="0" w:line="360" w:lineRule="auto"/>
              <w:rPr>
                <w:rFonts w:ascii="Times New Roman" w:hAnsi="Times New Roman" w:cs="Times New Roman"/>
                <w:b/>
                <w:sz w:val="24"/>
                <w:szCs w:val="24"/>
              </w:rPr>
            </w:pPr>
          </w:p>
          <w:p w14:paraId="05DF5246" w14:textId="77777777" w:rsidR="00161DB4" w:rsidRPr="00FA5670" w:rsidRDefault="00161DB4" w:rsidP="00161DB4">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 xml:space="preserve">Mgr. Miroslav </w:t>
            </w:r>
            <w:proofErr w:type="spellStart"/>
            <w:r w:rsidRPr="00FA5670">
              <w:rPr>
                <w:rFonts w:ascii="Times New Roman" w:hAnsi="Times New Roman" w:cs="Times New Roman"/>
                <w:b/>
                <w:sz w:val="24"/>
                <w:szCs w:val="24"/>
              </w:rPr>
              <w:t>Sekula</w:t>
            </w:r>
            <w:proofErr w:type="spellEnd"/>
          </w:p>
        </w:tc>
        <w:tc>
          <w:tcPr>
            <w:tcW w:w="1766" w:type="dxa"/>
            <w:tcBorders>
              <w:top w:val="single" w:sz="12" w:space="0" w:color="auto"/>
              <w:left w:val="single" w:sz="12" w:space="0" w:color="auto"/>
              <w:right w:val="single" w:sz="12" w:space="0" w:color="auto"/>
            </w:tcBorders>
            <w:shd w:val="clear" w:color="auto" w:fill="auto"/>
          </w:tcPr>
          <w:p w14:paraId="63640DDC" w14:textId="77777777" w:rsidR="00161DB4" w:rsidRPr="00FA5670" w:rsidRDefault="00161DB4" w:rsidP="00161DB4">
            <w:pPr>
              <w:spacing w:after="0" w:line="360" w:lineRule="auto"/>
              <w:jc w:val="both"/>
              <w:rPr>
                <w:rFonts w:ascii="Times New Roman" w:hAnsi="Times New Roman" w:cs="Times New Roman"/>
                <w:sz w:val="24"/>
                <w:szCs w:val="24"/>
              </w:rPr>
            </w:pPr>
          </w:p>
          <w:p w14:paraId="1074A73D" w14:textId="77777777" w:rsidR="00161DB4" w:rsidRPr="00FA5670" w:rsidRDefault="00161DB4" w:rsidP="00161DB4">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Riaditeľ </w:t>
            </w:r>
          </w:p>
        </w:tc>
        <w:tc>
          <w:tcPr>
            <w:tcW w:w="1559" w:type="dxa"/>
            <w:tcBorders>
              <w:top w:val="single" w:sz="12" w:space="0" w:color="auto"/>
              <w:left w:val="single" w:sz="12" w:space="0" w:color="auto"/>
              <w:right w:val="single" w:sz="12" w:space="0" w:color="auto"/>
            </w:tcBorders>
            <w:shd w:val="clear" w:color="auto" w:fill="auto"/>
          </w:tcPr>
          <w:p w14:paraId="52C9A56E" w14:textId="4660685F" w:rsidR="00161DB4" w:rsidRPr="00FA5670" w:rsidRDefault="00161DB4" w:rsidP="00161DB4">
            <w:pPr>
              <w:spacing w:after="0" w:line="360" w:lineRule="auto"/>
              <w:jc w:val="both"/>
              <w:rPr>
                <w:rFonts w:ascii="Times New Roman" w:hAnsi="Times New Roman" w:cs="Times New Roman"/>
                <w:sz w:val="24"/>
                <w:szCs w:val="24"/>
              </w:rPr>
            </w:pPr>
            <w:r>
              <w:rPr>
                <w:rFonts w:ascii="Times New Roman" w:hAnsi="Times New Roman"/>
                <w:sz w:val="16"/>
                <w:szCs w:val="16"/>
              </w:rPr>
              <w:t>+421908942117</w:t>
            </w:r>
          </w:p>
        </w:tc>
        <w:tc>
          <w:tcPr>
            <w:tcW w:w="2615" w:type="dxa"/>
            <w:tcBorders>
              <w:top w:val="single" w:sz="12" w:space="0" w:color="auto"/>
              <w:left w:val="single" w:sz="12" w:space="0" w:color="auto"/>
              <w:right w:val="single" w:sz="12" w:space="0" w:color="auto"/>
            </w:tcBorders>
            <w:shd w:val="clear" w:color="auto" w:fill="auto"/>
          </w:tcPr>
          <w:p w14:paraId="1CDC5676" w14:textId="77777777" w:rsidR="00161DB4" w:rsidRPr="00FA5670" w:rsidRDefault="00161DB4" w:rsidP="00161DB4">
            <w:pPr>
              <w:spacing w:after="0" w:line="360" w:lineRule="auto"/>
              <w:jc w:val="both"/>
              <w:rPr>
                <w:rFonts w:ascii="Times New Roman" w:hAnsi="Times New Roman" w:cs="Times New Roman"/>
                <w:sz w:val="24"/>
                <w:szCs w:val="24"/>
              </w:rPr>
            </w:pPr>
          </w:p>
          <w:p w14:paraId="4BEDBD1D" w14:textId="77777777" w:rsidR="00161DB4" w:rsidRPr="00FA5670" w:rsidRDefault="00161DB4" w:rsidP="00161DB4">
            <w:pPr>
              <w:spacing w:after="0" w:line="360" w:lineRule="auto"/>
              <w:jc w:val="both"/>
              <w:rPr>
                <w:rFonts w:ascii="Times New Roman" w:hAnsi="Times New Roman" w:cs="Times New Roman"/>
                <w:sz w:val="24"/>
                <w:szCs w:val="24"/>
              </w:rPr>
            </w:pPr>
            <w:hyperlink r:id="rId9" w:history="1">
              <w:r w:rsidRPr="00FA5670">
                <w:rPr>
                  <w:rStyle w:val="Hypertextovprepojenie"/>
                  <w:rFonts w:ascii="Times New Roman" w:hAnsi="Times New Roman" w:cs="Times New Roman"/>
                  <w:color w:val="auto"/>
                  <w:sz w:val="24"/>
                  <w:szCs w:val="24"/>
                </w:rPr>
                <w:t>riaditel@szslucenec.sk</w:t>
              </w:r>
            </w:hyperlink>
            <w:r w:rsidRPr="00FA5670">
              <w:rPr>
                <w:rFonts w:ascii="Times New Roman" w:hAnsi="Times New Roman" w:cs="Times New Roman"/>
                <w:sz w:val="24"/>
                <w:szCs w:val="24"/>
              </w:rPr>
              <w:t xml:space="preserve"> </w:t>
            </w:r>
          </w:p>
        </w:tc>
        <w:tc>
          <w:tcPr>
            <w:tcW w:w="1212" w:type="dxa"/>
            <w:tcBorders>
              <w:top w:val="single" w:sz="12" w:space="0" w:color="auto"/>
              <w:left w:val="single" w:sz="12" w:space="0" w:color="auto"/>
              <w:right w:val="single" w:sz="12" w:space="0" w:color="auto"/>
            </w:tcBorders>
            <w:shd w:val="clear" w:color="auto" w:fill="auto"/>
          </w:tcPr>
          <w:p w14:paraId="7A7CEFFA" w14:textId="77777777" w:rsidR="00161DB4" w:rsidRPr="00FA5670" w:rsidRDefault="00161DB4" w:rsidP="00161DB4">
            <w:pPr>
              <w:spacing w:after="0" w:line="360" w:lineRule="auto"/>
              <w:jc w:val="both"/>
              <w:rPr>
                <w:rFonts w:ascii="Times New Roman" w:hAnsi="Times New Roman" w:cs="Times New Roman"/>
                <w:sz w:val="24"/>
                <w:szCs w:val="24"/>
              </w:rPr>
            </w:pPr>
          </w:p>
          <w:p w14:paraId="260F3FFC" w14:textId="77777777" w:rsidR="00161DB4" w:rsidRPr="00FA5670" w:rsidRDefault="00161DB4" w:rsidP="00161DB4">
            <w:pPr>
              <w:spacing w:after="0" w:line="360" w:lineRule="auto"/>
              <w:jc w:val="both"/>
              <w:rPr>
                <w:rFonts w:ascii="Times New Roman" w:hAnsi="Times New Roman" w:cs="Times New Roman"/>
                <w:sz w:val="24"/>
                <w:szCs w:val="24"/>
              </w:rPr>
            </w:pPr>
          </w:p>
        </w:tc>
      </w:tr>
      <w:tr w:rsidR="00161DB4" w:rsidRPr="00FA5670" w14:paraId="14F3E0B7" w14:textId="77777777" w:rsidTr="00D30FF3">
        <w:trPr>
          <w:trHeight w:val="465"/>
        </w:trPr>
        <w:tc>
          <w:tcPr>
            <w:tcW w:w="2487" w:type="dxa"/>
            <w:tcBorders>
              <w:top w:val="single" w:sz="4" w:space="0" w:color="auto"/>
              <w:left w:val="single" w:sz="12" w:space="0" w:color="auto"/>
              <w:right w:val="single" w:sz="12" w:space="0" w:color="auto"/>
            </w:tcBorders>
            <w:shd w:val="clear" w:color="auto" w:fill="CCFFFF"/>
          </w:tcPr>
          <w:p w14:paraId="211D8C1C" w14:textId="77777777" w:rsidR="00161DB4" w:rsidRPr="00FA5670" w:rsidRDefault="00161DB4" w:rsidP="00161DB4">
            <w:pPr>
              <w:spacing w:after="0" w:line="360" w:lineRule="auto"/>
              <w:rPr>
                <w:rFonts w:ascii="Times New Roman" w:hAnsi="Times New Roman" w:cs="Times New Roman"/>
                <w:b/>
                <w:sz w:val="24"/>
                <w:szCs w:val="24"/>
              </w:rPr>
            </w:pPr>
          </w:p>
          <w:p w14:paraId="0594CC71" w14:textId="18EC763B" w:rsidR="00161DB4" w:rsidRPr="00FA5670" w:rsidRDefault="00161DB4" w:rsidP="00161DB4">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 xml:space="preserve">Mgr. </w:t>
            </w:r>
            <w:r>
              <w:rPr>
                <w:rFonts w:ascii="Times New Roman" w:hAnsi="Times New Roman" w:cs="Times New Roman"/>
                <w:b/>
                <w:sz w:val="24"/>
                <w:szCs w:val="24"/>
              </w:rPr>
              <w:t xml:space="preserve">Lívia </w:t>
            </w:r>
            <w:proofErr w:type="spellStart"/>
            <w:r>
              <w:rPr>
                <w:rFonts w:ascii="Times New Roman" w:hAnsi="Times New Roman" w:cs="Times New Roman"/>
                <w:b/>
                <w:sz w:val="24"/>
                <w:szCs w:val="24"/>
              </w:rPr>
              <w:t>Bolčová</w:t>
            </w:r>
            <w:proofErr w:type="spellEnd"/>
          </w:p>
        </w:tc>
        <w:tc>
          <w:tcPr>
            <w:tcW w:w="1766" w:type="dxa"/>
            <w:tcBorders>
              <w:left w:val="single" w:sz="12" w:space="0" w:color="auto"/>
              <w:right w:val="single" w:sz="12" w:space="0" w:color="auto"/>
            </w:tcBorders>
            <w:shd w:val="clear" w:color="auto" w:fill="auto"/>
          </w:tcPr>
          <w:p w14:paraId="3873BC5B" w14:textId="77777777" w:rsidR="00161DB4" w:rsidRPr="00FA5670" w:rsidRDefault="00161DB4" w:rsidP="00161DB4">
            <w:pPr>
              <w:spacing w:after="0" w:line="360" w:lineRule="auto"/>
              <w:jc w:val="both"/>
              <w:rPr>
                <w:rFonts w:ascii="Times New Roman" w:hAnsi="Times New Roman" w:cs="Times New Roman"/>
                <w:sz w:val="24"/>
                <w:szCs w:val="24"/>
              </w:rPr>
            </w:pPr>
          </w:p>
          <w:p w14:paraId="4B0DB677" w14:textId="77777777" w:rsidR="00161DB4" w:rsidRPr="00FA5670" w:rsidRDefault="00161DB4" w:rsidP="00161DB4">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Zástupkyňa riaditeľa </w:t>
            </w:r>
          </w:p>
        </w:tc>
        <w:tc>
          <w:tcPr>
            <w:tcW w:w="1559" w:type="dxa"/>
            <w:tcBorders>
              <w:left w:val="single" w:sz="12" w:space="0" w:color="auto"/>
              <w:right w:val="single" w:sz="12" w:space="0" w:color="auto"/>
            </w:tcBorders>
            <w:shd w:val="clear" w:color="auto" w:fill="auto"/>
          </w:tcPr>
          <w:p w14:paraId="5AE9565B" w14:textId="7B90E145" w:rsidR="00161DB4" w:rsidRPr="00FA5670" w:rsidRDefault="00161DB4" w:rsidP="00161DB4">
            <w:pPr>
              <w:spacing w:after="0" w:line="360" w:lineRule="auto"/>
              <w:jc w:val="both"/>
              <w:rPr>
                <w:rFonts w:ascii="Times New Roman" w:hAnsi="Times New Roman" w:cs="Times New Roman"/>
                <w:sz w:val="24"/>
                <w:szCs w:val="24"/>
              </w:rPr>
            </w:pPr>
            <w:r>
              <w:rPr>
                <w:rFonts w:ascii="Times New Roman" w:hAnsi="Times New Roman"/>
                <w:sz w:val="16"/>
                <w:szCs w:val="16"/>
              </w:rPr>
              <w:t>+421949014729</w:t>
            </w:r>
          </w:p>
        </w:tc>
        <w:tc>
          <w:tcPr>
            <w:tcW w:w="2615" w:type="dxa"/>
            <w:tcBorders>
              <w:left w:val="single" w:sz="12" w:space="0" w:color="auto"/>
              <w:right w:val="single" w:sz="12" w:space="0" w:color="auto"/>
            </w:tcBorders>
            <w:shd w:val="clear" w:color="auto" w:fill="auto"/>
          </w:tcPr>
          <w:p w14:paraId="44A2C636" w14:textId="77777777" w:rsidR="00161DB4" w:rsidRPr="00FA5670" w:rsidRDefault="00161DB4" w:rsidP="00161DB4">
            <w:pPr>
              <w:spacing w:after="0" w:line="360" w:lineRule="auto"/>
              <w:jc w:val="both"/>
              <w:rPr>
                <w:rFonts w:ascii="Times New Roman" w:hAnsi="Times New Roman" w:cs="Times New Roman"/>
                <w:sz w:val="24"/>
                <w:szCs w:val="24"/>
              </w:rPr>
            </w:pPr>
          </w:p>
          <w:p w14:paraId="339AE7B3" w14:textId="77777777" w:rsidR="00161DB4" w:rsidRPr="00FA5670" w:rsidRDefault="00161DB4" w:rsidP="00161DB4">
            <w:pPr>
              <w:spacing w:after="0" w:line="360" w:lineRule="auto"/>
              <w:jc w:val="both"/>
              <w:rPr>
                <w:rFonts w:ascii="Times New Roman" w:hAnsi="Times New Roman" w:cs="Times New Roman"/>
                <w:sz w:val="24"/>
                <w:szCs w:val="24"/>
              </w:rPr>
            </w:pPr>
            <w:hyperlink r:id="rId10" w:history="1">
              <w:r w:rsidRPr="00FA5670">
                <w:rPr>
                  <w:rStyle w:val="Hypertextovprepojenie"/>
                  <w:rFonts w:ascii="Times New Roman" w:hAnsi="Times New Roman" w:cs="Times New Roman"/>
                  <w:color w:val="auto"/>
                  <w:sz w:val="24"/>
                  <w:szCs w:val="24"/>
                </w:rPr>
                <w:t>zastupca@szslucenec.sk</w:t>
              </w:r>
            </w:hyperlink>
            <w:r w:rsidRPr="00FA5670">
              <w:rPr>
                <w:rFonts w:ascii="Times New Roman" w:hAnsi="Times New Roman" w:cs="Times New Roman"/>
                <w:sz w:val="24"/>
                <w:szCs w:val="24"/>
              </w:rPr>
              <w:t xml:space="preserve"> </w:t>
            </w:r>
          </w:p>
        </w:tc>
        <w:tc>
          <w:tcPr>
            <w:tcW w:w="1212" w:type="dxa"/>
            <w:tcBorders>
              <w:left w:val="single" w:sz="12" w:space="0" w:color="auto"/>
              <w:right w:val="single" w:sz="12" w:space="0" w:color="auto"/>
            </w:tcBorders>
            <w:shd w:val="clear" w:color="auto" w:fill="auto"/>
          </w:tcPr>
          <w:p w14:paraId="58B78EF3" w14:textId="77777777" w:rsidR="00161DB4" w:rsidRPr="00FA5670" w:rsidRDefault="00161DB4" w:rsidP="00161DB4">
            <w:pPr>
              <w:spacing w:after="0" w:line="360" w:lineRule="auto"/>
              <w:jc w:val="both"/>
              <w:rPr>
                <w:rFonts w:ascii="Times New Roman" w:hAnsi="Times New Roman" w:cs="Times New Roman"/>
                <w:sz w:val="24"/>
                <w:szCs w:val="24"/>
              </w:rPr>
            </w:pPr>
          </w:p>
        </w:tc>
      </w:tr>
      <w:tr w:rsidR="00161DB4" w:rsidRPr="00FA5670" w14:paraId="2538979C" w14:textId="77777777" w:rsidTr="00D30FF3">
        <w:trPr>
          <w:trHeight w:val="574"/>
        </w:trPr>
        <w:tc>
          <w:tcPr>
            <w:tcW w:w="2487" w:type="dxa"/>
            <w:tcBorders>
              <w:top w:val="single" w:sz="4" w:space="0" w:color="auto"/>
              <w:left w:val="single" w:sz="12" w:space="0" w:color="auto"/>
              <w:right w:val="single" w:sz="12" w:space="0" w:color="auto"/>
            </w:tcBorders>
            <w:shd w:val="clear" w:color="auto" w:fill="CCFFFF"/>
          </w:tcPr>
          <w:p w14:paraId="6B007730" w14:textId="77777777" w:rsidR="00161DB4" w:rsidRPr="00FA5670" w:rsidRDefault="00161DB4" w:rsidP="00161DB4">
            <w:pPr>
              <w:spacing w:after="0" w:line="360" w:lineRule="auto"/>
              <w:jc w:val="both"/>
              <w:rPr>
                <w:rFonts w:ascii="Times New Roman" w:hAnsi="Times New Roman" w:cs="Times New Roman"/>
                <w:b/>
                <w:sz w:val="24"/>
                <w:szCs w:val="24"/>
              </w:rPr>
            </w:pPr>
          </w:p>
          <w:p w14:paraId="0BE95ACF" w14:textId="77777777" w:rsidR="00161DB4" w:rsidRPr="00FA5670" w:rsidRDefault="00161DB4" w:rsidP="00161DB4">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PhDr. Miroslava </w:t>
            </w:r>
            <w:proofErr w:type="spellStart"/>
            <w:r w:rsidRPr="00FA5670">
              <w:rPr>
                <w:rFonts w:ascii="Times New Roman" w:hAnsi="Times New Roman" w:cs="Times New Roman"/>
                <w:b/>
                <w:sz w:val="24"/>
                <w:szCs w:val="24"/>
              </w:rPr>
              <w:t>Sekulová</w:t>
            </w:r>
            <w:proofErr w:type="spellEnd"/>
          </w:p>
        </w:tc>
        <w:tc>
          <w:tcPr>
            <w:tcW w:w="1766" w:type="dxa"/>
            <w:tcBorders>
              <w:left w:val="single" w:sz="12" w:space="0" w:color="auto"/>
              <w:right w:val="single" w:sz="12" w:space="0" w:color="auto"/>
            </w:tcBorders>
            <w:shd w:val="clear" w:color="auto" w:fill="auto"/>
          </w:tcPr>
          <w:p w14:paraId="124D801C" w14:textId="77777777" w:rsidR="00161DB4" w:rsidRPr="00FA5670" w:rsidRDefault="00161DB4" w:rsidP="00161DB4">
            <w:pPr>
              <w:spacing w:after="0" w:line="360" w:lineRule="auto"/>
              <w:jc w:val="both"/>
              <w:rPr>
                <w:rFonts w:ascii="Times New Roman" w:hAnsi="Times New Roman" w:cs="Times New Roman"/>
                <w:sz w:val="24"/>
                <w:szCs w:val="24"/>
              </w:rPr>
            </w:pPr>
          </w:p>
          <w:p w14:paraId="42385B88" w14:textId="477F4BDC" w:rsidR="00161DB4" w:rsidRPr="00FA5670" w:rsidRDefault="00161DB4" w:rsidP="00161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Zástupkyňa RŠ pre OV</w:t>
            </w:r>
          </w:p>
        </w:tc>
        <w:tc>
          <w:tcPr>
            <w:tcW w:w="1559" w:type="dxa"/>
            <w:tcBorders>
              <w:left w:val="single" w:sz="12" w:space="0" w:color="auto"/>
              <w:right w:val="single" w:sz="12" w:space="0" w:color="auto"/>
            </w:tcBorders>
            <w:shd w:val="clear" w:color="auto" w:fill="auto"/>
          </w:tcPr>
          <w:p w14:paraId="64E012F8" w14:textId="001F0F54" w:rsidR="00161DB4" w:rsidRPr="00FA5670" w:rsidRDefault="00161DB4" w:rsidP="00161DB4">
            <w:pPr>
              <w:spacing w:after="0" w:line="360" w:lineRule="auto"/>
              <w:jc w:val="both"/>
              <w:rPr>
                <w:rFonts w:ascii="Times New Roman" w:hAnsi="Times New Roman" w:cs="Times New Roman"/>
                <w:sz w:val="24"/>
                <w:szCs w:val="24"/>
              </w:rPr>
            </w:pPr>
            <w:r w:rsidRPr="006E155A">
              <w:rPr>
                <w:rFonts w:ascii="Times New Roman" w:hAnsi="Times New Roman"/>
                <w:sz w:val="16"/>
                <w:szCs w:val="16"/>
              </w:rPr>
              <w:t>+421940984388</w:t>
            </w:r>
          </w:p>
        </w:tc>
        <w:tc>
          <w:tcPr>
            <w:tcW w:w="2615" w:type="dxa"/>
            <w:tcBorders>
              <w:left w:val="single" w:sz="12" w:space="0" w:color="auto"/>
              <w:right w:val="single" w:sz="12" w:space="0" w:color="auto"/>
            </w:tcBorders>
            <w:shd w:val="clear" w:color="auto" w:fill="auto"/>
          </w:tcPr>
          <w:p w14:paraId="03449C79" w14:textId="77777777" w:rsidR="00161DB4" w:rsidRPr="00FA5670" w:rsidRDefault="00161DB4" w:rsidP="00161DB4">
            <w:pPr>
              <w:spacing w:after="0" w:line="360" w:lineRule="auto"/>
              <w:jc w:val="both"/>
              <w:rPr>
                <w:rFonts w:ascii="Times New Roman" w:hAnsi="Times New Roman" w:cs="Times New Roman"/>
                <w:sz w:val="24"/>
                <w:szCs w:val="24"/>
              </w:rPr>
            </w:pPr>
          </w:p>
          <w:p w14:paraId="7A338267" w14:textId="77777777" w:rsidR="00161DB4" w:rsidRPr="00FA5670" w:rsidRDefault="00161DB4" w:rsidP="00161DB4">
            <w:pPr>
              <w:spacing w:after="0" w:line="360" w:lineRule="auto"/>
              <w:jc w:val="both"/>
              <w:rPr>
                <w:rFonts w:ascii="Times New Roman" w:hAnsi="Times New Roman" w:cs="Times New Roman"/>
                <w:sz w:val="24"/>
                <w:szCs w:val="24"/>
                <w:u w:val="single"/>
              </w:rPr>
            </w:pPr>
            <w:hyperlink r:id="rId11" w:history="1">
              <w:r w:rsidRPr="00FA5670">
                <w:rPr>
                  <w:rStyle w:val="Hypertextovprepojenie"/>
                  <w:rFonts w:ascii="Times New Roman" w:hAnsi="Times New Roman" w:cs="Times New Roman"/>
                  <w:color w:val="auto"/>
                  <w:sz w:val="24"/>
                  <w:szCs w:val="24"/>
                </w:rPr>
                <w:t>miroslava.sekulova@szslucenec.sk</w:t>
              </w:r>
            </w:hyperlink>
          </w:p>
        </w:tc>
        <w:tc>
          <w:tcPr>
            <w:tcW w:w="1212" w:type="dxa"/>
            <w:tcBorders>
              <w:left w:val="single" w:sz="12" w:space="0" w:color="auto"/>
              <w:right w:val="single" w:sz="12" w:space="0" w:color="auto"/>
            </w:tcBorders>
            <w:shd w:val="clear" w:color="auto" w:fill="auto"/>
          </w:tcPr>
          <w:p w14:paraId="251EAF52" w14:textId="77777777" w:rsidR="00161DB4" w:rsidRPr="00FA5670" w:rsidRDefault="00161DB4" w:rsidP="00161DB4">
            <w:pPr>
              <w:spacing w:after="0" w:line="360" w:lineRule="auto"/>
              <w:jc w:val="both"/>
              <w:rPr>
                <w:rFonts w:ascii="Times New Roman" w:hAnsi="Times New Roman" w:cs="Times New Roman"/>
                <w:sz w:val="24"/>
                <w:szCs w:val="24"/>
              </w:rPr>
            </w:pPr>
          </w:p>
        </w:tc>
      </w:tr>
      <w:tr w:rsidR="00161DB4" w:rsidRPr="00FA5670" w14:paraId="0DF895A4" w14:textId="77777777" w:rsidTr="00D30FF3">
        <w:trPr>
          <w:trHeight w:val="574"/>
        </w:trPr>
        <w:tc>
          <w:tcPr>
            <w:tcW w:w="2487" w:type="dxa"/>
            <w:tcBorders>
              <w:top w:val="single" w:sz="4" w:space="0" w:color="auto"/>
              <w:left w:val="single" w:sz="12" w:space="0" w:color="auto"/>
              <w:right w:val="single" w:sz="12" w:space="0" w:color="auto"/>
            </w:tcBorders>
            <w:shd w:val="clear" w:color="auto" w:fill="CCFFFF"/>
          </w:tcPr>
          <w:p w14:paraId="7F708F8C" w14:textId="281492C8" w:rsidR="00161DB4" w:rsidRPr="00FA5670" w:rsidRDefault="00161DB4" w:rsidP="00161DB4">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Aneta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Fajčíková</w:t>
            </w:r>
            <w:proofErr w:type="spellEnd"/>
            <w:r>
              <w:rPr>
                <w:rFonts w:ascii="Times New Roman" w:hAnsi="Times New Roman" w:cs="Times New Roman"/>
                <w:b/>
                <w:sz w:val="24"/>
                <w:szCs w:val="24"/>
              </w:rPr>
              <w:t xml:space="preserve"> </w:t>
            </w:r>
          </w:p>
        </w:tc>
        <w:tc>
          <w:tcPr>
            <w:tcW w:w="1766" w:type="dxa"/>
            <w:tcBorders>
              <w:left w:val="single" w:sz="12" w:space="0" w:color="auto"/>
              <w:right w:val="single" w:sz="12" w:space="0" w:color="auto"/>
            </w:tcBorders>
            <w:shd w:val="clear" w:color="auto" w:fill="auto"/>
          </w:tcPr>
          <w:p w14:paraId="1C3FE0CD" w14:textId="77777777" w:rsidR="00161DB4" w:rsidRPr="00FA5670" w:rsidRDefault="00161DB4" w:rsidP="00161DB4">
            <w:pPr>
              <w:spacing w:after="0" w:line="360" w:lineRule="auto"/>
              <w:jc w:val="both"/>
              <w:rPr>
                <w:rFonts w:ascii="Times New Roman" w:hAnsi="Times New Roman" w:cs="Times New Roman"/>
                <w:sz w:val="24"/>
                <w:szCs w:val="24"/>
              </w:rPr>
            </w:pPr>
          </w:p>
          <w:p w14:paraId="599FE486" w14:textId="77777777" w:rsidR="00161DB4" w:rsidRPr="00FA5670" w:rsidRDefault="00161DB4" w:rsidP="00161DB4">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Administratívna pracovníčka</w:t>
            </w:r>
          </w:p>
        </w:tc>
        <w:tc>
          <w:tcPr>
            <w:tcW w:w="1559" w:type="dxa"/>
            <w:tcBorders>
              <w:left w:val="single" w:sz="12" w:space="0" w:color="auto"/>
              <w:right w:val="single" w:sz="12" w:space="0" w:color="auto"/>
            </w:tcBorders>
            <w:shd w:val="clear" w:color="auto" w:fill="auto"/>
          </w:tcPr>
          <w:p w14:paraId="6162C1CD" w14:textId="429BB559" w:rsidR="00161DB4" w:rsidRPr="00FA5670" w:rsidRDefault="00161DB4" w:rsidP="00161DB4">
            <w:pPr>
              <w:spacing w:after="0" w:line="360" w:lineRule="auto"/>
              <w:jc w:val="both"/>
              <w:rPr>
                <w:rFonts w:ascii="Times New Roman" w:hAnsi="Times New Roman" w:cs="Times New Roman"/>
                <w:sz w:val="24"/>
                <w:szCs w:val="24"/>
              </w:rPr>
            </w:pPr>
            <w:r w:rsidRPr="006E155A">
              <w:rPr>
                <w:rFonts w:ascii="Times New Roman" w:hAnsi="Times New Roman"/>
                <w:sz w:val="16"/>
                <w:szCs w:val="16"/>
              </w:rPr>
              <w:t>+421940983924</w:t>
            </w:r>
          </w:p>
        </w:tc>
        <w:tc>
          <w:tcPr>
            <w:tcW w:w="2615" w:type="dxa"/>
            <w:tcBorders>
              <w:left w:val="single" w:sz="12" w:space="0" w:color="auto"/>
              <w:right w:val="single" w:sz="12" w:space="0" w:color="auto"/>
            </w:tcBorders>
            <w:shd w:val="clear" w:color="auto" w:fill="auto"/>
          </w:tcPr>
          <w:p w14:paraId="24B1D1DB" w14:textId="77777777" w:rsidR="00161DB4" w:rsidRPr="00FA5670" w:rsidRDefault="00161DB4" w:rsidP="00161DB4">
            <w:pPr>
              <w:spacing w:after="0" w:line="360" w:lineRule="auto"/>
              <w:jc w:val="both"/>
              <w:rPr>
                <w:rFonts w:ascii="Times New Roman" w:hAnsi="Times New Roman" w:cs="Times New Roman"/>
                <w:sz w:val="24"/>
                <w:szCs w:val="24"/>
              </w:rPr>
            </w:pPr>
          </w:p>
          <w:p w14:paraId="54CC861D" w14:textId="77777777" w:rsidR="00161DB4" w:rsidRPr="00FA5670" w:rsidRDefault="00161DB4" w:rsidP="00161DB4">
            <w:pPr>
              <w:spacing w:after="0" w:line="360" w:lineRule="auto"/>
              <w:jc w:val="both"/>
              <w:rPr>
                <w:rFonts w:ascii="Times New Roman" w:hAnsi="Times New Roman" w:cs="Times New Roman"/>
                <w:sz w:val="24"/>
                <w:szCs w:val="24"/>
              </w:rPr>
            </w:pPr>
            <w:hyperlink r:id="rId12" w:history="1">
              <w:r w:rsidRPr="00FA5670">
                <w:rPr>
                  <w:rStyle w:val="Hypertextovprepojenie"/>
                  <w:rFonts w:ascii="Times New Roman" w:hAnsi="Times New Roman" w:cs="Times New Roman"/>
                  <w:color w:val="auto"/>
                  <w:sz w:val="24"/>
                  <w:szCs w:val="24"/>
                </w:rPr>
                <w:t>skola@szslucenec.sk</w:t>
              </w:r>
            </w:hyperlink>
            <w:r w:rsidRPr="00FA5670">
              <w:rPr>
                <w:rFonts w:ascii="Times New Roman" w:hAnsi="Times New Roman" w:cs="Times New Roman"/>
                <w:sz w:val="24"/>
                <w:szCs w:val="24"/>
              </w:rPr>
              <w:t xml:space="preserve"> </w:t>
            </w:r>
          </w:p>
        </w:tc>
        <w:tc>
          <w:tcPr>
            <w:tcW w:w="1212" w:type="dxa"/>
            <w:tcBorders>
              <w:left w:val="single" w:sz="12" w:space="0" w:color="auto"/>
              <w:right w:val="single" w:sz="12" w:space="0" w:color="auto"/>
            </w:tcBorders>
            <w:shd w:val="clear" w:color="auto" w:fill="auto"/>
          </w:tcPr>
          <w:p w14:paraId="4541F248" w14:textId="77777777" w:rsidR="00161DB4" w:rsidRPr="00FA5670" w:rsidRDefault="00161DB4" w:rsidP="00161DB4">
            <w:pPr>
              <w:spacing w:after="0" w:line="360" w:lineRule="auto"/>
              <w:jc w:val="both"/>
              <w:rPr>
                <w:rFonts w:ascii="Times New Roman" w:hAnsi="Times New Roman" w:cs="Times New Roman"/>
                <w:sz w:val="24"/>
                <w:szCs w:val="24"/>
              </w:rPr>
            </w:pPr>
          </w:p>
        </w:tc>
      </w:tr>
    </w:tbl>
    <w:p w14:paraId="1491741F" w14:textId="679FD3B8" w:rsidR="0020057E" w:rsidRDefault="0020057E" w:rsidP="00FA5670">
      <w:pPr>
        <w:spacing w:after="0" w:line="360" w:lineRule="auto"/>
        <w:jc w:val="both"/>
        <w:rPr>
          <w:rFonts w:ascii="Times New Roman" w:hAnsi="Times New Roman" w:cs="Times New Roman"/>
          <w:b/>
          <w:sz w:val="24"/>
          <w:szCs w:val="24"/>
        </w:rPr>
      </w:pPr>
    </w:p>
    <w:p w14:paraId="798A346C" w14:textId="77777777" w:rsidR="008A3B94" w:rsidRPr="00FA5670" w:rsidRDefault="008A3B94" w:rsidP="00FA5670">
      <w:pPr>
        <w:spacing w:after="0" w:line="360" w:lineRule="auto"/>
        <w:jc w:val="both"/>
        <w:rPr>
          <w:rFonts w:ascii="Times New Roman" w:hAnsi="Times New Roman" w:cs="Times New Roman"/>
          <w:b/>
          <w:sz w:val="24"/>
          <w:szCs w:val="24"/>
        </w:rPr>
      </w:pPr>
    </w:p>
    <w:p w14:paraId="2B207DF0" w14:textId="77777777" w:rsidR="00B21885" w:rsidRPr="00FA5670" w:rsidRDefault="004706C6"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Webová stránka školy:</w:t>
      </w:r>
      <w:r w:rsidRPr="00FA5670">
        <w:rPr>
          <w:rFonts w:ascii="Times New Roman" w:hAnsi="Times New Roman" w:cs="Times New Roman"/>
          <w:sz w:val="24"/>
          <w:szCs w:val="24"/>
        </w:rPr>
        <w:t xml:space="preserve"> </w:t>
      </w:r>
      <w:hyperlink r:id="rId13" w:history="1">
        <w:r w:rsidR="000869C8" w:rsidRPr="00FA5670">
          <w:rPr>
            <w:rStyle w:val="Hypertextovprepojenie"/>
            <w:rFonts w:ascii="Times New Roman" w:hAnsi="Times New Roman" w:cs="Times New Roman"/>
            <w:color w:val="auto"/>
            <w:sz w:val="24"/>
            <w:szCs w:val="24"/>
          </w:rPr>
          <w:t>www.szslucenec.sk</w:t>
        </w:r>
      </w:hyperlink>
      <w:r w:rsidR="00B21885" w:rsidRPr="00FA5670">
        <w:rPr>
          <w:rFonts w:ascii="Times New Roman" w:hAnsi="Times New Roman" w:cs="Times New Roman"/>
          <w:sz w:val="24"/>
          <w:szCs w:val="24"/>
        </w:rPr>
        <w:t xml:space="preserve"> </w:t>
      </w:r>
    </w:p>
    <w:p w14:paraId="188C2E44" w14:textId="77777777" w:rsidR="006C6C4A" w:rsidRPr="00FA5670" w:rsidRDefault="004706C6"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Zriaďovateľ:</w:t>
      </w:r>
      <w:r w:rsidRPr="00FA5670">
        <w:rPr>
          <w:rFonts w:ascii="Times New Roman" w:hAnsi="Times New Roman" w:cs="Times New Roman"/>
          <w:sz w:val="24"/>
          <w:szCs w:val="24"/>
        </w:rPr>
        <w:t xml:space="preserve"> Banskobystrický samosprávny kraj,</w:t>
      </w:r>
      <w:r w:rsidR="00FA5670">
        <w:rPr>
          <w:rFonts w:ascii="Times New Roman" w:hAnsi="Times New Roman" w:cs="Times New Roman"/>
          <w:sz w:val="24"/>
          <w:szCs w:val="24"/>
        </w:rPr>
        <w:t xml:space="preserve"> </w:t>
      </w:r>
      <w:r w:rsidRPr="00FA5670">
        <w:rPr>
          <w:rFonts w:ascii="Times New Roman" w:hAnsi="Times New Roman" w:cs="Times New Roman"/>
          <w:sz w:val="24"/>
          <w:szCs w:val="24"/>
        </w:rPr>
        <w:t>Nám. SNP 23,</w:t>
      </w:r>
      <w:r w:rsid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 Banská Bystrica</w:t>
      </w:r>
    </w:p>
    <w:p w14:paraId="54D7A485" w14:textId="77777777" w:rsidR="00FA5670" w:rsidRDefault="00FA5670" w:rsidP="00FA5670">
      <w:pPr>
        <w:spacing w:after="0" w:line="360" w:lineRule="auto"/>
        <w:jc w:val="both"/>
        <w:rPr>
          <w:rFonts w:ascii="Times New Roman" w:hAnsi="Times New Roman" w:cs="Times New Roman"/>
          <w:b/>
          <w:sz w:val="24"/>
          <w:szCs w:val="24"/>
        </w:rPr>
      </w:pPr>
    </w:p>
    <w:p w14:paraId="6FCF5689" w14:textId="77777777" w:rsidR="002D5C97" w:rsidRPr="00FA5670" w:rsidRDefault="002D5C9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Záznamy o platnosti a revidovaní školského vzdelávacieho programu</w:t>
      </w:r>
      <w:r w:rsidRPr="00FA5670">
        <w:rPr>
          <w:rFonts w:ascii="Times New Roman" w:hAnsi="Times New Roman" w:cs="Times New Roman"/>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2270"/>
        <w:gridCol w:w="5820"/>
      </w:tblGrid>
      <w:tr w:rsidR="002D5C97" w:rsidRPr="00FA5670" w14:paraId="7F177EF1" w14:textId="77777777" w:rsidTr="00536976">
        <w:trPr>
          <w:trHeight w:val="426"/>
        </w:trPr>
        <w:tc>
          <w:tcPr>
            <w:tcW w:w="1657" w:type="dxa"/>
            <w:tcBorders>
              <w:top w:val="double" w:sz="4" w:space="0" w:color="auto"/>
              <w:left w:val="double" w:sz="4" w:space="0" w:color="auto"/>
              <w:bottom w:val="single" w:sz="12" w:space="0" w:color="auto"/>
              <w:right w:val="single" w:sz="12" w:space="0" w:color="auto"/>
            </w:tcBorders>
            <w:shd w:val="clear" w:color="auto" w:fill="CCFFFF"/>
          </w:tcPr>
          <w:p w14:paraId="0037A5E8" w14:textId="77777777" w:rsidR="002D5C97" w:rsidRPr="00FA5670" w:rsidRDefault="002D5C97"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 xml:space="preserve">Platnosť </w:t>
            </w:r>
            <w:proofErr w:type="spellStart"/>
            <w:r w:rsidRPr="00FA5670">
              <w:rPr>
                <w:rFonts w:ascii="Times New Roman" w:hAnsi="Times New Roman" w:cs="Times New Roman"/>
                <w:b/>
                <w:sz w:val="24"/>
                <w:szCs w:val="24"/>
              </w:rPr>
              <w:t>ŠkVP</w:t>
            </w:r>
            <w:proofErr w:type="spellEnd"/>
          </w:p>
          <w:p w14:paraId="71E46A8D" w14:textId="77777777" w:rsidR="002D5C97" w:rsidRPr="00FA5670" w:rsidRDefault="002D5C97"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 xml:space="preserve">Dátum </w:t>
            </w:r>
          </w:p>
        </w:tc>
        <w:tc>
          <w:tcPr>
            <w:tcW w:w="2270" w:type="dxa"/>
            <w:tcBorders>
              <w:top w:val="double" w:sz="4" w:space="0" w:color="auto"/>
              <w:left w:val="single" w:sz="12" w:space="0" w:color="auto"/>
              <w:bottom w:val="single" w:sz="12" w:space="0" w:color="auto"/>
              <w:right w:val="single" w:sz="12" w:space="0" w:color="auto"/>
            </w:tcBorders>
            <w:shd w:val="clear" w:color="auto" w:fill="CCFFFF"/>
          </w:tcPr>
          <w:p w14:paraId="62D8A90B" w14:textId="77777777" w:rsidR="002D5C97" w:rsidRPr="00FA5670" w:rsidRDefault="002D5C97"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Revidovanie </w:t>
            </w:r>
            <w:proofErr w:type="spellStart"/>
            <w:r w:rsidRPr="00FA5670">
              <w:rPr>
                <w:rFonts w:ascii="Times New Roman" w:hAnsi="Times New Roman" w:cs="Times New Roman"/>
                <w:b/>
                <w:sz w:val="24"/>
                <w:szCs w:val="24"/>
              </w:rPr>
              <w:t>ŠkVP</w:t>
            </w:r>
            <w:proofErr w:type="spellEnd"/>
          </w:p>
          <w:p w14:paraId="2CDA02F5" w14:textId="77777777" w:rsidR="002D5C97" w:rsidRPr="00FA5670" w:rsidRDefault="002D5C97"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Dátum </w:t>
            </w:r>
          </w:p>
        </w:tc>
        <w:tc>
          <w:tcPr>
            <w:tcW w:w="5820" w:type="dxa"/>
            <w:tcBorders>
              <w:top w:val="double" w:sz="4" w:space="0" w:color="auto"/>
              <w:left w:val="single" w:sz="12" w:space="0" w:color="auto"/>
              <w:bottom w:val="single" w:sz="12" w:space="0" w:color="auto"/>
              <w:right w:val="double" w:sz="4" w:space="0" w:color="auto"/>
            </w:tcBorders>
            <w:shd w:val="clear" w:color="auto" w:fill="CCFFFF"/>
          </w:tcPr>
          <w:p w14:paraId="42B0436D" w14:textId="77777777" w:rsidR="002D5C97" w:rsidRPr="00FA5670" w:rsidRDefault="002D5C97"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Zaznamenanie inovácie, zmeny, úpravy a pod. </w:t>
            </w:r>
          </w:p>
        </w:tc>
      </w:tr>
      <w:tr w:rsidR="002D5C97" w:rsidRPr="00FA5670" w14:paraId="2558D305" w14:textId="77777777" w:rsidTr="00536976">
        <w:trPr>
          <w:trHeight w:val="213"/>
        </w:trPr>
        <w:tc>
          <w:tcPr>
            <w:tcW w:w="1657" w:type="dxa"/>
            <w:tcBorders>
              <w:left w:val="double" w:sz="4" w:space="0" w:color="auto"/>
              <w:right w:val="single" w:sz="12" w:space="0" w:color="auto"/>
            </w:tcBorders>
            <w:shd w:val="clear" w:color="auto" w:fill="auto"/>
          </w:tcPr>
          <w:p w14:paraId="436DD54B" w14:textId="77777777" w:rsidR="002D5C97" w:rsidRPr="00FA5670" w:rsidRDefault="002D5C97" w:rsidP="00FA5670">
            <w:pPr>
              <w:spacing w:after="0" w:line="360" w:lineRule="auto"/>
              <w:jc w:val="both"/>
              <w:rPr>
                <w:rFonts w:ascii="Times New Roman" w:hAnsi="Times New Roman" w:cs="Times New Roman"/>
                <w:b/>
                <w:sz w:val="24"/>
                <w:szCs w:val="24"/>
              </w:rPr>
            </w:pPr>
          </w:p>
        </w:tc>
        <w:tc>
          <w:tcPr>
            <w:tcW w:w="2270" w:type="dxa"/>
            <w:tcBorders>
              <w:left w:val="single" w:sz="12" w:space="0" w:color="auto"/>
              <w:right w:val="single" w:sz="12" w:space="0" w:color="auto"/>
            </w:tcBorders>
          </w:tcPr>
          <w:p w14:paraId="679C6DE5" w14:textId="77777777" w:rsidR="002D5C97" w:rsidRPr="00FA5670" w:rsidRDefault="002D5C97" w:rsidP="00FA5670">
            <w:pPr>
              <w:spacing w:after="0" w:line="360" w:lineRule="auto"/>
              <w:jc w:val="both"/>
              <w:rPr>
                <w:rFonts w:ascii="Times New Roman" w:hAnsi="Times New Roman" w:cs="Times New Roman"/>
                <w:sz w:val="24"/>
                <w:szCs w:val="24"/>
              </w:rPr>
            </w:pPr>
          </w:p>
        </w:tc>
        <w:tc>
          <w:tcPr>
            <w:tcW w:w="5820" w:type="dxa"/>
            <w:tcBorders>
              <w:left w:val="single" w:sz="12" w:space="0" w:color="auto"/>
              <w:right w:val="double" w:sz="4" w:space="0" w:color="auto"/>
            </w:tcBorders>
          </w:tcPr>
          <w:p w14:paraId="7730C740" w14:textId="77777777" w:rsidR="002D5C97" w:rsidRPr="00FA5670" w:rsidRDefault="002D5C97" w:rsidP="00FA5670">
            <w:pPr>
              <w:spacing w:after="0" w:line="360" w:lineRule="auto"/>
              <w:jc w:val="both"/>
              <w:rPr>
                <w:rFonts w:ascii="Times New Roman" w:hAnsi="Times New Roman" w:cs="Times New Roman"/>
                <w:b/>
                <w:sz w:val="24"/>
                <w:szCs w:val="24"/>
              </w:rPr>
            </w:pPr>
          </w:p>
        </w:tc>
      </w:tr>
      <w:tr w:rsidR="002D5C97" w:rsidRPr="00FA5670" w14:paraId="7760DD96" w14:textId="77777777" w:rsidTr="00536976">
        <w:trPr>
          <w:trHeight w:val="213"/>
        </w:trPr>
        <w:tc>
          <w:tcPr>
            <w:tcW w:w="1657" w:type="dxa"/>
            <w:tcBorders>
              <w:left w:val="double" w:sz="4" w:space="0" w:color="auto"/>
              <w:right w:val="single" w:sz="12" w:space="0" w:color="auto"/>
            </w:tcBorders>
            <w:shd w:val="clear" w:color="auto" w:fill="auto"/>
          </w:tcPr>
          <w:p w14:paraId="5BA42887" w14:textId="77777777" w:rsidR="002D5C97" w:rsidRPr="00FA5670" w:rsidRDefault="002D5C97" w:rsidP="00FA5670">
            <w:pPr>
              <w:spacing w:after="0" w:line="360" w:lineRule="auto"/>
              <w:rPr>
                <w:rFonts w:ascii="Times New Roman" w:hAnsi="Times New Roman" w:cs="Times New Roman"/>
                <w:b/>
                <w:sz w:val="24"/>
                <w:szCs w:val="24"/>
              </w:rPr>
            </w:pPr>
          </w:p>
        </w:tc>
        <w:tc>
          <w:tcPr>
            <w:tcW w:w="2270" w:type="dxa"/>
            <w:tcBorders>
              <w:left w:val="single" w:sz="12" w:space="0" w:color="auto"/>
              <w:right w:val="single" w:sz="12" w:space="0" w:color="auto"/>
            </w:tcBorders>
          </w:tcPr>
          <w:p w14:paraId="43B3A859" w14:textId="77777777" w:rsidR="002D5C97" w:rsidRPr="00FA5670" w:rsidRDefault="002D5C97" w:rsidP="00FA5670">
            <w:pPr>
              <w:spacing w:after="0" w:line="360" w:lineRule="auto"/>
              <w:jc w:val="both"/>
              <w:rPr>
                <w:rFonts w:ascii="Times New Roman" w:hAnsi="Times New Roman" w:cs="Times New Roman"/>
                <w:b/>
                <w:sz w:val="24"/>
                <w:szCs w:val="24"/>
              </w:rPr>
            </w:pPr>
          </w:p>
        </w:tc>
        <w:tc>
          <w:tcPr>
            <w:tcW w:w="5820" w:type="dxa"/>
            <w:tcBorders>
              <w:left w:val="single" w:sz="12" w:space="0" w:color="auto"/>
              <w:right w:val="double" w:sz="4" w:space="0" w:color="auto"/>
            </w:tcBorders>
          </w:tcPr>
          <w:p w14:paraId="5E4E27FC" w14:textId="77777777" w:rsidR="002D5C97" w:rsidRPr="00FA5670" w:rsidRDefault="002D5C97" w:rsidP="00FA5670">
            <w:pPr>
              <w:spacing w:after="0" w:line="360" w:lineRule="auto"/>
              <w:jc w:val="both"/>
              <w:rPr>
                <w:rFonts w:ascii="Times New Roman" w:hAnsi="Times New Roman" w:cs="Times New Roman"/>
                <w:b/>
                <w:sz w:val="24"/>
                <w:szCs w:val="24"/>
              </w:rPr>
            </w:pPr>
          </w:p>
        </w:tc>
      </w:tr>
      <w:tr w:rsidR="002D5C97" w:rsidRPr="00FA5670" w14:paraId="4EEC3BD6" w14:textId="77777777" w:rsidTr="00536976">
        <w:trPr>
          <w:trHeight w:val="213"/>
        </w:trPr>
        <w:tc>
          <w:tcPr>
            <w:tcW w:w="1657" w:type="dxa"/>
            <w:tcBorders>
              <w:left w:val="double" w:sz="4" w:space="0" w:color="auto"/>
              <w:right w:val="single" w:sz="12" w:space="0" w:color="auto"/>
            </w:tcBorders>
            <w:shd w:val="clear" w:color="auto" w:fill="auto"/>
          </w:tcPr>
          <w:p w14:paraId="5A21CB09" w14:textId="77777777" w:rsidR="002D5C97" w:rsidRPr="00FA5670" w:rsidRDefault="002D5C97" w:rsidP="00FA5670">
            <w:pPr>
              <w:spacing w:after="0" w:line="360" w:lineRule="auto"/>
              <w:jc w:val="both"/>
              <w:rPr>
                <w:rFonts w:ascii="Times New Roman" w:hAnsi="Times New Roman" w:cs="Times New Roman"/>
                <w:b/>
                <w:sz w:val="24"/>
                <w:szCs w:val="24"/>
              </w:rPr>
            </w:pPr>
          </w:p>
        </w:tc>
        <w:tc>
          <w:tcPr>
            <w:tcW w:w="2270" w:type="dxa"/>
            <w:tcBorders>
              <w:left w:val="single" w:sz="12" w:space="0" w:color="auto"/>
              <w:right w:val="single" w:sz="12" w:space="0" w:color="auto"/>
            </w:tcBorders>
          </w:tcPr>
          <w:p w14:paraId="5D7708BC" w14:textId="77777777" w:rsidR="002D5C97" w:rsidRPr="00FA5670" w:rsidRDefault="002D5C97" w:rsidP="00FA5670">
            <w:pPr>
              <w:spacing w:after="0" w:line="360" w:lineRule="auto"/>
              <w:jc w:val="both"/>
              <w:rPr>
                <w:rFonts w:ascii="Times New Roman" w:hAnsi="Times New Roman" w:cs="Times New Roman"/>
                <w:sz w:val="24"/>
                <w:szCs w:val="24"/>
              </w:rPr>
            </w:pPr>
          </w:p>
        </w:tc>
        <w:tc>
          <w:tcPr>
            <w:tcW w:w="5820" w:type="dxa"/>
            <w:tcBorders>
              <w:left w:val="single" w:sz="12" w:space="0" w:color="auto"/>
              <w:right w:val="double" w:sz="4" w:space="0" w:color="auto"/>
            </w:tcBorders>
          </w:tcPr>
          <w:p w14:paraId="3A9706CA" w14:textId="77777777" w:rsidR="002D5C97" w:rsidRPr="00FA5670" w:rsidRDefault="002D5C97" w:rsidP="00FA5670">
            <w:pPr>
              <w:spacing w:after="0" w:line="360" w:lineRule="auto"/>
              <w:jc w:val="both"/>
              <w:rPr>
                <w:rFonts w:ascii="Times New Roman" w:hAnsi="Times New Roman" w:cs="Times New Roman"/>
                <w:b/>
                <w:sz w:val="24"/>
                <w:szCs w:val="24"/>
              </w:rPr>
            </w:pPr>
          </w:p>
        </w:tc>
      </w:tr>
      <w:tr w:rsidR="002D5C97" w:rsidRPr="00FA5670" w14:paraId="3C2E1BA0" w14:textId="77777777" w:rsidTr="00536976">
        <w:trPr>
          <w:trHeight w:val="213"/>
        </w:trPr>
        <w:tc>
          <w:tcPr>
            <w:tcW w:w="1657" w:type="dxa"/>
            <w:tcBorders>
              <w:left w:val="double" w:sz="4" w:space="0" w:color="auto"/>
              <w:right w:val="single" w:sz="12" w:space="0" w:color="auto"/>
            </w:tcBorders>
            <w:shd w:val="clear" w:color="auto" w:fill="auto"/>
          </w:tcPr>
          <w:p w14:paraId="57C07362" w14:textId="77777777" w:rsidR="002D5C97" w:rsidRPr="00FA5670" w:rsidRDefault="002D5C97" w:rsidP="00FA5670">
            <w:pPr>
              <w:spacing w:after="0" w:line="360" w:lineRule="auto"/>
              <w:rPr>
                <w:rFonts w:ascii="Times New Roman" w:hAnsi="Times New Roman" w:cs="Times New Roman"/>
                <w:b/>
                <w:sz w:val="24"/>
                <w:szCs w:val="24"/>
              </w:rPr>
            </w:pPr>
          </w:p>
        </w:tc>
        <w:tc>
          <w:tcPr>
            <w:tcW w:w="2270" w:type="dxa"/>
            <w:tcBorders>
              <w:left w:val="single" w:sz="12" w:space="0" w:color="auto"/>
              <w:right w:val="single" w:sz="12" w:space="0" w:color="auto"/>
            </w:tcBorders>
          </w:tcPr>
          <w:p w14:paraId="0D174CFF" w14:textId="77777777" w:rsidR="002D5C97" w:rsidRPr="00FA5670" w:rsidRDefault="002D5C97" w:rsidP="00FA5670">
            <w:pPr>
              <w:spacing w:after="0" w:line="360" w:lineRule="auto"/>
              <w:jc w:val="both"/>
              <w:rPr>
                <w:rFonts w:ascii="Times New Roman" w:hAnsi="Times New Roman" w:cs="Times New Roman"/>
                <w:b/>
                <w:sz w:val="24"/>
                <w:szCs w:val="24"/>
              </w:rPr>
            </w:pPr>
          </w:p>
        </w:tc>
        <w:tc>
          <w:tcPr>
            <w:tcW w:w="5820" w:type="dxa"/>
            <w:tcBorders>
              <w:left w:val="single" w:sz="12" w:space="0" w:color="auto"/>
              <w:right w:val="double" w:sz="4" w:space="0" w:color="auto"/>
            </w:tcBorders>
          </w:tcPr>
          <w:p w14:paraId="51F196AC" w14:textId="77777777" w:rsidR="002D5C97" w:rsidRPr="00FA5670" w:rsidRDefault="002D5C97" w:rsidP="00FA5670">
            <w:pPr>
              <w:spacing w:after="0" w:line="360" w:lineRule="auto"/>
              <w:jc w:val="both"/>
              <w:rPr>
                <w:rFonts w:ascii="Times New Roman" w:hAnsi="Times New Roman" w:cs="Times New Roman"/>
                <w:b/>
                <w:sz w:val="24"/>
                <w:szCs w:val="24"/>
              </w:rPr>
            </w:pPr>
          </w:p>
        </w:tc>
      </w:tr>
      <w:tr w:rsidR="002D5C97" w:rsidRPr="00FA5670" w14:paraId="1D702C2E" w14:textId="77777777" w:rsidTr="00536976">
        <w:trPr>
          <w:trHeight w:val="213"/>
        </w:trPr>
        <w:tc>
          <w:tcPr>
            <w:tcW w:w="1657" w:type="dxa"/>
            <w:tcBorders>
              <w:left w:val="double" w:sz="4" w:space="0" w:color="auto"/>
              <w:right w:val="single" w:sz="12" w:space="0" w:color="auto"/>
            </w:tcBorders>
            <w:shd w:val="clear" w:color="auto" w:fill="auto"/>
          </w:tcPr>
          <w:p w14:paraId="4FE6AC7B" w14:textId="77777777" w:rsidR="002D5C97" w:rsidRPr="00FA5670" w:rsidRDefault="002D5C97" w:rsidP="00FA5670">
            <w:pPr>
              <w:spacing w:after="0" w:line="360" w:lineRule="auto"/>
              <w:jc w:val="both"/>
              <w:rPr>
                <w:rFonts w:ascii="Times New Roman" w:hAnsi="Times New Roman" w:cs="Times New Roman"/>
                <w:b/>
                <w:sz w:val="24"/>
                <w:szCs w:val="24"/>
              </w:rPr>
            </w:pPr>
          </w:p>
        </w:tc>
        <w:tc>
          <w:tcPr>
            <w:tcW w:w="2270" w:type="dxa"/>
            <w:tcBorders>
              <w:left w:val="single" w:sz="12" w:space="0" w:color="auto"/>
              <w:right w:val="single" w:sz="12" w:space="0" w:color="auto"/>
            </w:tcBorders>
          </w:tcPr>
          <w:p w14:paraId="5F73BEFA" w14:textId="77777777" w:rsidR="002D5C97" w:rsidRPr="00FA5670" w:rsidRDefault="002D5C97" w:rsidP="00FA5670">
            <w:pPr>
              <w:spacing w:after="0" w:line="360" w:lineRule="auto"/>
              <w:jc w:val="both"/>
              <w:rPr>
                <w:rFonts w:ascii="Times New Roman" w:hAnsi="Times New Roman" w:cs="Times New Roman"/>
                <w:sz w:val="24"/>
                <w:szCs w:val="24"/>
              </w:rPr>
            </w:pPr>
          </w:p>
        </w:tc>
        <w:tc>
          <w:tcPr>
            <w:tcW w:w="5820" w:type="dxa"/>
            <w:tcBorders>
              <w:left w:val="single" w:sz="12" w:space="0" w:color="auto"/>
              <w:right w:val="double" w:sz="4" w:space="0" w:color="auto"/>
            </w:tcBorders>
          </w:tcPr>
          <w:p w14:paraId="767263EB" w14:textId="77777777" w:rsidR="002D5C97" w:rsidRPr="00FA5670" w:rsidRDefault="002D5C97" w:rsidP="00FA5670">
            <w:pPr>
              <w:spacing w:after="0" w:line="360" w:lineRule="auto"/>
              <w:rPr>
                <w:rFonts w:ascii="Times New Roman" w:hAnsi="Times New Roman" w:cs="Times New Roman"/>
                <w:b/>
                <w:sz w:val="24"/>
                <w:szCs w:val="24"/>
              </w:rPr>
            </w:pPr>
          </w:p>
        </w:tc>
      </w:tr>
      <w:tr w:rsidR="002D5C97" w:rsidRPr="00FA5670" w14:paraId="5EBE9DD8" w14:textId="77777777" w:rsidTr="00536976">
        <w:trPr>
          <w:trHeight w:val="213"/>
        </w:trPr>
        <w:tc>
          <w:tcPr>
            <w:tcW w:w="1657" w:type="dxa"/>
            <w:tcBorders>
              <w:left w:val="double" w:sz="4" w:space="0" w:color="auto"/>
              <w:right w:val="single" w:sz="12" w:space="0" w:color="auto"/>
            </w:tcBorders>
            <w:shd w:val="clear" w:color="auto" w:fill="auto"/>
          </w:tcPr>
          <w:p w14:paraId="735B9349" w14:textId="77777777" w:rsidR="002D5C97" w:rsidRPr="00FA5670" w:rsidRDefault="002D5C97" w:rsidP="00FA5670">
            <w:pPr>
              <w:spacing w:after="0" w:line="360" w:lineRule="auto"/>
              <w:jc w:val="both"/>
              <w:rPr>
                <w:rFonts w:ascii="Times New Roman" w:hAnsi="Times New Roman" w:cs="Times New Roman"/>
                <w:b/>
                <w:sz w:val="24"/>
                <w:szCs w:val="24"/>
              </w:rPr>
            </w:pPr>
          </w:p>
        </w:tc>
        <w:tc>
          <w:tcPr>
            <w:tcW w:w="2270" w:type="dxa"/>
            <w:tcBorders>
              <w:left w:val="single" w:sz="12" w:space="0" w:color="auto"/>
              <w:right w:val="single" w:sz="12" w:space="0" w:color="auto"/>
            </w:tcBorders>
          </w:tcPr>
          <w:p w14:paraId="1B2E48AA" w14:textId="77777777" w:rsidR="002D5C97" w:rsidRPr="00FA5670" w:rsidRDefault="002D5C97" w:rsidP="00FA5670">
            <w:pPr>
              <w:spacing w:after="0" w:line="360" w:lineRule="auto"/>
              <w:jc w:val="both"/>
              <w:rPr>
                <w:rFonts w:ascii="Times New Roman" w:hAnsi="Times New Roman" w:cs="Times New Roman"/>
                <w:b/>
                <w:sz w:val="24"/>
                <w:szCs w:val="24"/>
              </w:rPr>
            </w:pPr>
          </w:p>
        </w:tc>
        <w:tc>
          <w:tcPr>
            <w:tcW w:w="5820" w:type="dxa"/>
            <w:tcBorders>
              <w:left w:val="single" w:sz="12" w:space="0" w:color="auto"/>
              <w:right w:val="double" w:sz="4" w:space="0" w:color="auto"/>
            </w:tcBorders>
          </w:tcPr>
          <w:p w14:paraId="59A66006" w14:textId="77777777" w:rsidR="002D5C97" w:rsidRPr="00FA5670" w:rsidRDefault="002D5C97" w:rsidP="00FA5670">
            <w:pPr>
              <w:spacing w:after="0" w:line="360" w:lineRule="auto"/>
              <w:jc w:val="both"/>
              <w:rPr>
                <w:rFonts w:ascii="Times New Roman" w:hAnsi="Times New Roman" w:cs="Times New Roman"/>
                <w:b/>
                <w:sz w:val="24"/>
                <w:szCs w:val="24"/>
              </w:rPr>
            </w:pPr>
          </w:p>
        </w:tc>
      </w:tr>
      <w:tr w:rsidR="002D5C97" w:rsidRPr="00FA5670" w14:paraId="673E9027" w14:textId="77777777" w:rsidTr="00536976">
        <w:trPr>
          <w:trHeight w:val="213"/>
        </w:trPr>
        <w:tc>
          <w:tcPr>
            <w:tcW w:w="1657" w:type="dxa"/>
            <w:tcBorders>
              <w:left w:val="double" w:sz="4" w:space="0" w:color="auto"/>
              <w:right w:val="single" w:sz="12" w:space="0" w:color="auto"/>
            </w:tcBorders>
            <w:shd w:val="clear" w:color="auto" w:fill="auto"/>
          </w:tcPr>
          <w:p w14:paraId="51BA553D" w14:textId="77777777" w:rsidR="002D5C97" w:rsidRPr="00FA5670" w:rsidRDefault="002D5C97" w:rsidP="00FA5670">
            <w:pPr>
              <w:spacing w:after="0" w:line="360" w:lineRule="auto"/>
              <w:jc w:val="both"/>
              <w:rPr>
                <w:rFonts w:ascii="Times New Roman" w:hAnsi="Times New Roman" w:cs="Times New Roman"/>
                <w:b/>
                <w:sz w:val="24"/>
                <w:szCs w:val="24"/>
              </w:rPr>
            </w:pPr>
          </w:p>
        </w:tc>
        <w:tc>
          <w:tcPr>
            <w:tcW w:w="2270" w:type="dxa"/>
            <w:tcBorders>
              <w:left w:val="single" w:sz="12" w:space="0" w:color="auto"/>
              <w:right w:val="single" w:sz="12" w:space="0" w:color="auto"/>
            </w:tcBorders>
          </w:tcPr>
          <w:p w14:paraId="7464E2F8" w14:textId="77777777" w:rsidR="002D5C97" w:rsidRPr="00FA5670" w:rsidRDefault="002D5C97" w:rsidP="00FA5670">
            <w:pPr>
              <w:spacing w:after="0" w:line="360" w:lineRule="auto"/>
              <w:jc w:val="both"/>
              <w:rPr>
                <w:rFonts w:ascii="Times New Roman" w:hAnsi="Times New Roman" w:cs="Times New Roman"/>
                <w:b/>
                <w:sz w:val="24"/>
                <w:szCs w:val="24"/>
              </w:rPr>
            </w:pPr>
          </w:p>
        </w:tc>
        <w:tc>
          <w:tcPr>
            <w:tcW w:w="5820" w:type="dxa"/>
            <w:tcBorders>
              <w:left w:val="single" w:sz="12" w:space="0" w:color="auto"/>
              <w:right w:val="double" w:sz="4" w:space="0" w:color="auto"/>
            </w:tcBorders>
          </w:tcPr>
          <w:p w14:paraId="5D642DD1" w14:textId="77777777" w:rsidR="002D5C97" w:rsidRPr="00FA5670" w:rsidRDefault="002D5C97" w:rsidP="00FA5670">
            <w:pPr>
              <w:spacing w:after="0" w:line="360" w:lineRule="auto"/>
              <w:jc w:val="both"/>
              <w:rPr>
                <w:rFonts w:ascii="Times New Roman" w:hAnsi="Times New Roman" w:cs="Times New Roman"/>
                <w:b/>
                <w:sz w:val="24"/>
                <w:szCs w:val="24"/>
              </w:rPr>
            </w:pPr>
          </w:p>
        </w:tc>
      </w:tr>
    </w:tbl>
    <w:p w14:paraId="662D1137" w14:textId="77777777" w:rsidR="00ED78F0" w:rsidRPr="00FA5670" w:rsidRDefault="00ED78F0" w:rsidP="00FA5670">
      <w:pPr>
        <w:spacing w:after="0" w:line="360" w:lineRule="auto"/>
        <w:jc w:val="both"/>
        <w:rPr>
          <w:rFonts w:ascii="Times New Roman" w:hAnsi="Times New Roman" w:cs="Times New Roman"/>
          <w:b/>
          <w:sz w:val="24"/>
          <w:szCs w:val="24"/>
        </w:rPr>
      </w:pPr>
    </w:p>
    <w:p w14:paraId="69FA5E25" w14:textId="77777777" w:rsidR="001932A7" w:rsidRPr="00FA5670" w:rsidRDefault="001932A7" w:rsidP="00FA5670">
      <w:pPr>
        <w:pStyle w:val="Nadpis1"/>
        <w:spacing w:before="0" w:after="0" w:line="360" w:lineRule="auto"/>
        <w:jc w:val="left"/>
        <w:rPr>
          <w:rFonts w:ascii="Times New Roman" w:hAnsi="Times New Roman" w:cs="Times New Roman"/>
          <w:color w:val="auto"/>
          <w:sz w:val="28"/>
          <w:szCs w:val="28"/>
        </w:rPr>
      </w:pPr>
      <w:bookmarkStart w:id="1" w:name="_Toc38534913"/>
      <w:r w:rsidRPr="00FA5670">
        <w:rPr>
          <w:rFonts w:ascii="Times New Roman" w:hAnsi="Times New Roman" w:cs="Times New Roman"/>
          <w:color w:val="auto"/>
          <w:sz w:val="28"/>
          <w:szCs w:val="28"/>
        </w:rPr>
        <w:t xml:space="preserve">2 </w:t>
      </w:r>
      <w:r w:rsidR="00D87910" w:rsidRPr="00FA5670">
        <w:rPr>
          <w:rFonts w:ascii="Times New Roman" w:hAnsi="Times New Roman" w:cs="Times New Roman"/>
          <w:color w:val="auto"/>
          <w:sz w:val="28"/>
          <w:szCs w:val="28"/>
        </w:rPr>
        <w:t xml:space="preserve">  </w:t>
      </w:r>
      <w:r w:rsidRPr="00FA5670">
        <w:rPr>
          <w:rFonts w:ascii="Times New Roman" w:hAnsi="Times New Roman" w:cs="Times New Roman"/>
          <w:color w:val="auto"/>
          <w:sz w:val="28"/>
          <w:szCs w:val="28"/>
        </w:rPr>
        <w:t>CIELE A POSLANIE VÝCHOVY A VZDELÁVANIA</w:t>
      </w:r>
      <w:bookmarkEnd w:id="1"/>
    </w:p>
    <w:p w14:paraId="44FA9240" w14:textId="77777777" w:rsidR="001932A7" w:rsidRPr="00FA5670" w:rsidRDefault="001932A7" w:rsidP="00FA5670">
      <w:pPr>
        <w:spacing w:after="0" w:line="360" w:lineRule="auto"/>
        <w:jc w:val="both"/>
        <w:rPr>
          <w:rFonts w:ascii="Times New Roman" w:hAnsi="Times New Roman" w:cs="Times New Roman"/>
          <w:sz w:val="24"/>
          <w:szCs w:val="24"/>
        </w:rPr>
      </w:pPr>
    </w:p>
    <w:p w14:paraId="5BC96ECD" w14:textId="77777777" w:rsidR="00E85A6E" w:rsidRPr="00FA5670" w:rsidRDefault="00B9262E"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 xml:space="preserve"> Základným predmetom činnosti školy je podľa zriaďovacej listiny poskytovanie výchovy a príprava nižších a stredných zdravotníckych pracovníkov na výkon zdravotníckych povolaní v schválených študijných odboroch. Vychádza z cieľov stanovených v Zákone o výchove a vzdelávaní (školský zákon) a Štátnom vzdelávacom programe pre skupinu študijných odborov 53 - zdravotníctvo.</w:t>
      </w:r>
    </w:p>
    <w:p w14:paraId="59AC883C" w14:textId="77777777" w:rsidR="00E85A6E"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Cieľom výchovy a vzdelávania je umožniť žiakovi v súlade so školským zákonom:</w:t>
      </w:r>
    </w:p>
    <w:p w14:paraId="4AF356DD" w14:textId="77777777" w:rsidR="00F9781D" w:rsidRPr="00FA5670" w:rsidRDefault="00212741"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a) </w:t>
      </w:r>
      <w:r w:rsidR="001932A7" w:rsidRPr="00FA5670">
        <w:rPr>
          <w:rFonts w:ascii="Times New Roman" w:hAnsi="Times New Roman" w:cs="Times New Roman"/>
          <w:sz w:val="24"/>
          <w:szCs w:val="24"/>
        </w:rPr>
        <w:t xml:space="preserve">získať kompetencie, a to najmä v oblasti komunikačných schopností, ústnych spôsobilostí a </w:t>
      </w:r>
      <w:r w:rsidR="00F9781D" w:rsidRPr="00FA5670">
        <w:rPr>
          <w:rFonts w:ascii="Times New Roman" w:hAnsi="Times New Roman" w:cs="Times New Roman"/>
          <w:sz w:val="24"/>
          <w:szCs w:val="24"/>
        </w:rPr>
        <w:t xml:space="preserve">  </w:t>
      </w:r>
    </w:p>
    <w:p w14:paraId="745839CB" w14:textId="77777777" w:rsidR="00212741" w:rsidRPr="00FA5670" w:rsidRDefault="00212741"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F9781D" w:rsidRPr="00FA5670">
        <w:rPr>
          <w:rFonts w:ascii="Times New Roman" w:hAnsi="Times New Roman" w:cs="Times New Roman"/>
          <w:sz w:val="24"/>
          <w:szCs w:val="24"/>
        </w:rPr>
        <w:t xml:space="preserve">písomných </w:t>
      </w:r>
      <w:r w:rsidR="001932A7" w:rsidRPr="00FA5670">
        <w:rPr>
          <w:rFonts w:ascii="Times New Roman" w:hAnsi="Times New Roman" w:cs="Times New Roman"/>
          <w:sz w:val="24"/>
          <w:szCs w:val="24"/>
        </w:rPr>
        <w:t xml:space="preserve">spôsobilostí, využívania informačno-komunikačných technológií, komunikácie v </w:t>
      </w:r>
      <w:r w:rsidRPr="00FA5670">
        <w:rPr>
          <w:rFonts w:ascii="Times New Roman" w:hAnsi="Times New Roman" w:cs="Times New Roman"/>
          <w:sz w:val="24"/>
          <w:szCs w:val="24"/>
        </w:rPr>
        <w:t xml:space="preserve">  </w:t>
      </w:r>
    </w:p>
    <w:p w14:paraId="77AE14F5" w14:textId="77777777" w:rsidR="00212741" w:rsidRPr="00FA5670" w:rsidRDefault="00212741"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štátnom jazyku, materinskom jazyku a cudzom jazyku, matematickej gramotnosti a k</w:t>
      </w:r>
      <w:r w:rsidRPr="00FA5670">
        <w:rPr>
          <w:rFonts w:ascii="Times New Roman" w:hAnsi="Times New Roman" w:cs="Times New Roman"/>
          <w:sz w:val="24"/>
          <w:szCs w:val="24"/>
        </w:rPr>
        <w:t xml:space="preserve">ompetencie   </w:t>
      </w:r>
    </w:p>
    <w:p w14:paraId="6C66F0B7" w14:textId="77777777" w:rsidR="00212741" w:rsidRPr="00FA5670" w:rsidRDefault="00212741"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v oblasti prírodných </w:t>
      </w:r>
      <w:r w:rsidR="001932A7" w:rsidRPr="00FA5670">
        <w:rPr>
          <w:rFonts w:ascii="Times New Roman" w:hAnsi="Times New Roman" w:cs="Times New Roman"/>
          <w:sz w:val="24"/>
          <w:szCs w:val="24"/>
        </w:rPr>
        <w:t xml:space="preserve">vied a technológií, k celoživotnému učeniu, sociálne kompetencie a občianske </w:t>
      </w:r>
      <w:r w:rsidRPr="00FA5670">
        <w:rPr>
          <w:rFonts w:ascii="Times New Roman" w:hAnsi="Times New Roman" w:cs="Times New Roman"/>
          <w:sz w:val="24"/>
          <w:szCs w:val="24"/>
        </w:rPr>
        <w:t xml:space="preserve">  </w:t>
      </w:r>
    </w:p>
    <w:p w14:paraId="442D841B" w14:textId="77777777" w:rsidR="001932A7" w:rsidRPr="00FA5670" w:rsidRDefault="00212741"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kompetencie, podnikateľské schopnosti a kultúrne kompetencie,</w:t>
      </w:r>
    </w:p>
    <w:p w14:paraId="2131E1BE" w14:textId="77777777" w:rsidR="001932A7"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b)</w:t>
      </w:r>
      <w:r w:rsidR="00212741" w:rsidRP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ovládať aspoň jeden cudzí jazyk a vedieť ho používať </w:t>
      </w:r>
    </w:p>
    <w:p w14:paraId="11ADF903" w14:textId="77777777" w:rsidR="001932A7" w:rsidRPr="00FA5670" w:rsidRDefault="00E85A6E"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c)</w:t>
      </w:r>
      <w:r w:rsidR="00212741"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naučiť sa správne identifikovať a analyzovať problémy a navrhovať ich riešenia a vedieť ich riešiť,</w:t>
      </w:r>
    </w:p>
    <w:p w14:paraId="5A36AA66" w14:textId="77777777" w:rsidR="00212741" w:rsidRPr="00FA5670" w:rsidRDefault="00212741"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d) </w:t>
      </w:r>
      <w:r w:rsidR="001932A7" w:rsidRPr="00FA5670">
        <w:rPr>
          <w:rFonts w:ascii="Times New Roman" w:hAnsi="Times New Roman" w:cs="Times New Roman"/>
          <w:sz w:val="24"/>
          <w:szCs w:val="24"/>
        </w:rPr>
        <w:t xml:space="preserve">rozvíjať manuálne zručnosti, tvorivé, umelecké psychomotorické schopnosti, aktuálne poznatky </w:t>
      </w:r>
      <w:r w:rsidRPr="00FA5670">
        <w:rPr>
          <w:rFonts w:ascii="Times New Roman" w:hAnsi="Times New Roman" w:cs="Times New Roman"/>
          <w:sz w:val="24"/>
          <w:szCs w:val="24"/>
        </w:rPr>
        <w:t xml:space="preserve">    </w:t>
      </w:r>
    </w:p>
    <w:p w14:paraId="7E3401BD" w14:textId="77777777" w:rsidR="001932A7" w:rsidRPr="00FA5670" w:rsidRDefault="00212741"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a pracovať s nimi v oblastiach súvisiacich s nadväzujúcim vzdelávaním alebo na trhu práce,</w:t>
      </w:r>
    </w:p>
    <w:p w14:paraId="2C33A513" w14:textId="77777777" w:rsidR="00212741"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e) posilňovať úctu k rodičom a ostatným osobám, ku kultúrnym a národ</w:t>
      </w:r>
      <w:r w:rsidR="00212741" w:rsidRPr="00FA5670">
        <w:rPr>
          <w:rFonts w:ascii="Times New Roman" w:hAnsi="Times New Roman" w:cs="Times New Roman"/>
          <w:sz w:val="24"/>
          <w:szCs w:val="24"/>
        </w:rPr>
        <w:t xml:space="preserve">ným hodnotám a tradíciám  </w:t>
      </w:r>
    </w:p>
    <w:p w14:paraId="545095A7" w14:textId="77777777" w:rsidR="001932A7" w:rsidRPr="00FA5670" w:rsidRDefault="00212741"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štátu,</w:t>
      </w:r>
      <w:r w:rsidR="00E85A6E"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 xml:space="preserve">ktorého je občanom, k štátnemu jazyku, k materinskému jazyku a k svojej vlastnej kultúre, </w:t>
      </w:r>
    </w:p>
    <w:p w14:paraId="328A1A02" w14:textId="77777777" w:rsidR="00212741" w:rsidRPr="00FA5670" w:rsidRDefault="00E85A6E"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f)</w:t>
      </w:r>
      <w:r w:rsidR="00212741"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získať a posilňovať úctu k ľudským právam a základným slobodám a</w:t>
      </w:r>
      <w:r w:rsidR="00212741" w:rsidRPr="00FA5670">
        <w:rPr>
          <w:rFonts w:ascii="Times New Roman" w:hAnsi="Times New Roman" w:cs="Times New Roman"/>
          <w:sz w:val="24"/>
          <w:szCs w:val="24"/>
        </w:rPr>
        <w:t xml:space="preserve"> zásadám ustanoveným v   </w:t>
      </w:r>
    </w:p>
    <w:p w14:paraId="77149F9B" w14:textId="77777777" w:rsidR="001932A7" w:rsidRPr="00FA5670" w:rsidRDefault="00212741"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Dohovore</w:t>
      </w:r>
      <w:r w:rsidR="00E85A6E"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o ochrane ľudských práv a základných slobôd</w:t>
      </w:r>
    </w:p>
    <w:p w14:paraId="6D3BF830" w14:textId="77777777" w:rsidR="00212741"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g) pripraviť sa na zodpovedný život v slobodnej spoločnosti, v duchu porozumenia a znášanlivosti, </w:t>
      </w:r>
      <w:r w:rsidR="00212741" w:rsidRPr="00FA5670">
        <w:rPr>
          <w:rFonts w:ascii="Times New Roman" w:hAnsi="Times New Roman" w:cs="Times New Roman"/>
          <w:sz w:val="24"/>
          <w:szCs w:val="24"/>
        </w:rPr>
        <w:t xml:space="preserve"> </w:t>
      </w:r>
    </w:p>
    <w:p w14:paraId="30AD4572" w14:textId="77777777" w:rsidR="00212741" w:rsidRPr="00FA5670" w:rsidRDefault="00212741"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 xml:space="preserve">rovnosti </w:t>
      </w: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 xml:space="preserve">muža a ženy, priateľstva medzi národmi, národnostnými a etnickými skupinami </w:t>
      </w:r>
      <w:r w:rsidRPr="00FA5670">
        <w:rPr>
          <w:rFonts w:ascii="Times New Roman" w:hAnsi="Times New Roman" w:cs="Times New Roman"/>
          <w:sz w:val="24"/>
          <w:szCs w:val="24"/>
        </w:rPr>
        <w:t xml:space="preserve"> </w:t>
      </w:r>
    </w:p>
    <w:p w14:paraId="024DF192" w14:textId="77777777" w:rsidR="001932A7" w:rsidRPr="00FA5670" w:rsidRDefault="00212741"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 xml:space="preserve">náboženskej tolerancie, </w:t>
      </w:r>
    </w:p>
    <w:p w14:paraId="033928A3" w14:textId="77777777" w:rsidR="00212741"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h) naučiť sa rozvíjať a kultivovať svoju osobnosť a celoživotne sa vzdelávať</w:t>
      </w:r>
      <w:r w:rsidR="00212741" w:rsidRPr="00FA5670">
        <w:rPr>
          <w:rFonts w:ascii="Times New Roman" w:hAnsi="Times New Roman" w:cs="Times New Roman"/>
          <w:sz w:val="24"/>
          <w:szCs w:val="24"/>
        </w:rPr>
        <w:t xml:space="preserve">, pracovať v skupine   </w:t>
      </w:r>
    </w:p>
    <w:p w14:paraId="42D8AA57" w14:textId="77777777" w:rsidR="001932A7" w:rsidRPr="00FA5670" w:rsidRDefault="00212741"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a preberať </w:t>
      </w:r>
      <w:r w:rsidR="001932A7" w:rsidRPr="00FA5670">
        <w:rPr>
          <w:rFonts w:ascii="Times New Roman" w:hAnsi="Times New Roman" w:cs="Times New Roman"/>
          <w:sz w:val="24"/>
          <w:szCs w:val="24"/>
        </w:rPr>
        <w:t>na seba zodpovednosť,</w:t>
      </w:r>
    </w:p>
    <w:p w14:paraId="0D0BB421" w14:textId="77777777" w:rsidR="00E85A6E" w:rsidRPr="00FA5670" w:rsidRDefault="00E85A6E"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i)</w:t>
      </w:r>
      <w:r w:rsidR="00212741"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 xml:space="preserve">naučiť sa kontrolovať a regulovať svoje správanie, starať sa a chrániť svoje zdravie vrátane zdravej </w:t>
      </w:r>
      <w:r w:rsidRPr="00FA5670">
        <w:rPr>
          <w:rFonts w:ascii="Times New Roman" w:hAnsi="Times New Roman" w:cs="Times New Roman"/>
          <w:sz w:val="24"/>
          <w:szCs w:val="24"/>
        </w:rPr>
        <w:t xml:space="preserve"> </w:t>
      </w:r>
    </w:p>
    <w:p w14:paraId="150A10BC" w14:textId="77777777" w:rsidR="001932A7" w:rsidRPr="00FA5670" w:rsidRDefault="00212741"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výživy a životné prostredie a rešpektovať všeľudské etické hodnoty,</w:t>
      </w:r>
    </w:p>
    <w:p w14:paraId="3E30BF5C" w14:textId="77777777" w:rsidR="001932A7"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j) získať všetky informácie o právach dieťaťa a spôsobilosť na ich uplatňovanie.</w:t>
      </w:r>
    </w:p>
    <w:p w14:paraId="6F29F5B3" w14:textId="77777777" w:rsidR="00D87910" w:rsidRPr="00FA5670" w:rsidRDefault="00D87910" w:rsidP="00FA5670">
      <w:pPr>
        <w:spacing w:after="0" w:line="360" w:lineRule="auto"/>
        <w:jc w:val="both"/>
        <w:rPr>
          <w:rFonts w:ascii="Times New Roman" w:hAnsi="Times New Roman" w:cs="Times New Roman"/>
          <w:sz w:val="24"/>
          <w:szCs w:val="24"/>
        </w:rPr>
      </w:pPr>
    </w:p>
    <w:p w14:paraId="37C3C698" w14:textId="77777777" w:rsidR="00D87910" w:rsidRPr="00FA5670" w:rsidRDefault="00D87910" w:rsidP="00FA5670">
      <w:pPr>
        <w:spacing w:after="0" w:line="360" w:lineRule="auto"/>
        <w:jc w:val="both"/>
        <w:rPr>
          <w:rFonts w:ascii="Times New Roman" w:hAnsi="Times New Roman" w:cs="Times New Roman"/>
          <w:sz w:val="24"/>
          <w:szCs w:val="24"/>
        </w:rPr>
      </w:pPr>
    </w:p>
    <w:p w14:paraId="6CA684B7" w14:textId="77777777" w:rsidR="00ED78F0" w:rsidRPr="00FA5670" w:rsidRDefault="001932A7" w:rsidP="00FA5670">
      <w:pPr>
        <w:pStyle w:val="Nadpis1"/>
        <w:spacing w:before="0" w:after="0" w:line="360" w:lineRule="auto"/>
        <w:jc w:val="left"/>
        <w:rPr>
          <w:rFonts w:ascii="Times New Roman" w:hAnsi="Times New Roman" w:cs="Times New Roman"/>
          <w:color w:val="auto"/>
          <w:sz w:val="28"/>
          <w:szCs w:val="28"/>
        </w:rPr>
      </w:pPr>
      <w:bookmarkStart w:id="2" w:name="_Toc38534914"/>
      <w:r w:rsidRPr="00FA5670">
        <w:rPr>
          <w:rFonts w:ascii="Times New Roman" w:hAnsi="Times New Roman" w:cs="Times New Roman"/>
          <w:color w:val="auto"/>
          <w:sz w:val="28"/>
          <w:szCs w:val="28"/>
        </w:rPr>
        <w:t>3</w:t>
      </w:r>
      <w:r w:rsidR="00D87910" w:rsidRPr="00FA5670">
        <w:rPr>
          <w:rFonts w:ascii="Times New Roman" w:hAnsi="Times New Roman" w:cs="Times New Roman"/>
          <w:color w:val="auto"/>
          <w:sz w:val="28"/>
          <w:szCs w:val="28"/>
        </w:rPr>
        <w:t xml:space="preserve"> </w:t>
      </w:r>
      <w:r w:rsidRPr="00FA5670">
        <w:rPr>
          <w:rFonts w:ascii="Times New Roman" w:hAnsi="Times New Roman" w:cs="Times New Roman"/>
          <w:color w:val="auto"/>
          <w:sz w:val="28"/>
          <w:szCs w:val="28"/>
        </w:rPr>
        <w:t xml:space="preserve"> VLASTNÉ ZAMERANIE ŠKOLY</w:t>
      </w:r>
      <w:bookmarkEnd w:id="2"/>
      <w:r w:rsidRPr="00FA5670">
        <w:rPr>
          <w:rFonts w:ascii="Times New Roman" w:hAnsi="Times New Roman" w:cs="Times New Roman"/>
          <w:color w:val="auto"/>
          <w:sz w:val="28"/>
          <w:szCs w:val="28"/>
        </w:rPr>
        <w:t xml:space="preserve"> </w:t>
      </w:r>
    </w:p>
    <w:p w14:paraId="4B3E55F8" w14:textId="77777777" w:rsidR="001932A7" w:rsidRPr="00FA5670" w:rsidRDefault="001932A7" w:rsidP="00FA5670">
      <w:pPr>
        <w:pStyle w:val="Nadpis2"/>
        <w:spacing w:before="0" w:after="0" w:line="360" w:lineRule="auto"/>
        <w:jc w:val="left"/>
        <w:rPr>
          <w:rFonts w:ascii="Times New Roman" w:hAnsi="Times New Roman" w:cs="Times New Roman"/>
          <w:sz w:val="24"/>
          <w:szCs w:val="24"/>
        </w:rPr>
      </w:pPr>
      <w:bookmarkStart w:id="3" w:name="_Toc38534915"/>
      <w:r w:rsidRPr="00FA5670">
        <w:rPr>
          <w:rFonts w:ascii="Times New Roman" w:hAnsi="Times New Roman" w:cs="Times New Roman"/>
          <w:sz w:val="24"/>
          <w:szCs w:val="24"/>
        </w:rPr>
        <w:t>3.1 Charakteristika školy</w:t>
      </w:r>
      <w:bookmarkEnd w:id="3"/>
    </w:p>
    <w:p w14:paraId="3174DDBE" w14:textId="77777777" w:rsidR="001932A7" w:rsidRPr="00FA5670" w:rsidRDefault="009209E5"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 xml:space="preserve"> Stredná zdravotnícka škola v Lučenci je kvalitná malá škola s viac ako 70 ročnou tradíciou. Duch rodinnej školy napomáha k vytváraniu kladného vzťahu žiakov k budúcemu povolaniu i ľuďom odkázaným na pomoc iných a budovať pozitívny vzťah žiakov i absolventov ku svojej škole. Škola tiež plní úlohu prirodzeného edukačného centra zdravého životného štýlu.</w:t>
      </w:r>
    </w:p>
    <w:p w14:paraId="6B6B82E9" w14:textId="77777777" w:rsidR="00E431D4" w:rsidRPr="00FA5670" w:rsidRDefault="00E431D4" w:rsidP="00FA5670">
      <w:pPr>
        <w:spacing w:after="0" w:line="360" w:lineRule="auto"/>
        <w:jc w:val="both"/>
        <w:rPr>
          <w:rFonts w:ascii="Times New Roman" w:hAnsi="Times New Roman" w:cs="Times New Roman"/>
          <w:sz w:val="24"/>
          <w:szCs w:val="24"/>
        </w:rPr>
      </w:pPr>
    </w:p>
    <w:p w14:paraId="168A0A06" w14:textId="77777777" w:rsidR="00FA3937" w:rsidRPr="00FA5670" w:rsidRDefault="001932A7"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sz w:val="24"/>
          <w:szCs w:val="24"/>
        </w:rPr>
        <w:t xml:space="preserve"> </w:t>
      </w:r>
      <w:r w:rsidRPr="00FA5670">
        <w:rPr>
          <w:rFonts w:ascii="Times New Roman" w:hAnsi="Times New Roman" w:cs="Times New Roman"/>
          <w:b/>
          <w:sz w:val="24"/>
          <w:szCs w:val="24"/>
        </w:rPr>
        <w:t>História školy:</w:t>
      </w:r>
    </w:p>
    <w:p w14:paraId="48AF58E1" w14:textId="77777777" w:rsidR="00625F0C" w:rsidRPr="00FA5670" w:rsidRDefault="00E431D4"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 xml:space="preserve">     </w:t>
      </w:r>
      <w:r w:rsidR="001932A7" w:rsidRPr="00FA5670">
        <w:rPr>
          <w:rFonts w:ascii="Times New Roman" w:hAnsi="Times New Roman" w:cs="Times New Roman"/>
          <w:sz w:val="24"/>
          <w:szCs w:val="24"/>
        </w:rPr>
        <w:t xml:space="preserve"> Na základe výnosu povereníctva školstva a osvety č.127 518/46-IV/A z </w:t>
      </w:r>
      <w:r w:rsidR="001932A7" w:rsidRPr="00FA5670">
        <w:rPr>
          <w:rFonts w:ascii="Times New Roman" w:hAnsi="Times New Roman" w:cs="Times New Roman"/>
          <w:b/>
          <w:sz w:val="24"/>
          <w:szCs w:val="24"/>
        </w:rPr>
        <w:t>10.IX.1946</w:t>
      </w:r>
      <w:r w:rsidR="001932A7" w:rsidRPr="00FA5670">
        <w:rPr>
          <w:rFonts w:ascii="Times New Roman" w:hAnsi="Times New Roman" w:cs="Times New Roman"/>
          <w:sz w:val="24"/>
          <w:szCs w:val="24"/>
        </w:rPr>
        <w:t xml:space="preserve"> bola zriadená a otvorená ŠTÁTNA ODBORNÁ ŠKOLA PRE ŽENSKÉ POVOLANIA. Vznikla preložením Štátnej odbornej školy z Krupiny do Lučenca.</w:t>
      </w:r>
    </w:p>
    <w:p w14:paraId="09F17B45" w14:textId="77777777" w:rsidR="00FA5670"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 xml:space="preserve"> V roku 1951</w:t>
      </w:r>
      <w:r w:rsidRPr="00FA5670">
        <w:rPr>
          <w:rFonts w:ascii="Times New Roman" w:hAnsi="Times New Roman" w:cs="Times New Roman"/>
          <w:sz w:val="24"/>
          <w:szCs w:val="24"/>
        </w:rPr>
        <w:t xml:space="preserve"> dostala škola názov ZDRAVOTNÁ ŠKOLA, dĺžka štúdia bola tri roky. Neskôr prišlo na delenie na odbory ZDRAVOTNÁ a DETSKÁ SESTRA. Štúdium sa končilo maturitou.</w:t>
      </w:r>
      <w:r w:rsidR="00B9262E" w:rsidRPr="00FA5670">
        <w:rPr>
          <w:rFonts w:ascii="Times New Roman" w:hAnsi="Times New Roman" w:cs="Times New Roman"/>
          <w:sz w:val="24"/>
          <w:szCs w:val="24"/>
        </w:rPr>
        <w:t xml:space="preserve">   </w:t>
      </w:r>
      <w:r w:rsidRPr="00FA5670">
        <w:rPr>
          <w:rFonts w:ascii="Times New Roman" w:hAnsi="Times New Roman" w:cs="Times New Roman"/>
          <w:sz w:val="24"/>
          <w:szCs w:val="24"/>
        </w:rPr>
        <w:t>Dňa 1.8.1955 Ministerstvo zdravotníctva ustanovilo prechod na štvorročné štúdium.</w:t>
      </w:r>
      <w:r w:rsid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V roku 1961 sa zmenil názov školy na Strednú zdravotnícku školu. O povolanie zdravotnej a detskej sestry bol vďaka spoločenskému statusu medzi dievčatami veľký záujem. Počet uchádzačov o štúdium </w:t>
      </w:r>
      <w:r w:rsidRPr="00FA5670">
        <w:rPr>
          <w:rFonts w:ascii="Times New Roman" w:hAnsi="Times New Roman" w:cs="Times New Roman"/>
          <w:b/>
          <w:sz w:val="24"/>
          <w:szCs w:val="24"/>
        </w:rPr>
        <w:t>v 60-tych až 80-tych rokoch</w:t>
      </w:r>
      <w:r w:rsidRPr="00FA5670">
        <w:rPr>
          <w:rFonts w:ascii="Times New Roman" w:hAnsi="Times New Roman" w:cs="Times New Roman"/>
          <w:sz w:val="24"/>
          <w:szCs w:val="24"/>
        </w:rPr>
        <w:t xml:space="preserve"> bežne presahoval kapacitu školy dvojnásobne. Škola sa radila k tzv. výberovým stredným školám – prijímacie skúšky museli absolvovať aj absolventi ZŠ s dosiahnutým študijným priemerom 1,00. Chlapcov bolo na škole tradične málo – v priemere jeden až štyria v ročníku. Napriek tomu, že škola mala dobrých žiakov, pokračovanie vo vysokoškolskom štúdiu bolo skôr výnimkou. Možnosti vzhľadom na odborné smerovanie školy boli obmedzené na lekársku fakultu, kde mali vždy prednosť absolventi gymnázií. V osemdesiatych rokoch pribudla možnosť študovať aj na Slovensku učiteľstvo ošetrovateľstva (ročne približne 25 miest). Absolventi sa zväčša vracali do škôl a posilňovali tradície školy.</w:t>
      </w:r>
    </w:p>
    <w:p w14:paraId="1012BD24" w14:textId="77777777" w:rsidR="00D65614"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V deväťdesiatych rokoch</w:t>
      </w:r>
      <w:r w:rsidRPr="00FA5670">
        <w:rPr>
          <w:rFonts w:ascii="Times New Roman" w:hAnsi="Times New Roman" w:cs="Times New Roman"/>
          <w:sz w:val="24"/>
          <w:szCs w:val="24"/>
        </w:rPr>
        <w:t xml:space="preserve"> pod vplyvom celospoločenských zmien došlo k rozvoju a hlavne osamostatňovaniu ošetrovateľstva ako profesie i vedného odboru od medicíny. Otvorený kontakt so svetom dal i slovenským sestrám možnosť sebauvedomovania sa, emancipácie voči lekárom a štúdia ošetrovateľstva v bakalárskej a magisterskej forme. Na SZŠ prišlo k spojeniu odborov detská a zdravotná sestra do odboru všeobecná sestra V rokoch 1996 až 1998 bolo aj na SZŠ v Lučenci aktivované vyššie odborné štúdium - študijný odbor Diplomovaná všeobecná sestra. Následne bol centrálne utlmený a aktivovaný len v mestách s vyšším typom nemocníc. </w:t>
      </w:r>
      <w:r w:rsidR="00D65614">
        <w:rPr>
          <w:rFonts w:ascii="Times New Roman" w:hAnsi="Times New Roman" w:cs="Times New Roman"/>
          <w:sz w:val="24"/>
          <w:szCs w:val="24"/>
        </w:rPr>
        <w:t xml:space="preserve"> </w:t>
      </w:r>
    </w:p>
    <w:p w14:paraId="39EED4F6" w14:textId="77777777" w:rsidR="00FC69DD" w:rsidRPr="00FA5670" w:rsidRDefault="00D65614" w:rsidP="00FA567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932A7" w:rsidRPr="00FA5670">
        <w:rPr>
          <w:rFonts w:ascii="Times New Roman" w:hAnsi="Times New Roman" w:cs="Times New Roman"/>
          <w:b/>
          <w:sz w:val="24"/>
          <w:szCs w:val="24"/>
        </w:rPr>
        <w:t>V roku 2001</w:t>
      </w:r>
      <w:r w:rsidR="001932A7" w:rsidRPr="00FA5670">
        <w:rPr>
          <w:rFonts w:ascii="Times New Roman" w:hAnsi="Times New Roman" w:cs="Times New Roman"/>
          <w:sz w:val="24"/>
          <w:szCs w:val="24"/>
        </w:rPr>
        <w:t xml:space="preserve"> bola zmenená koncepcia vzdelávania na stredných zdravotníckych školách. Vzdelávanie sestier bolo presunuté na vysoké školy a pre SZŠ bol aktivovaný nový študijný odbor zdravotnícky asistent s nízkymi kompetenciami. </w:t>
      </w:r>
    </w:p>
    <w:p w14:paraId="1A6CB4C4" w14:textId="77777777" w:rsidR="001932A7" w:rsidRPr="00FA5670" w:rsidRDefault="00FC69DD"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 xml:space="preserve">     </w:t>
      </w:r>
      <w:r w:rsidR="001932A7" w:rsidRPr="00FA5670">
        <w:rPr>
          <w:rFonts w:ascii="Times New Roman" w:hAnsi="Times New Roman" w:cs="Times New Roman"/>
          <w:b/>
          <w:sz w:val="24"/>
          <w:szCs w:val="24"/>
        </w:rPr>
        <w:t>V roku 2018</w:t>
      </w:r>
      <w:r w:rsidR="001932A7" w:rsidRPr="00FA5670">
        <w:rPr>
          <w:rFonts w:ascii="Times New Roman" w:hAnsi="Times New Roman" w:cs="Times New Roman"/>
          <w:sz w:val="24"/>
          <w:szCs w:val="24"/>
        </w:rPr>
        <w:t xml:space="preserve"> po dlhom úsilí ASZŠ SR o zvýšenie úrovne kompetencií absolventov v dominantnom študijnom odbore na SZŠ a jeho zatraktívnenie pre absolventov ZŠ a vzhľadom na výrazný nedostatok sestier v SR, bol v zmysle uznesenia Zdravotníckeho výboru NRSR podľa návrhu ASZŠ SR prijatý MZSR nový študijný odbor Praktická sestra. </w:t>
      </w:r>
    </w:p>
    <w:p w14:paraId="575F7D0C" w14:textId="77777777" w:rsidR="001932A7" w:rsidRPr="00FA5670" w:rsidRDefault="001932A7" w:rsidP="00FA5670">
      <w:pPr>
        <w:spacing w:after="0" w:line="360" w:lineRule="auto"/>
        <w:jc w:val="both"/>
        <w:rPr>
          <w:rFonts w:ascii="Times New Roman" w:hAnsi="Times New Roman" w:cs="Times New Roman"/>
          <w:sz w:val="24"/>
          <w:szCs w:val="24"/>
        </w:rPr>
      </w:pPr>
    </w:p>
    <w:p w14:paraId="054D17E5" w14:textId="77777777" w:rsidR="006777E5" w:rsidRPr="00D65614" w:rsidRDefault="001466A6" w:rsidP="00D65614">
      <w:pPr>
        <w:pStyle w:val="Nadpis2"/>
        <w:spacing w:before="0" w:after="0" w:line="360" w:lineRule="auto"/>
        <w:jc w:val="left"/>
        <w:rPr>
          <w:rFonts w:ascii="Times New Roman" w:hAnsi="Times New Roman" w:cs="Times New Roman"/>
          <w:sz w:val="24"/>
          <w:szCs w:val="24"/>
        </w:rPr>
      </w:pPr>
      <w:bookmarkStart w:id="4" w:name="_Toc38534916"/>
      <w:r w:rsidRPr="00FA5670">
        <w:rPr>
          <w:rFonts w:ascii="Times New Roman" w:hAnsi="Times New Roman" w:cs="Times New Roman"/>
          <w:sz w:val="24"/>
          <w:szCs w:val="24"/>
        </w:rPr>
        <w:t xml:space="preserve">3.2 </w:t>
      </w:r>
      <w:r w:rsidR="001932A7" w:rsidRPr="00FA5670">
        <w:rPr>
          <w:rFonts w:ascii="Times New Roman" w:hAnsi="Times New Roman" w:cs="Times New Roman"/>
          <w:sz w:val="24"/>
          <w:szCs w:val="24"/>
        </w:rPr>
        <w:t>Aktivity školy</w:t>
      </w:r>
      <w:bookmarkEnd w:id="4"/>
    </w:p>
    <w:p w14:paraId="799A5A32" w14:textId="77777777" w:rsidR="00B9262E"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 xml:space="preserve"> Krúžková činnosť</w:t>
      </w:r>
      <w:r w:rsidR="00B9262E" w:rsidRPr="00FA5670">
        <w:rPr>
          <w:rFonts w:ascii="Times New Roman" w:hAnsi="Times New Roman" w:cs="Times New Roman"/>
          <w:sz w:val="24"/>
          <w:szCs w:val="24"/>
        </w:rPr>
        <w:t xml:space="preserve">: </w:t>
      </w:r>
    </w:p>
    <w:p w14:paraId="31831E3C" w14:textId="4280750C" w:rsidR="006777E5" w:rsidRPr="00FA5670" w:rsidRDefault="00B9262E" w:rsidP="00D65614">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Škola podporuje záujmy a aktivity žiakov realizovaním rôznorodej krúžkovej činnosti. Aktívne fungujú krúžky športové (ľahká atletika, športové šípky, volejbalový, športovo-turistický), krúžok prvej pomoci, chemický krúžok SOČ,</w:t>
      </w:r>
      <w:r w:rsidR="000A1167">
        <w:rPr>
          <w:rFonts w:ascii="Times New Roman" w:hAnsi="Times New Roman" w:cs="Times New Roman"/>
          <w:sz w:val="24"/>
          <w:szCs w:val="24"/>
        </w:rPr>
        <w:t xml:space="preserve"> </w:t>
      </w:r>
      <w:r w:rsidR="001932A7" w:rsidRPr="00FA5670">
        <w:rPr>
          <w:rFonts w:ascii="Times New Roman" w:hAnsi="Times New Roman" w:cs="Times New Roman"/>
          <w:sz w:val="24"/>
          <w:szCs w:val="24"/>
        </w:rPr>
        <w:t xml:space="preserve">krúžok životného štýlu, krúžok životosprávy, folklórny krúžok,...). Najväčšie úspechy dosahujeme v športe, prvej pomoci a </w:t>
      </w:r>
      <w:proofErr w:type="spellStart"/>
      <w:r w:rsidR="001932A7" w:rsidRPr="00FA5670">
        <w:rPr>
          <w:rFonts w:ascii="Times New Roman" w:hAnsi="Times New Roman" w:cs="Times New Roman"/>
          <w:sz w:val="24"/>
          <w:szCs w:val="24"/>
        </w:rPr>
        <w:t>kutúrnojazykových</w:t>
      </w:r>
      <w:proofErr w:type="spellEnd"/>
      <w:r w:rsidR="001932A7" w:rsidRPr="00FA5670">
        <w:rPr>
          <w:rFonts w:ascii="Times New Roman" w:hAnsi="Times New Roman" w:cs="Times New Roman"/>
          <w:sz w:val="24"/>
          <w:szCs w:val="24"/>
        </w:rPr>
        <w:t xml:space="preserve"> súťažiach . Krúžok Stredoškolskej odbornej činnosti sa zameria</w:t>
      </w:r>
      <w:r w:rsidR="00F9781D" w:rsidRPr="00FA5670">
        <w:rPr>
          <w:rFonts w:ascii="Times New Roman" w:hAnsi="Times New Roman" w:cs="Times New Roman"/>
          <w:sz w:val="24"/>
          <w:szCs w:val="24"/>
        </w:rPr>
        <w:t xml:space="preserve">va na oblasti : - </w:t>
      </w:r>
      <w:r w:rsidR="001932A7" w:rsidRPr="00FA5670">
        <w:rPr>
          <w:rFonts w:ascii="Times New Roman" w:hAnsi="Times New Roman" w:cs="Times New Roman"/>
          <w:sz w:val="24"/>
          <w:szCs w:val="24"/>
        </w:rPr>
        <w:t xml:space="preserve"> zdravie, - psychológia a sociológia – kvalita života mladých ľudí. Úspešnosť prác v rámci krajskej prehliadky je veľmi dobrá</w:t>
      </w:r>
      <w:r w:rsidR="00D65614">
        <w:rPr>
          <w:rFonts w:ascii="Times New Roman" w:hAnsi="Times New Roman" w:cs="Times New Roman"/>
          <w:sz w:val="24"/>
          <w:szCs w:val="24"/>
        </w:rPr>
        <w:t xml:space="preserve">. </w:t>
      </w:r>
    </w:p>
    <w:p w14:paraId="0E2BB732" w14:textId="77777777" w:rsidR="00D65614" w:rsidRDefault="00D65614" w:rsidP="00D65614">
      <w:pPr>
        <w:spacing w:after="0" w:line="360" w:lineRule="auto"/>
        <w:jc w:val="both"/>
        <w:rPr>
          <w:rFonts w:ascii="Times New Roman" w:hAnsi="Times New Roman" w:cs="Times New Roman"/>
          <w:b/>
          <w:sz w:val="24"/>
          <w:szCs w:val="24"/>
        </w:rPr>
      </w:pPr>
    </w:p>
    <w:p w14:paraId="3E1FB302" w14:textId="77777777" w:rsidR="006777E5" w:rsidRPr="00FA5670" w:rsidRDefault="001932A7" w:rsidP="00D65614">
      <w:pPr>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Športové aktivity</w:t>
      </w:r>
      <w:r w:rsidRPr="00FA5670">
        <w:rPr>
          <w:rFonts w:ascii="Times New Roman" w:hAnsi="Times New Roman" w:cs="Times New Roman"/>
          <w:sz w:val="24"/>
          <w:szCs w:val="24"/>
        </w:rPr>
        <w:t xml:space="preserve"> </w:t>
      </w:r>
    </w:p>
    <w:p w14:paraId="61233641" w14:textId="77777777" w:rsidR="006777E5" w:rsidRPr="00FA5670" w:rsidRDefault="006777E5" w:rsidP="00D65614">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Lyžiarsky výcvik v rozsahu 5 vyučovacích dní je určený pre študentov 1.ročníka pobytovou formou. Plavecký výcvik organizuje škola pre študentov 2. ročníka, KOŽZ v prírode v rozsahu 3 dní po 6 hodín spojený so školským výletom je určený pre žiakov 3.ročníka (v zahraničí). Okrem toho škola organizuje Dni športu, volejbalové turnaje a zúčastňuje sa športových podujatí organizovaných pre stredoškolákov.</w:t>
      </w:r>
    </w:p>
    <w:p w14:paraId="1EE55659" w14:textId="77777777" w:rsidR="006777E5" w:rsidRPr="00FA5670" w:rsidRDefault="006777E5" w:rsidP="00D65614">
      <w:pPr>
        <w:spacing w:after="0" w:line="360" w:lineRule="auto"/>
        <w:jc w:val="both"/>
        <w:rPr>
          <w:rFonts w:ascii="Times New Roman" w:hAnsi="Times New Roman" w:cs="Times New Roman"/>
          <w:b/>
          <w:sz w:val="24"/>
          <w:szCs w:val="24"/>
        </w:rPr>
      </w:pPr>
    </w:p>
    <w:p w14:paraId="5F2E5C09" w14:textId="77777777" w:rsidR="006777E5" w:rsidRPr="00FA5670" w:rsidRDefault="001932A7" w:rsidP="00D65614">
      <w:pPr>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 xml:space="preserve"> Profesijné aktivity</w:t>
      </w:r>
      <w:r w:rsidRPr="00FA5670">
        <w:rPr>
          <w:rFonts w:ascii="Times New Roman" w:hAnsi="Times New Roman" w:cs="Times New Roman"/>
          <w:sz w:val="24"/>
          <w:szCs w:val="24"/>
        </w:rPr>
        <w:t xml:space="preserve"> </w:t>
      </w:r>
    </w:p>
    <w:p w14:paraId="108DBEF5" w14:textId="77777777" w:rsidR="006777E5" w:rsidRPr="00FA5670" w:rsidRDefault="00B9262E" w:rsidP="00D65614">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 xml:space="preserve">Aktualizovanie Národného programu podpory zdravia - zabezpečujú študenti a pedagogickí pracovníci školy v spolupráci so sociálnymi partnermi, materskými </w:t>
      </w:r>
      <w:r w:rsidR="00A5716B" w:rsidRPr="00FA5670">
        <w:rPr>
          <w:rFonts w:ascii="Times New Roman" w:hAnsi="Times New Roman" w:cs="Times New Roman"/>
          <w:sz w:val="24"/>
          <w:szCs w:val="24"/>
        </w:rPr>
        <w:t>a základnými školami prostredníc</w:t>
      </w:r>
      <w:r w:rsidR="001932A7" w:rsidRPr="00FA5670">
        <w:rPr>
          <w:rFonts w:ascii="Times New Roman" w:hAnsi="Times New Roman" w:cs="Times New Roman"/>
          <w:sz w:val="24"/>
          <w:szCs w:val="24"/>
        </w:rPr>
        <w:t>tvom projektu zdravotnej výchovy a inštruktážami prvej pomoci.</w:t>
      </w:r>
    </w:p>
    <w:p w14:paraId="28E36FE2" w14:textId="77777777" w:rsidR="006777E5" w:rsidRPr="00FA5670" w:rsidRDefault="001932A7" w:rsidP="00D65614">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Meranie TK a poradenskú službu zabezpečujú študenti 3 a 4.ročníka na podujatiach v spolupráci s občianskymi združeniami na podporu zdravia a Slovenským červeným krížom (MOST)</w:t>
      </w:r>
    </w:p>
    <w:p w14:paraId="3847F164" w14:textId="77777777" w:rsidR="006777E5" w:rsidRDefault="006777E5" w:rsidP="00FA5670">
      <w:pPr>
        <w:spacing w:after="0" w:line="360" w:lineRule="auto"/>
        <w:jc w:val="both"/>
        <w:rPr>
          <w:rFonts w:ascii="Times New Roman" w:hAnsi="Times New Roman" w:cs="Times New Roman"/>
          <w:sz w:val="24"/>
          <w:szCs w:val="24"/>
        </w:rPr>
      </w:pPr>
    </w:p>
    <w:p w14:paraId="3B045D53" w14:textId="77777777" w:rsidR="00D65614" w:rsidRDefault="00D65614" w:rsidP="00FA5670">
      <w:pPr>
        <w:spacing w:after="0" w:line="360" w:lineRule="auto"/>
        <w:jc w:val="both"/>
        <w:rPr>
          <w:rFonts w:ascii="Times New Roman" w:hAnsi="Times New Roman" w:cs="Times New Roman"/>
          <w:sz w:val="24"/>
          <w:szCs w:val="24"/>
        </w:rPr>
      </w:pPr>
    </w:p>
    <w:p w14:paraId="317D0462" w14:textId="77777777" w:rsidR="00D65614" w:rsidRPr="00FA5670" w:rsidRDefault="00D65614" w:rsidP="00FA5670">
      <w:pPr>
        <w:spacing w:after="0" w:line="360" w:lineRule="auto"/>
        <w:jc w:val="both"/>
        <w:rPr>
          <w:rFonts w:ascii="Times New Roman" w:hAnsi="Times New Roman" w:cs="Times New Roman"/>
          <w:sz w:val="24"/>
          <w:szCs w:val="24"/>
        </w:rPr>
      </w:pPr>
    </w:p>
    <w:p w14:paraId="241DE52A" w14:textId="77777777" w:rsidR="006777E5" w:rsidRPr="00FA5670" w:rsidRDefault="001932A7"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 Charitatívne akcie</w:t>
      </w:r>
    </w:p>
    <w:p w14:paraId="29ED53A0" w14:textId="55172F5D" w:rsidR="006777E5" w:rsidRPr="00FA5670" w:rsidRDefault="00B9262E"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A5716B" w:rsidRPr="00FA5670">
        <w:rPr>
          <w:rFonts w:ascii="Times New Roman" w:hAnsi="Times New Roman" w:cs="Times New Roman"/>
          <w:sz w:val="24"/>
          <w:szCs w:val="24"/>
        </w:rPr>
        <w:t>Žiaci</w:t>
      </w:r>
      <w:r w:rsidR="001932A7" w:rsidRPr="00FA5670">
        <w:rPr>
          <w:rFonts w:ascii="Times New Roman" w:hAnsi="Times New Roman" w:cs="Times New Roman"/>
          <w:sz w:val="24"/>
          <w:szCs w:val="24"/>
        </w:rPr>
        <w:t xml:space="preserve"> a učitelia školy zrealizovali finančné zbierky pri príležitosti dňa narcisov, dňa </w:t>
      </w:r>
      <w:proofErr w:type="spellStart"/>
      <w:r w:rsidR="001932A7" w:rsidRPr="00FA5670">
        <w:rPr>
          <w:rFonts w:ascii="Times New Roman" w:hAnsi="Times New Roman" w:cs="Times New Roman"/>
          <w:sz w:val="24"/>
          <w:szCs w:val="24"/>
        </w:rPr>
        <w:t>psoriatikov</w:t>
      </w:r>
      <w:proofErr w:type="spellEnd"/>
      <w:r w:rsidR="000A1167">
        <w:rPr>
          <w:rFonts w:ascii="Times New Roman" w:hAnsi="Times New Roman" w:cs="Times New Roman"/>
          <w:sz w:val="24"/>
          <w:szCs w:val="24"/>
        </w:rPr>
        <w:t xml:space="preserve"> </w:t>
      </w:r>
      <w:r w:rsidR="001932A7" w:rsidRPr="00FA5670">
        <w:rPr>
          <w:rFonts w:ascii="Times New Roman" w:hAnsi="Times New Roman" w:cs="Times New Roman"/>
          <w:sz w:val="24"/>
          <w:szCs w:val="24"/>
        </w:rPr>
        <w:t xml:space="preserve">, nezábudiek, bielej pastelky, AIDS ... </w:t>
      </w:r>
    </w:p>
    <w:p w14:paraId="10ADF306" w14:textId="77777777" w:rsidR="006777E5" w:rsidRPr="00FA5670" w:rsidRDefault="006777E5" w:rsidP="00FA5670">
      <w:pPr>
        <w:spacing w:after="0" w:line="360" w:lineRule="auto"/>
        <w:jc w:val="both"/>
        <w:rPr>
          <w:rFonts w:ascii="Times New Roman" w:hAnsi="Times New Roman" w:cs="Times New Roman"/>
          <w:b/>
          <w:sz w:val="24"/>
          <w:szCs w:val="24"/>
        </w:rPr>
      </w:pPr>
    </w:p>
    <w:p w14:paraId="7C50F51C" w14:textId="77777777" w:rsidR="006777E5"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Kultúrno-spoločenské aktivity:</w:t>
      </w:r>
      <w:r w:rsidRPr="00FA5670">
        <w:rPr>
          <w:rFonts w:ascii="Times New Roman" w:hAnsi="Times New Roman" w:cs="Times New Roman"/>
          <w:sz w:val="24"/>
          <w:szCs w:val="24"/>
        </w:rPr>
        <w:t xml:space="preserve"> </w:t>
      </w:r>
    </w:p>
    <w:p w14:paraId="48D81B66" w14:textId="77777777" w:rsidR="00EA657F" w:rsidRPr="00FA5670" w:rsidRDefault="00B9262E"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Škola pravidelne realizuje Imatrikuláciu – prijímanie prvákov do cechu študentského, ples školy , besedy s hosťami, slávnostné vyradenie absolventov,...</w:t>
      </w:r>
    </w:p>
    <w:p w14:paraId="259FE502" w14:textId="77777777" w:rsidR="00EA657F" w:rsidRPr="00FA5670" w:rsidRDefault="00EA657F" w:rsidP="00FA5670">
      <w:pPr>
        <w:spacing w:after="0" w:line="360" w:lineRule="auto"/>
        <w:jc w:val="both"/>
        <w:rPr>
          <w:rFonts w:ascii="Times New Roman" w:hAnsi="Times New Roman" w:cs="Times New Roman"/>
          <w:sz w:val="24"/>
          <w:szCs w:val="24"/>
        </w:rPr>
      </w:pPr>
    </w:p>
    <w:p w14:paraId="0221461D" w14:textId="77777777" w:rsidR="008E3141" w:rsidRPr="00FA5670" w:rsidRDefault="001932A7"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sz w:val="24"/>
          <w:szCs w:val="24"/>
        </w:rPr>
        <w:t xml:space="preserve"> </w:t>
      </w:r>
      <w:r w:rsidRPr="00FA5670">
        <w:rPr>
          <w:rFonts w:ascii="Times New Roman" w:hAnsi="Times New Roman" w:cs="Times New Roman"/>
          <w:b/>
          <w:sz w:val="24"/>
          <w:szCs w:val="24"/>
        </w:rPr>
        <w:t>Programy zamerané na aktívnu ochranu študentov pred sociálno- patologickými javmi</w:t>
      </w:r>
    </w:p>
    <w:p w14:paraId="518B657B" w14:textId="77777777" w:rsidR="008E3141" w:rsidRPr="00FA5670" w:rsidRDefault="00A5716B"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Š</w:t>
      </w:r>
      <w:r w:rsidR="001932A7" w:rsidRPr="00FA5670">
        <w:rPr>
          <w:rFonts w:ascii="Times New Roman" w:hAnsi="Times New Roman" w:cs="Times New Roman"/>
          <w:sz w:val="24"/>
          <w:szCs w:val="24"/>
        </w:rPr>
        <w:t>kola organizuje v spolupráci s Centrom výchovnej a psychologickej prevencie v Lučenci.</w:t>
      </w:r>
    </w:p>
    <w:p w14:paraId="6BC0FA32" w14:textId="77777777" w:rsidR="008E3141"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 Európsky týždeň boja proti drogám </w:t>
      </w:r>
    </w:p>
    <w:p w14:paraId="654B5130" w14:textId="77777777" w:rsidR="008E3141" w:rsidRPr="00FA5670" w:rsidRDefault="008E3141"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 xml:space="preserve">- Kvalita života mladých ľudí </w:t>
      </w:r>
    </w:p>
    <w:p w14:paraId="1576968D" w14:textId="77777777" w:rsidR="008E3141" w:rsidRPr="00FA5670" w:rsidRDefault="008E3141"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 xml:space="preserve">- Podporné aktivity zamerané na poznanie seba samého, určovanie životných ako aj vlastných hodnôt </w:t>
      </w:r>
    </w:p>
    <w:p w14:paraId="017A5939" w14:textId="77777777" w:rsidR="001932A7" w:rsidRPr="00FA5670" w:rsidRDefault="008E3141"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 xml:space="preserve">- Sociálna diagnostika v 1.ročníku </w:t>
      </w:r>
    </w:p>
    <w:p w14:paraId="4DBD8373" w14:textId="77777777" w:rsidR="001932A7" w:rsidRPr="00FA5670" w:rsidRDefault="001932A7" w:rsidP="00FA5670">
      <w:pPr>
        <w:spacing w:after="0" w:line="360" w:lineRule="auto"/>
        <w:jc w:val="both"/>
        <w:rPr>
          <w:rFonts w:ascii="Times New Roman" w:hAnsi="Times New Roman" w:cs="Times New Roman"/>
          <w:sz w:val="24"/>
          <w:szCs w:val="24"/>
        </w:rPr>
      </w:pPr>
    </w:p>
    <w:p w14:paraId="7A689EE7" w14:textId="77777777" w:rsidR="001932A7" w:rsidRPr="00D65614" w:rsidRDefault="00356086" w:rsidP="00D65614">
      <w:pPr>
        <w:pStyle w:val="Nadpis2"/>
        <w:spacing w:before="0" w:after="0" w:line="360" w:lineRule="auto"/>
        <w:jc w:val="left"/>
        <w:rPr>
          <w:rFonts w:ascii="Times New Roman" w:hAnsi="Times New Roman" w:cs="Times New Roman"/>
          <w:sz w:val="24"/>
          <w:szCs w:val="24"/>
        </w:rPr>
      </w:pPr>
      <w:bookmarkStart w:id="5" w:name="_Toc38534917"/>
      <w:r w:rsidRPr="00FA5670">
        <w:rPr>
          <w:rFonts w:ascii="Times New Roman" w:hAnsi="Times New Roman" w:cs="Times New Roman"/>
          <w:sz w:val="24"/>
          <w:szCs w:val="24"/>
        </w:rPr>
        <w:t>3.3</w:t>
      </w:r>
      <w:r w:rsidR="001F78A0"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Dlhodobé projekty</w:t>
      </w:r>
      <w:bookmarkEnd w:id="5"/>
    </w:p>
    <w:p w14:paraId="1AA4FE34" w14:textId="77777777" w:rsidR="0044410D"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Projekčná činnosť je súčasťou vzdelávacieho procesu. Zaraďovanie projektov rôznych časových dĺžok a foriem prebieha v jednotlivých predmetoch aktuálne v závislosti na možnostiach a danom učive. Naša škola dlhodobo využíva možnosti rozvojových projektov Erasmus +, metodika integrovaného vyučovania cudzích jazykov v odborných predmetoch– CLIL . </w:t>
      </w:r>
    </w:p>
    <w:p w14:paraId="46B8D526" w14:textId="77777777" w:rsidR="0044410D" w:rsidRPr="00FA5670" w:rsidRDefault="0044410D" w:rsidP="00FA5670">
      <w:pPr>
        <w:spacing w:after="0" w:line="360" w:lineRule="auto"/>
        <w:jc w:val="both"/>
        <w:rPr>
          <w:rFonts w:ascii="Times New Roman" w:hAnsi="Times New Roman" w:cs="Times New Roman"/>
          <w:sz w:val="24"/>
          <w:szCs w:val="24"/>
        </w:rPr>
      </w:pPr>
    </w:p>
    <w:p w14:paraId="3BD5FEDA" w14:textId="77777777" w:rsidR="0044410D" w:rsidRPr="00FA5670" w:rsidRDefault="0044410D"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 xml:space="preserve">Výstupy z projektu CLIL prispievajú k skvalitneniu výchovno-vzdelávacieho procesu v oblasti odborného vzdelávania v predmete ošetrovateľstvo v cudzích jazykoch – anglickom a nemeckom jazyku. Projekt CLIL je metóda vyučovania cudzích jazykov, v rámci ktorej sa edukačné obsahy rôznych vyučovacích predmetov žiakom sprostredkúvajú cez médium iného než materinského jazyky. Táto metóda cudzojazyčného vzdelávania je odporúčaná pre 9 rozvoj európskeho </w:t>
      </w:r>
      <w:proofErr w:type="spellStart"/>
      <w:r w:rsidR="001932A7" w:rsidRPr="00FA5670">
        <w:rPr>
          <w:rFonts w:ascii="Times New Roman" w:hAnsi="Times New Roman" w:cs="Times New Roman"/>
          <w:sz w:val="24"/>
          <w:szCs w:val="24"/>
        </w:rPr>
        <w:t>plurilingvizmu</w:t>
      </w:r>
      <w:proofErr w:type="spellEnd"/>
      <w:r w:rsidR="001932A7" w:rsidRPr="00FA5670">
        <w:rPr>
          <w:rFonts w:ascii="Times New Roman" w:hAnsi="Times New Roman" w:cs="Times New Roman"/>
          <w:sz w:val="24"/>
          <w:szCs w:val="24"/>
        </w:rPr>
        <w:t>. V procese vyučovania sa využívajú interaktívne metódy, čo prispieva k zvyšovaniu počítačovej gramotnosti žiakov a učiteľov.</w:t>
      </w:r>
    </w:p>
    <w:p w14:paraId="1B9EC831" w14:textId="77777777" w:rsidR="0044410D" w:rsidRPr="00FA5670" w:rsidRDefault="0044410D" w:rsidP="00FA5670">
      <w:pPr>
        <w:spacing w:after="0" w:line="360" w:lineRule="auto"/>
        <w:jc w:val="both"/>
        <w:rPr>
          <w:rFonts w:ascii="Times New Roman" w:hAnsi="Times New Roman" w:cs="Times New Roman"/>
          <w:sz w:val="24"/>
          <w:szCs w:val="24"/>
        </w:rPr>
      </w:pPr>
    </w:p>
    <w:p w14:paraId="3572AEDB" w14:textId="77777777" w:rsidR="001932A7"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44410D" w:rsidRPr="00FA5670">
        <w:rPr>
          <w:rFonts w:ascii="Times New Roman" w:hAnsi="Times New Roman" w:cs="Times New Roman"/>
          <w:sz w:val="24"/>
          <w:szCs w:val="24"/>
        </w:rPr>
        <w:t xml:space="preserve">     </w:t>
      </w:r>
      <w:r w:rsidRPr="00FA5670">
        <w:rPr>
          <w:rFonts w:ascii="Times New Roman" w:hAnsi="Times New Roman" w:cs="Times New Roman"/>
          <w:sz w:val="24"/>
          <w:szCs w:val="24"/>
        </w:rPr>
        <w:t>Dlhodobo najúspešnejší je projekt Erasmus+, v</w:t>
      </w:r>
      <w:r w:rsidR="008B6178" w:rsidRP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rámci ktorého sa naši študenti tretieho ročníka zúčastňujú stáží v zdravotníckych zariadeniach v Českej republike. Viacročná úspešná zmluvná spolupráca so zdravotníckymi zariadeniami umožňuje každoročne absolvovať zahraničnú prax v júni žiakom tretieho ročníka v Zlíne, Brne, Hradci </w:t>
      </w:r>
      <w:proofErr w:type="spellStart"/>
      <w:r w:rsidRPr="00FA5670">
        <w:rPr>
          <w:rFonts w:ascii="Times New Roman" w:hAnsi="Times New Roman" w:cs="Times New Roman"/>
          <w:sz w:val="24"/>
          <w:szCs w:val="24"/>
        </w:rPr>
        <w:t>Králove</w:t>
      </w:r>
      <w:proofErr w:type="spellEnd"/>
      <w:r w:rsidRPr="00FA5670">
        <w:rPr>
          <w:rFonts w:ascii="Times New Roman" w:hAnsi="Times New Roman" w:cs="Times New Roman"/>
          <w:sz w:val="24"/>
          <w:szCs w:val="24"/>
        </w:rPr>
        <w:t xml:space="preserve"> a v Prahe. </w:t>
      </w:r>
    </w:p>
    <w:p w14:paraId="0BAAE419" w14:textId="77777777" w:rsidR="001932A7" w:rsidRPr="00FA5670" w:rsidRDefault="001932A7" w:rsidP="00FA5670">
      <w:pPr>
        <w:spacing w:after="0" w:line="360" w:lineRule="auto"/>
        <w:jc w:val="both"/>
        <w:rPr>
          <w:rFonts w:ascii="Times New Roman" w:hAnsi="Times New Roman" w:cs="Times New Roman"/>
          <w:sz w:val="24"/>
          <w:szCs w:val="24"/>
        </w:rPr>
      </w:pPr>
    </w:p>
    <w:p w14:paraId="35FD5312" w14:textId="77777777" w:rsidR="001932A7" w:rsidRPr="00D65614" w:rsidRDefault="00356086" w:rsidP="00D65614">
      <w:pPr>
        <w:pStyle w:val="Nadpis2"/>
        <w:spacing w:before="0" w:after="0" w:line="360" w:lineRule="auto"/>
        <w:jc w:val="left"/>
        <w:rPr>
          <w:rFonts w:ascii="Times New Roman" w:hAnsi="Times New Roman" w:cs="Times New Roman"/>
          <w:sz w:val="24"/>
          <w:szCs w:val="24"/>
        </w:rPr>
      </w:pPr>
      <w:bookmarkStart w:id="6" w:name="_Toc38534918"/>
      <w:r w:rsidRPr="00FA5670">
        <w:rPr>
          <w:rFonts w:ascii="Times New Roman" w:hAnsi="Times New Roman" w:cs="Times New Roman"/>
          <w:sz w:val="24"/>
          <w:szCs w:val="24"/>
        </w:rPr>
        <w:t xml:space="preserve">3.4 </w:t>
      </w:r>
      <w:r w:rsidR="001932A7" w:rsidRPr="00FA5670">
        <w:rPr>
          <w:rFonts w:ascii="Times New Roman" w:hAnsi="Times New Roman" w:cs="Times New Roman"/>
          <w:sz w:val="24"/>
          <w:szCs w:val="24"/>
        </w:rPr>
        <w:t>Spolupráca so sociálnymi partnermi</w:t>
      </w:r>
      <w:bookmarkEnd w:id="6"/>
      <w:r w:rsidR="001932A7" w:rsidRPr="00FA5670">
        <w:rPr>
          <w:rFonts w:ascii="Times New Roman" w:hAnsi="Times New Roman" w:cs="Times New Roman"/>
          <w:sz w:val="24"/>
          <w:szCs w:val="24"/>
        </w:rPr>
        <w:t xml:space="preserve"> </w:t>
      </w:r>
    </w:p>
    <w:p w14:paraId="5268B806" w14:textId="77777777" w:rsidR="00E12D16"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Škola rozvíja všetky formy spolupráce so sociálnymi partnermi a verejnosťou. Predovšetkým sa zameriava na pravidelnú komunikáciu a pracovné stretnutia s rodičmi, zdravotníckymi, sociálnymi a</w:t>
      </w:r>
    </w:p>
    <w:p w14:paraId="166899E5" w14:textId="77777777" w:rsidR="0044410D"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školskými zariadeniami. Cenná je spolupráca s inštitúciami a organizáciami, ktoré zvyšujú zdravotné uvedomenie širokej verejnosti. </w:t>
      </w:r>
    </w:p>
    <w:p w14:paraId="45E4A641" w14:textId="77777777" w:rsidR="008F469B" w:rsidRPr="00FA5670" w:rsidRDefault="008F469B" w:rsidP="00FA5670">
      <w:pPr>
        <w:spacing w:after="0" w:line="360" w:lineRule="auto"/>
        <w:jc w:val="both"/>
        <w:rPr>
          <w:rFonts w:ascii="Times New Roman" w:hAnsi="Times New Roman" w:cs="Times New Roman"/>
          <w:sz w:val="24"/>
          <w:szCs w:val="24"/>
        </w:rPr>
      </w:pPr>
    </w:p>
    <w:p w14:paraId="6FCAF110" w14:textId="77777777" w:rsidR="0044410D"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Spolupráca s rodičmi</w:t>
      </w:r>
      <w:r w:rsidRPr="00FA5670">
        <w:rPr>
          <w:rFonts w:ascii="Times New Roman" w:hAnsi="Times New Roman" w:cs="Times New Roman"/>
          <w:sz w:val="24"/>
          <w:szCs w:val="24"/>
        </w:rPr>
        <w:t xml:space="preserve"> </w:t>
      </w:r>
    </w:p>
    <w:p w14:paraId="578EF0C4" w14:textId="77777777" w:rsidR="0044410D" w:rsidRPr="00FA5670" w:rsidRDefault="0044410D"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 xml:space="preserve">Všetci sú informovaní o priebehu vzdelávania žiakov na triednych schôdzkach a konzultáciami s vyučujúcimi. Je zriadená internetová žiacka knižka, kde budú mať rodičia možnosť priebežne sledovať študijné výsledky. Zároveň sú rodičia informovaní o aktuálnom dianí na škole, o pripravovaných akciách prostredníctvom aplikácie ASC agendy </w:t>
      </w:r>
      <w:proofErr w:type="spellStart"/>
      <w:r w:rsidR="001932A7" w:rsidRPr="00FA5670">
        <w:rPr>
          <w:rFonts w:ascii="Times New Roman" w:hAnsi="Times New Roman" w:cs="Times New Roman"/>
          <w:sz w:val="24"/>
          <w:szCs w:val="24"/>
        </w:rPr>
        <w:t>Edu-Page</w:t>
      </w:r>
      <w:proofErr w:type="spellEnd"/>
      <w:r w:rsidR="001932A7" w:rsidRPr="00FA5670">
        <w:rPr>
          <w:rFonts w:ascii="Times New Roman" w:hAnsi="Times New Roman" w:cs="Times New Roman"/>
          <w:sz w:val="24"/>
          <w:szCs w:val="24"/>
        </w:rPr>
        <w:t xml:space="preserve">, </w:t>
      </w:r>
      <w:proofErr w:type="spellStart"/>
      <w:r w:rsidR="001932A7" w:rsidRPr="00FA5670">
        <w:rPr>
          <w:rFonts w:ascii="Times New Roman" w:hAnsi="Times New Roman" w:cs="Times New Roman"/>
          <w:sz w:val="24"/>
          <w:szCs w:val="24"/>
        </w:rPr>
        <w:t>www</w:t>
      </w:r>
      <w:proofErr w:type="spellEnd"/>
      <w:r w:rsidR="001932A7" w:rsidRPr="00FA5670">
        <w:rPr>
          <w:rFonts w:ascii="Times New Roman" w:hAnsi="Times New Roman" w:cs="Times New Roman"/>
          <w:sz w:val="24"/>
          <w:szCs w:val="24"/>
        </w:rPr>
        <w:t xml:space="preserve"> stránky školy alebo priamo e-mailom. Cieľom školy je zlepšiť komunikáciu s rodičmi. Sme maximálne otvorení všetkým pripomienkam a podnetom zo strany rodičovskej verejnosti. Jednou z hlavných úloh školy je spolupráca s rodičmi na tvorbe školského vzdelávacieho programu a zabezpečovanie úloh v pláne práce školy. Rodičovské združenie sa podieľa na zabezpečovaní mimo</w:t>
      </w:r>
      <w:r w:rsidR="00E72344"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 xml:space="preserve">vyučovacích aktivít. </w:t>
      </w:r>
    </w:p>
    <w:p w14:paraId="21B77615" w14:textId="77777777" w:rsidR="0044410D" w:rsidRPr="00FA5670" w:rsidRDefault="0044410D" w:rsidP="00FA5670">
      <w:pPr>
        <w:spacing w:after="0" w:line="360" w:lineRule="auto"/>
        <w:jc w:val="both"/>
        <w:rPr>
          <w:rFonts w:ascii="Times New Roman" w:hAnsi="Times New Roman" w:cs="Times New Roman"/>
          <w:b/>
          <w:sz w:val="24"/>
          <w:szCs w:val="24"/>
        </w:rPr>
      </w:pPr>
    </w:p>
    <w:p w14:paraId="1639C62B" w14:textId="77777777" w:rsidR="0044410D"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Zdravotnícke a sociálne zariadenia</w:t>
      </w:r>
      <w:r w:rsidRPr="00FA5670">
        <w:rPr>
          <w:rFonts w:ascii="Times New Roman" w:hAnsi="Times New Roman" w:cs="Times New Roman"/>
          <w:sz w:val="24"/>
          <w:szCs w:val="24"/>
        </w:rPr>
        <w:t xml:space="preserve"> </w:t>
      </w:r>
    </w:p>
    <w:p w14:paraId="41741E7C" w14:textId="77777777" w:rsidR="0044410D"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Škola aktívne spolupracuje so zariadeniami, kde sa realizuje odborná klinická prax. Sú to: </w:t>
      </w:r>
    </w:p>
    <w:p w14:paraId="1EC26419" w14:textId="77777777" w:rsidR="0044410D"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Všeobecná nemocnica s poliklinikou Lučenec, n.</w:t>
      </w:r>
      <w:r w:rsidR="00F1792F" w:rsidRP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o. </w:t>
      </w:r>
    </w:p>
    <w:p w14:paraId="2286DFE3" w14:textId="77777777" w:rsidR="0044410D" w:rsidRPr="00FA5670" w:rsidRDefault="00F1792F"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shd w:val="clear" w:color="auto" w:fill="FFFFFF"/>
        </w:rPr>
        <w:t>Svet zdravia, a. s. - Nemocnica s Poliklinikou Rimavská Sobota</w:t>
      </w:r>
    </w:p>
    <w:p w14:paraId="2B47C1E9" w14:textId="77777777" w:rsidR="0044410D"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Všeobecná nemocnica s poliklinikou Veľký Krtíš, n.</w:t>
      </w:r>
      <w:r w:rsidR="00F1792F" w:rsidRPr="00FA5670">
        <w:rPr>
          <w:rFonts w:ascii="Times New Roman" w:hAnsi="Times New Roman" w:cs="Times New Roman"/>
          <w:sz w:val="24"/>
          <w:szCs w:val="24"/>
        </w:rPr>
        <w:t xml:space="preserve"> </w:t>
      </w:r>
      <w:r w:rsidRPr="00FA5670">
        <w:rPr>
          <w:rFonts w:ascii="Times New Roman" w:hAnsi="Times New Roman" w:cs="Times New Roman"/>
          <w:sz w:val="24"/>
          <w:szCs w:val="24"/>
        </w:rPr>
        <w:t>o</w:t>
      </w:r>
    </w:p>
    <w:p w14:paraId="7AE6D531" w14:textId="77777777" w:rsidR="0044410D" w:rsidRPr="00FA5670" w:rsidRDefault="0044410D"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Domov sociálnych služieb</w:t>
      </w:r>
      <w:r w:rsidR="001932A7" w:rsidRPr="00FA5670">
        <w:rPr>
          <w:rFonts w:ascii="Times New Roman" w:hAnsi="Times New Roman" w:cs="Times New Roman"/>
          <w:sz w:val="24"/>
          <w:szCs w:val="24"/>
        </w:rPr>
        <w:t xml:space="preserve"> </w:t>
      </w:r>
      <w:proofErr w:type="spellStart"/>
      <w:r w:rsidR="001932A7" w:rsidRPr="00FA5670">
        <w:rPr>
          <w:rFonts w:ascii="Times New Roman" w:hAnsi="Times New Roman" w:cs="Times New Roman"/>
          <w:sz w:val="24"/>
          <w:szCs w:val="24"/>
        </w:rPr>
        <w:t>Betánia</w:t>
      </w:r>
      <w:proofErr w:type="spellEnd"/>
      <w:r w:rsidR="001932A7" w:rsidRPr="00FA5670">
        <w:rPr>
          <w:rFonts w:ascii="Times New Roman" w:hAnsi="Times New Roman" w:cs="Times New Roman"/>
          <w:sz w:val="24"/>
          <w:szCs w:val="24"/>
        </w:rPr>
        <w:t xml:space="preserve">, Kalinovo </w:t>
      </w:r>
    </w:p>
    <w:p w14:paraId="048DB8EF" w14:textId="77777777" w:rsidR="00F1792F" w:rsidRPr="00FA5670" w:rsidRDefault="00F1792F"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Zariadenie</w:t>
      </w:r>
      <w:r w:rsidR="001932A7" w:rsidRPr="00FA5670">
        <w:rPr>
          <w:rFonts w:ascii="Times New Roman" w:hAnsi="Times New Roman" w:cs="Times New Roman"/>
          <w:sz w:val="24"/>
          <w:szCs w:val="24"/>
        </w:rPr>
        <w:t xml:space="preserve"> sociálnych služieb </w:t>
      </w:r>
      <w:r w:rsidRPr="00FA5670">
        <w:rPr>
          <w:rFonts w:ascii="Times New Roman" w:hAnsi="Times New Roman" w:cs="Times New Roman"/>
          <w:sz w:val="24"/>
          <w:szCs w:val="24"/>
        </w:rPr>
        <w:t xml:space="preserve">Harmónia </w:t>
      </w:r>
      <w:r w:rsidR="001932A7" w:rsidRPr="00FA5670">
        <w:rPr>
          <w:rFonts w:ascii="Times New Roman" w:hAnsi="Times New Roman" w:cs="Times New Roman"/>
          <w:sz w:val="24"/>
          <w:szCs w:val="24"/>
        </w:rPr>
        <w:t xml:space="preserve">Lučenec </w:t>
      </w:r>
    </w:p>
    <w:p w14:paraId="4BFC4D50" w14:textId="77777777" w:rsidR="00F1792F" w:rsidRPr="00FA5670" w:rsidRDefault="00F1792F"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Zariadenie sociálnych služieb Ambra Lučenec </w:t>
      </w:r>
    </w:p>
    <w:p w14:paraId="292EE183" w14:textId="7580F31A" w:rsidR="0044410D"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Domov sociálnych služieb Rimavská Sobota </w:t>
      </w:r>
    </w:p>
    <w:p w14:paraId="6EFB10FF" w14:textId="4D8F90CD" w:rsidR="000A1167" w:rsidRPr="00FA5670" w:rsidRDefault="000A1167" w:rsidP="00FA56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Ambulancie všeobecného lekárstva </w:t>
      </w:r>
    </w:p>
    <w:p w14:paraId="068E2434" w14:textId="77777777" w:rsidR="0044410D" w:rsidRPr="00FA5670" w:rsidRDefault="0044410D" w:rsidP="00FA5670">
      <w:pPr>
        <w:spacing w:after="0" w:line="360" w:lineRule="auto"/>
        <w:jc w:val="both"/>
        <w:rPr>
          <w:rFonts w:ascii="Times New Roman" w:hAnsi="Times New Roman" w:cs="Times New Roman"/>
          <w:sz w:val="24"/>
          <w:szCs w:val="24"/>
        </w:rPr>
      </w:pPr>
    </w:p>
    <w:p w14:paraId="160F888E" w14:textId="77777777" w:rsidR="0044410D" w:rsidRPr="00FA5670" w:rsidRDefault="0044410D"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1932A7" w:rsidRPr="00FA5670">
        <w:rPr>
          <w:rFonts w:ascii="Times New Roman" w:hAnsi="Times New Roman" w:cs="Times New Roman"/>
          <w:sz w:val="24"/>
          <w:szCs w:val="24"/>
        </w:rPr>
        <w:t xml:space="preserve">Spolupráca je zameraná hlavne na vytvorenie podmienok pre realizáciu odbornej klinickej praxe, poskytnutie priestorov, vrátane materiálno-technického vybavenia školiacich pracovísk. V súčinnosti so zdravotníckymi pracovníkmi sa podieľame na poskytovaní kvalitnej ošetrovateľskej starostlivosti. Zamestnanci zdravotníckych a sociálnych zariadení sprostredkujú pre našich žiakov odborné exkurzie, vďaka ktorým majú možnosť poznať špecifiká práce na špecializovaných úsekoch. V rámci výchovno-vzdelávacieho procesu a výchove mimo vyučovania úzko spolupracujeme s DSS, organizovaním besied, prednášok, 10 výchovných programov pre zamestnancov i obyvateľov tohto zariadenia. Väčšina zdravotníckych pracovníkov v Lučenci sú naši bývalí absolventi. Zástupcovia týchto zariadení sa zúčastňujú na zasadaniach Rady školy, sledujú prácu žiakov počas klinickej praxe, maturitných a skúšok. Bývali absolventi a široká verejnosť využíva našu školskú knižnicu a odborní učitelia vykonávajú konzultačnú činnosť pri ukončovaní štúdia na vysokej škole. </w:t>
      </w:r>
    </w:p>
    <w:p w14:paraId="6CF662C2" w14:textId="77777777" w:rsidR="0044410D" w:rsidRPr="00FA5670" w:rsidRDefault="0044410D" w:rsidP="00FA5670">
      <w:pPr>
        <w:spacing w:after="0" w:line="360" w:lineRule="auto"/>
        <w:jc w:val="both"/>
        <w:rPr>
          <w:rFonts w:ascii="Times New Roman" w:hAnsi="Times New Roman" w:cs="Times New Roman"/>
          <w:b/>
          <w:sz w:val="24"/>
          <w:szCs w:val="24"/>
          <w:highlight w:val="yellow"/>
        </w:rPr>
      </w:pPr>
    </w:p>
    <w:p w14:paraId="4337AF00" w14:textId="77777777" w:rsidR="00B9262E" w:rsidRPr="00FA5670" w:rsidRDefault="001932A7"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Školské zariadenia</w:t>
      </w:r>
    </w:p>
    <w:p w14:paraId="4A417D06" w14:textId="77777777" w:rsidR="0044410D" w:rsidRPr="00FA5670" w:rsidRDefault="0044410D"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 xml:space="preserve">     </w:t>
      </w:r>
      <w:r w:rsidR="001932A7" w:rsidRPr="00FA5670">
        <w:rPr>
          <w:rFonts w:ascii="Times New Roman" w:hAnsi="Times New Roman" w:cs="Times New Roman"/>
          <w:sz w:val="24"/>
          <w:szCs w:val="24"/>
        </w:rPr>
        <w:t xml:space="preserve"> Naši </w:t>
      </w:r>
      <w:r w:rsidR="00B821B1" w:rsidRPr="00FA5670">
        <w:rPr>
          <w:rFonts w:ascii="Times New Roman" w:hAnsi="Times New Roman" w:cs="Times New Roman"/>
          <w:sz w:val="24"/>
          <w:szCs w:val="24"/>
        </w:rPr>
        <w:t>žiac</w:t>
      </w:r>
      <w:r w:rsidR="001932A7" w:rsidRPr="00FA5670">
        <w:rPr>
          <w:rFonts w:ascii="Times New Roman" w:hAnsi="Times New Roman" w:cs="Times New Roman"/>
          <w:sz w:val="24"/>
          <w:szCs w:val="24"/>
        </w:rPr>
        <w:t>i zabezpečujú pre žiakov materských a základných škôl zdravotnú výchovu, zameranú hlavne na poskytovanie prvej pomoci. Rodičia a žiaci základných škôl majú možnosť spoznať našu školu počas dní otvorených dverí a na burze stredných škôl. Vzájomne obohacujúca je aj spolupráca so špeciálnou základnou školou pre deti s poruchami reči a sluchu.</w:t>
      </w:r>
    </w:p>
    <w:p w14:paraId="4D6629D8" w14:textId="77777777" w:rsidR="00E12D16" w:rsidRPr="00FA5670" w:rsidRDefault="00E12D16" w:rsidP="00FA5670">
      <w:pPr>
        <w:spacing w:after="0" w:line="360" w:lineRule="auto"/>
        <w:jc w:val="both"/>
        <w:rPr>
          <w:rFonts w:ascii="Times New Roman" w:hAnsi="Times New Roman" w:cs="Times New Roman"/>
          <w:sz w:val="24"/>
          <w:szCs w:val="24"/>
        </w:rPr>
      </w:pPr>
    </w:p>
    <w:p w14:paraId="63601510" w14:textId="77777777" w:rsidR="0044410D"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Iní partneri</w:t>
      </w:r>
      <w:r w:rsidRPr="00FA5670">
        <w:rPr>
          <w:rFonts w:ascii="Times New Roman" w:hAnsi="Times New Roman" w:cs="Times New Roman"/>
          <w:sz w:val="24"/>
          <w:szCs w:val="24"/>
        </w:rPr>
        <w:t xml:space="preserve"> </w:t>
      </w:r>
    </w:p>
    <w:p w14:paraId="7814FF98" w14:textId="77777777" w:rsidR="0044410D"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Škola aktívne spolupracuje s ďalšími partnermi: </w:t>
      </w:r>
    </w:p>
    <w:p w14:paraId="589E62ED" w14:textId="77777777" w:rsidR="0044410D"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Slovenský červený kríž </w:t>
      </w:r>
    </w:p>
    <w:p w14:paraId="4F460FEA" w14:textId="77777777" w:rsidR="0044410D"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Liga proti rakovine</w:t>
      </w:r>
    </w:p>
    <w:p w14:paraId="4DDD5A79" w14:textId="77777777" w:rsidR="0044410D"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Organizácia muskulárnych </w:t>
      </w:r>
      <w:proofErr w:type="spellStart"/>
      <w:r w:rsidRPr="00FA5670">
        <w:rPr>
          <w:rFonts w:ascii="Times New Roman" w:hAnsi="Times New Roman" w:cs="Times New Roman"/>
          <w:sz w:val="24"/>
          <w:szCs w:val="24"/>
        </w:rPr>
        <w:t>dystrofikov</w:t>
      </w:r>
      <w:proofErr w:type="spellEnd"/>
      <w:r w:rsidRPr="00FA5670">
        <w:rPr>
          <w:rFonts w:ascii="Times New Roman" w:hAnsi="Times New Roman" w:cs="Times New Roman"/>
          <w:sz w:val="24"/>
          <w:szCs w:val="24"/>
        </w:rPr>
        <w:t xml:space="preserve"> </w:t>
      </w:r>
    </w:p>
    <w:p w14:paraId="3FE4C553" w14:textId="77777777" w:rsidR="0044410D"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Únia nevidomých a slabozrakých </w:t>
      </w:r>
    </w:p>
    <w:p w14:paraId="4672D42C" w14:textId="77777777" w:rsidR="0044410D" w:rsidRPr="00FA5670" w:rsidRDefault="00E12D16"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Združenie atopických </w:t>
      </w:r>
      <w:proofErr w:type="spellStart"/>
      <w:r w:rsidRPr="00FA5670">
        <w:rPr>
          <w:rFonts w:ascii="Times New Roman" w:hAnsi="Times New Roman" w:cs="Times New Roman"/>
          <w:sz w:val="24"/>
          <w:szCs w:val="24"/>
        </w:rPr>
        <w:t>ek</w:t>
      </w:r>
      <w:r w:rsidR="001932A7" w:rsidRPr="00FA5670">
        <w:rPr>
          <w:rFonts w:ascii="Times New Roman" w:hAnsi="Times New Roman" w:cs="Times New Roman"/>
          <w:sz w:val="24"/>
          <w:szCs w:val="24"/>
        </w:rPr>
        <w:t>zematikov</w:t>
      </w:r>
      <w:proofErr w:type="spellEnd"/>
      <w:r w:rsidR="001932A7" w:rsidRPr="00FA5670">
        <w:rPr>
          <w:rFonts w:ascii="Times New Roman" w:hAnsi="Times New Roman" w:cs="Times New Roman"/>
          <w:sz w:val="24"/>
          <w:szCs w:val="24"/>
        </w:rPr>
        <w:t xml:space="preserve"> </w:t>
      </w:r>
    </w:p>
    <w:p w14:paraId="3E427FB7" w14:textId="77777777" w:rsidR="0044410D"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Liga za duševné zdravie </w:t>
      </w:r>
    </w:p>
    <w:p w14:paraId="182A6042" w14:textId="77777777" w:rsidR="0044410D"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Slovenská nadácia srdca- MOST </w:t>
      </w:r>
    </w:p>
    <w:p w14:paraId="2CBB701C" w14:textId="77777777" w:rsidR="0044410D"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Slovenská diabetologická spoločnosť </w:t>
      </w:r>
    </w:p>
    <w:p w14:paraId="2DC8BB7D" w14:textId="77777777" w:rsidR="0044410D" w:rsidRPr="00FA5670" w:rsidRDefault="001932A7" w:rsidP="00FA5670">
      <w:pPr>
        <w:spacing w:after="0" w:line="36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Pedagogicko</w:t>
      </w:r>
      <w:proofErr w:type="spellEnd"/>
      <w:r w:rsidRPr="00FA5670">
        <w:rPr>
          <w:rFonts w:ascii="Times New Roman" w:hAnsi="Times New Roman" w:cs="Times New Roman"/>
          <w:sz w:val="24"/>
          <w:szCs w:val="24"/>
        </w:rPr>
        <w:t xml:space="preserve"> – psychologická poradňa </w:t>
      </w:r>
    </w:p>
    <w:p w14:paraId="08CD71AC" w14:textId="77777777" w:rsidR="0044410D" w:rsidRPr="00FA5670" w:rsidRDefault="0044410D" w:rsidP="00FA5670">
      <w:pPr>
        <w:spacing w:after="0" w:line="360" w:lineRule="auto"/>
        <w:jc w:val="both"/>
        <w:rPr>
          <w:rFonts w:ascii="Times New Roman" w:hAnsi="Times New Roman" w:cs="Times New Roman"/>
          <w:sz w:val="24"/>
          <w:szCs w:val="24"/>
        </w:rPr>
      </w:pPr>
    </w:p>
    <w:p w14:paraId="4C8E7CFF" w14:textId="77777777" w:rsidR="001932A7" w:rsidRPr="00FA5670" w:rsidRDefault="001932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Študenti sa podieľajú na zvyšovaní zdravotného uvedomenia širokej verejnosti v súvislosti s pamätnými dňami, ktoré prijala WHO. Poskytujú odborné informácie v uliciach mesta, zúčastňujú sa na prezentačnej činnosti spomínaných organizácií a združení.</w:t>
      </w:r>
    </w:p>
    <w:p w14:paraId="115E0E3E" w14:textId="77777777" w:rsidR="0044410D" w:rsidRPr="00FA5670" w:rsidRDefault="0044410D" w:rsidP="00FA5670">
      <w:pPr>
        <w:spacing w:after="0" w:line="360" w:lineRule="auto"/>
        <w:jc w:val="both"/>
        <w:rPr>
          <w:rFonts w:ascii="Times New Roman" w:hAnsi="Times New Roman" w:cs="Times New Roman"/>
          <w:sz w:val="24"/>
          <w:szCs w:val="24"/>
        </w:rPr>
      </w:pPr>
    </w:p>
    <w:p w14:paraId="60551E90" w14:textId="77777777" w:rsidR="00C729C4" w:rsidRDefault="00C729C4" w:rsidP="00FA5670">
      <w:pPr>
        <w:spacing w:after="0" w:line="360" w:lineRule="auto"/>
        <w:jc w:val="both"/>
        <w:rPr>
          <w:rFonts w:ascii="Times New Roman" w:hAnsi="Times New Roman" w:cs="Times New Roman"/>
          <w:sz w:val="24"/>
          <w:szCs w:val="24"/>
        </w:rPr>
      </w:pPr>
    </w:p>
    <w:p w14:paraId="3C826370" w14:textId="77777777" w:rsidR="00D65614" w:rsidRPr="00FA5670" w:rsidRDefault="00D65614" w:rsidP="00FA5670">
      <w:pPr>
        <w:spacing w:after="0" w:line="360" w:lineRule="auto"/>
        <w:jc w:val="both"/>
        <w:rPr>
          <w:rFonts w:ascii="Times New Roman" w:hAnsi="Times New Roman" w:cs="Times New Roman"/>
          <w:sz w:val="24"/>
          <w:szCs w:val="24"/>
        </w:rPr>
      </w:pPr>
    </w:p>
    <w:p w14:paraId="712D9374" w14:textId="77777777" w:rsidR="00B36D08" w:rsidRDefault="00B36D08" w:rsidP="00FA5670">
      <w:pPr>
        <w:pStyle w:val="Nadpis1"/>
        <w:spacing w:before="0" w:after="0" w:line="360" w:lineRule="auto"/>
        <w:jc w:val="left"/>
        <w:rPr>
          <w:rFonts w:ascii="Times New Roman" w:hAnsi="Times New Roman" w:cs="Times New Roman"/>
          <w:color w:val="auto"/>
          <w:sz w:val="28"/>
          <w:szCs w:val="28"/>
        </w:rPr>
      </w:pPr>
    </w:p>
    <w:p w14:paraId="7C7ECC30" w14:textId="77777777" w:rsidR="00D65614" w:rsidRPr="00D65614" w:rsidRDefault="00D65614" w:rsidP="00D65614"/>
    <w:p w14:paraId="276C41CE" w14:textId="77777777" w:rsidR="00F6522E" w:rsidRPr="00D65614" w:rsidRDefault="00C729C4" w:rsidP="00D65614">
      <w:pPr>
        <w:pStyle w:val="Nadpis1"/>
        <w:spacing w:before="0" w:after="0" w:line="360" w:lineRule="auto"/>
        <w:jc w:val="left"/>
        <w:rPr>
          <w:rFonts w:ascii="Times New Roman" w:hAnsi="Times New Roman" w:cs="Times New Roman"/>
          <w:color w:val="auto"/>
          <w:sz w:val="28"/>
          <w:szCs w:val="28"/>
        </w:rPr>
      </w:pPr>
      <w:bookmarkStart w:id="7" w:name="_Toc38534919"/>
      <w:r w:rsidRPr="00D65614">
        <w:rPr>
          <w:rFonts w:ascii="Times New Roman" w:hAnsi="Times New Roman" w:cs="Times New Roman"/>
          <w:color w:val="auto"/>
          <w:sz w:val="28"/>
          <w:szCs w:val="28"/>
        </w:rPr>
        <w:t>4 CHARAKTERISTIKA ŠKOLSKÉ</w:t>
      </w:r>
      <w:r w:rsidR="009230EC" w:rsidRPr="00D65614">
        <w:rPr>
          <w:rFonts w:ascii="Times New Roman" w:hAnsi="Times New Roman" w:cs="Times New Roman"/>
          <w:color w:val="auto"/>
          <w:sz w:val="28"/>
          <w:szCs w:val="28"/>
        </w:rPr>
        <w:t>HO VZDELÁVACIEHO</w:t>
      </w:r>
      <w:r w:rsidR="001F78A0" w:rsidRPr="00D65614">
        <w:rPr>
          <w:rFonts w:ascii="Times New Roman" w:hAnsi="Times New Roman" w:cs="Times New Roman"/>
          <w:color w:val="auto"/>
          <w:sz w:val="28"/>
          <w:szCs w:val="28"/>
        </w:rPr>
        <w:t xml:space="preserve"> </w:t>
      </w:r>
      <w:r w:rsidR="009230EC" w:rsidRPr="00D65614">
        <w:rPr>
          <w:rFonts w:ascii="Times New Roman" w:hAnsi="Times New Roman" w:cs="Times New Roman"/>
          <w:color w:val="auto"/>
          <w:sz w:val="28"/>
          <w:szCs w:val="28"/>
        </w:rPr>
        <w:t>PROGRAMU</w:t>
      </w:r>
      <w:bookmarkEnd w:id="7"/>
      <w:r w:rsidR="009230EC" w:rsidRPr="00D65614">
        <w:rPr>
          <w:rFonts w:ascii="Times New Roman" w:hAnsi="Times New Roman" w:cs="Times New Roman"/>
          <w:color w:val="auto"/>
          <w:sz w:val="28"/>
          <w:szCs w:val="28"/>
        </w:rPr>
        <w:t xml:space="preserve"> </w:t>
      </w:r>
    </w:p>
    <w:p w14:paraId="7F2532C1" w14:textId="77777777" w:rsidR="00F6522E" w:rsidRPr="00FA5670" w:rsidRDefault="00F6522E" w:rsidP="00FA5670">
      <w:pPr>
        <w:spacing w:after="0" w:line="360" w:lineRule="auto"/>
        <w:jc w:val="both"/>
        <w:rPr>
          <w:rFonts w:ascii="Times New Roman" w:hAnsi="Times New Roman" w:cs="Times New Roman"/>
          <w:sz w:val="24"/>
          <w:szCs w:val="24"/>
          <w:highlight w:val="yellow"/>
        </w:rPr>
      </w:pPr>
    </w:p>
    <w:p w14:paraId="51191BC9" w14:textId="4CE0832A" w:rsidR="00E2483A" w:rsidRPr="00FA5670" w:rsidRDefault="00F6522E"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9230EC" w:rsidRPr="00FA5670">
        <w:rPr>
          <w:rFonts w:ascii="Times New Roman" w:hAnsi="Times New Roman" w:cs="Times New Roman"/>
          <w:sz w:val="24"/>
          <w:szCs w:val="24"/>
        </w:rPr>
        <w:t xml:space="preserve">Vzdelávací program je určený pre učebný odbor: 5371 H </w:t>
      </w:r>
      <w:r w:rsidR="009230EC" w:rsidRPr="00FA5670">
        <w:rPr>
          <w:rFonts w:ascii="Times New Roman" w:hAnsi="Times New Roman" w:cs="Times New Roman"/>
          <w:b/>
          <w:sz w:val="24"/>
          <w:szCs w:val="24"/>
        </w:rPr>
        <w:t>sanitár</w:t>
      </w:r>
      <w:r w:rsidR="000A1167">
        <w:rPr>
          <w:rFonts w:ascii="Times New Roman" w:hAnsi="Times New Roman" w:cs="Times New Roman"/>
          <w:b/>
          <w:sz w:val="24"/>
          <w:szCs w:val="24"/>
        </w:rPr>
        <w:t xml:space="preserve"> , 5371 H sanitárka</w:t>
      </w:r>
      <w:r w:rsidR="009230EC" w:rsidRPr="00FA5670">
        <w:rPr>
          <w:rFonts w:ascii="Times New Roman" w:hAnsi="Times New Roman" w:cs="Times New Roman"/>
          <w:b/>
          <w:sz w:val="24"/>
          <w:szCs w:val="24"/>
        </w:rPr>
        <w:t>.</w:t>
      </w:r>
      <w:r w:rsidR="009230EC" w:rsidRPr="00FA5670">
        <w:rPr>
          <w:rFonts w:ascii="Times New Roman" w:hAnsi="Times New Roman" w:cs="Times New Roman"/>
          <w:sz w:val="24"/>
          <w:szCs w:val="24"/>
        </w:rPr>
        <w:t xml:space="preserve"> </w:t>
      </w:r>
    </w:p>
    <w:p w14:paraId="4B4BC9A8" w14:textId="6E0AF1A8" w:rsidR="00364FED" w:rsidRPr="00FA5670" w:rsidRDefault="00B9262E"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9230EC" w:rsidRPr="00FA5670">
        <w:rPr>
          <w:rFonts w:ascii="Times New Roman" w:hAnsi="Times New Roman" w:cs="Times New Roman"/>
          <w:sz w:val="24"/>
          <w:szCs w:val="24"/>
        </w:rPr>
        <w:t>Učebný odbor</w:t>
      </w:r>
      <w:r w:rsidR="009230EC" w:rsidRPr="00FA5670">
        <w:rPr>
          <w:rFonts w:ascii="Times New Roman" w:hAnsi="Times New Roman" w:cs="Times New Roman"/>
          <w:b/>
          <w:sz w:val="24"/>
          <w:szCs w:val="24"/>
        </w:rPr>
        <w:t xml:space="preserve"> sanitár</w:t>
      </w:r>
      <w:r w:rsidR="000A1167">
        <w:rPr>
          <w:rFonts w:ascii="Times New Roman" w:hAnsi="Times New Roman" w:cs="Times New Roman"/>
          <w:b/>
          <w:sz w:val="24"/>
          <w:szCs w:val="24"/>
        </w:rPr>
        <w:t xml:space="preserve">/sanitárka </w:t>
      </w:r>
      <w:r w:rsidR="009230EC" w:rsidRPr="00FA5670">
        <w:rPr>
          <w:rFonts w:ascii="Times New Roman" w:hAnsi="Times New Roman" w:cs="Times New Roman"/>
          <w:sz w:val="24"/>
          <w:szCs w:val="24"/>
        </w:rPr>
        <w:t xml:space="preserve"> pripravuje zdravotníckych pracovníkov, ktorí sú spôsobilí samostatne vykonávať sanitárske činnosti v zdravotníckych zariadeniach, kúpeľných zariadeniach a zariadeniach sociálnych služieb. Zdravotnícke povolanie sanitára si vyžaduje základné odborné vedomosti a spôsobilosti a kladie nároky na osobnostný rozvoj. </w:t>
      </w:r>
    </w:p>
    <w:p w14:paraId="3584117E" w14:textId="77777777" w:rsidR="00F9781D" w:rsidRPr="00FA5670" w:rsidRDefault="009230EC"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Absolvent je schopný aplikovať nadobudnuté vedomosti a zručnosti v praxi, zorganizovať, zrealizovať aktivity, vyhodnotiť svoju prácu. Obsah vzdelania je koncipovaný tak, aby žiaci zvládli všeobecné a odborné poznatky a zručnosti na požadovanej profesionálnej úrovni nevyhnutné na získanie stredného vzdelania</w:t>
      </w:r>
      <w:r w:rsidR="00C729C4" w:rsidRP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(sekundárneho) a odbornej spôsobilosti na výkon zdravotníckeho povolania: sanitár. Tomu zodpovedá štruktúra a obsah odbornej zložky vzdelávania vrátane odbornej praxe. Dominantnú zložku odbornej prípravy tvoria predmety teoretického a praktického zamerania, najmä zdravoveda, </w:t>
      </w:r>
      <w:proofErr w:type="spellStart"/>
      <w:r w:rsidRPr="00FA5670">
        <w:rPr>
          <w:rFonts w:ascii="Times New Roman" w:hAnsi="Times New Roman" w:cs="Times New Roman"/>
          <w:sz w:val="24"/>
          <w:szCs w:val="24"/>
        </w:rPr>
        <w:t>sanitárstvo</w:t>
      </w:r>
      <w:proofErr w:type="spellEnd"/>
      <w:r w:rsidRPr="00FA5670">
        <w:rPr>
          <w:rFonts w:ascii="Times New Roman" w:hAnsi="Times New Roman" w:cs="Times New Roman"/>
          <w:sz w:val="24"/>
          <w:szCs w:val="24"/>
        </w:rPr>
        <w:t xml:space="preserve">, prvá pomoc a odborná klinická prax - sanitárske činnosti. Tieto predmety prehlbujú vzťah medzi teoretickými vedomosťami a praktickým osvojovaním si profesionálnych zručností. V teoreticko-praktickej príprave v triedach, laboratóriách, špecializovaných odborných učebniach žiaci získajú základné poznatky, vždy však v súvise s ich praktickou aplikáciou a praktickým využitím. Vedomosti žiakov získané v teoretickom vyučovaní slúžia predovšetkým na zdôvodnenie praktických činností a postupov. </w:t>
      </w:r>
    </w:p>
    <w:p w14:paraId="269FD1FC" w14:textId="77777777" w:rsidR="00E2483A" w:rsidRPr="00FA5670" w:rsidRDefault="009230EC"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Na odbornej klinickej praxi sa utvárajú, rozvíjajú a upevňujú základné odborné zručnosti v odborných činnostiach pod priamym vedením odborných učiteľov alebo odborníkov z praxe s príslušnou odbornou spôsobilosťou podľa </w:t>
      </w:r>
      <w:r w:rsidR="00C729C4" w:rsidRP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osobitného predpisu. Odbornú prípravu umocňuje absolvovanie odborných exkurzií na špecializovaných pracoviskách. </w:t>
      </w:r>
    </w:p>
    <w:p w14:paraId="5C4787C3" w14:textId="77777777" w:rsidR="00E2483A" w:rsidRPr="00FA5670" w:rsidRDefault="00E2483A" w:rsidP="00FA5670">
      <w:pPr>
        <w:spacing w:after="0" w:line="360" w:lineRule="auto"/>
        <w:jc w:val="both"/>
        <w:rPr>
          <w:rFonts w:ascii="Times New Roman" w:hAnsi="Times New Roman" w:cs="Times New Roman"/>
          <w:sz w:val="24"/>
          <w:szCs w:val="24"/>
        </w:rPr>
      </w:pPr>
    </w:p>
    <w:p w14:paraId="3F302E2A" w14:textId="77777777" w:rsidR="00E2483A" w:rsidRPr="00FA5670" w:rsidRDefault="009230EC"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Vzdelávací program je z hľadiska jeho použitia pre cieľové skupiny vzdelávacej sústavy Slovenskej republiky určený pre: </w:t>
      </w:r>
    </w:p>
    <w:p w14:paraId="3667D16F" w14:textId="77777777" w:rsidR="00F9781D" w:rsidRPr="00FA5670" w:rsidRDefault="009230EC"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absolventov minimálne so stredným odborným vzdelaním, formou externého večerného </w:t>
      </w:r>
      <w:r w:rsidR="00F9781D" w:rsidRPr="00FA5670">
        <w:rPr>
          <w:rFonts w:ascii="Times New Roman" w:hAnsi="Times New Roman" w:cs="Times New Roman"/>
          <w:sz w:val="24"/>
          <w:szCs w:val="24"/>
        </w:rPr>
        <w:t xml:space="preserve"> </w:t>
      </w:r>
    </w:p>
    <w:p w14:paraId="47DA5070" w14:textId="77777777" w:rsidR="00E2483A" w:rsidRPr="00FA5670" w:rsidRDefault="00F9781D"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jednoročného</w:t>
      </w:r>
      <w:r w:rsidR="00B9262E" w:rsidRPr="00FA5670">
        <w:rPr>
          <w:rFonts w:ascii="Times New Roman" w:hAnsi="Times New Roman" w:cs="Times New Roman"/>
          <w:sz w:val="24"/>
          <w:szCs w:val="24"/>
        </w:rPr>
        <w:t xml:space="preserve"> </w:t>
      </w:r>
      <w:r w:rsidR="009230EC" w:rsidRPr="00FA5670">
        <w:rPr>
          <w:rFonts w:ascii="Times New Roman" w:hAnsi="Times New Roman" w:cs="Times New Roman"/>
          <w:sz w:val="24"/>
          <w:szCs w:val="24"/>
        </w:rPr>
        <w:t>štúdia.</w:t>
      </w:r>
    </w:p>
    <w:p w14:paraId="1D4CAC9C" w14:textId="77777777" w:rsidR="00E12D16" w:rsidRPr="00D65614" w:rsidRDefault="009230EC" w:rsidP="00D65614">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Podmienky prijatia ustanovuje vykonávací predpis o prijímacom konaní na stredné školy. Absolventi tohto vzdelávacieho programu získajú stredné odborné vzdelanie. Výstupným dokladom o získanom vzdelaní je </w:t>
      </w:r>
      <w:r w:rsidRPr="00FA5670">
        <w:rPr>
          <w:rFonts w:ascii="Times New Roman" w:hAnsi="Times New Roman" w:cs="Times New Roman"/>
          <w:b/>
          <w:sz w:val="24"/>
          <w:szCs w:val="24"/>
        </w:rPr>
        <w:t>vysvedčenie o záverečnej skúške s doložkou a dokladom o získanej kvalifikácii je výučný list</w:t>
      </w:r>
      <w:r w:rsidRPr="00FA5670">
        <w:rPr>
          <w:rFonts w:ascii="Times New Roman" w:hAnsi="Times New Roman" w:cs="Times New Roman"/>
          <w:sz w:val="24"/>
          <w:szCs w:val="24"/>
        </w:rPr>
        <w:t xml:space="preserve">. </w:t>
      </w:r>
    </w:p>
    <w:p w14:paraId="2186A0EF" w14:textId="77777777" w:rsidR="00C2302C" w:rsidRPr="00D65614" w:rsidRDefault="00C2302C" w:rsidP="00D65614">
      <w:pPr>
        <w:pStyle w:val="Nadpis2"/>
        <w:spacing w:before="0" w:after="0" w:line="360" w:lineRule="auto"/>
        <w:jc w:val="left"/>
        <w:rPr>
          <w:rFonts w:ascii="Times New Roman" w:hAnsi="Times New Roman" w:cs="Times New Roman"/>
          <w:sz w:val="24"/>
          <w:szCs w:val="24"/>
        </w:rPr>
      </w:pPr>
      <w:bookmarkStart w:id="8" w:name="_Toc38534920"/>
      <w:r w:rsidRPr="00FA5670">
        <w:rPr>
          <w:rFonts w:ascii="Times New Roman" w:hAnsi="Times New Roman" w:cs="Times New Roman"/>
          <w:sz w:val="24"/>
          <w:szCs w:val="24"/>
        </w:rPr>
        <w:t>4.1</w:t>
      </w:r>
      <w:r w:rsidR="00356086" w:rsidRPr="00FA5670">
        <w:rPr>
          <w:rFonts w:ascii="Times New Roman" w:hAnsi="Times New Roman" w:cs="Times New Roman"/>
          <w:sz w:val="24"/>
          <w:szCs w:val="24"/>
        </w:rPr>
        <w:t xml:space="preserve"> </w:t>
      </w:r>
      <w:r w:rsidR="00B856ED" w:rsidRPr="00FA5670">
        <w:rPr>
          <w:rFonts w:ascii="Times New Roman" w:hAnsi="Times New Roman" w:cs="Times New Roman"/>
          <w:sz w:val="24"/>
          <w:szCs w:val="24"/>
        </w:rPr>
        <w:t xml:space="preserve"> </w:t>
      </w:r>
      <w:r w:rsidRPr="00FA5670">
        <w:rPr>
          <w:rFonts w:ascii="Times New Roman" w:hAnsi="Times New Roman" w:cs="Times New Roman"/>
          <w:sz w:val="24"/>
          <w:szCs w:val="24"/>
        </w:rPr>
        <w:t>Základné údaje o štúdiu</w:t>
      </w:r>
      <w:bookmarkEnd w:id="8"/>
      <w:r w:rsidRPr="00FA5670">
        <w:rPr>
          <w:rFonts w:ascii="Times New Roman" w:hAnsi="Times New Roman" w:cs="Times New Roman"/>
          <w:sz w:val="24"/>
          <w:szCs w:val="24"/>
        </w:rPr>
        <w:t xml:space="preserve"> </w:t>
      </w:r>
    </w:p>
    <w:tbl>
      <w:tblPr>
        <w:tblStyle w:val="Mriekatabuky"/>
        <w:tblW w:w="0" w:type="auto"/>
        <w:tblLook w:val="04A0" w:firstRow="1" w:lastRow="0" w:firstColumn="1" w:lastColumn="0" w:noHBand="0" w:noVBand="1"/>
      </w:tblPr>
      <w:tblGrid>
        <w:gridCol w:w="3964"/>
        <w:gridCol w:w="5665"/>
      </w:tblGrid>
      <w:tr w:rsidR="00C2302C" w:rsidRPr="00FA5670" w14:paraId="1883E9C4" w14:textId="77777777" w:rsidTr="00FB5B20">
        <w:tc>
          <w:tcPr>
            <w:tcW w:w="3964" w:type="dxa"/>
          </w:tcPr>
          <w:p w14:paraId="44D8B682" w14:textId="77777777" w:rsidR="00C2302C" w:rsidRPr="00FA5670" w:rsidRDefault="00B55B65" w:rsidP="00FA5670">
            <w:pPr>
              <w:spacing w:after="0" w:line="360" w:lineRule="auto"/>
              <w:jc w:val="both"/>
              <w:rPr>
                <w:rFonts w:cs="Times New Roman"/>
                <w:b/>
                <w:sz w:val="24"/>
                <w:szCs w:val="24"/>
              </w:rPr>
            </w:pPr>
            <w:r w:rsidRPr="00FA5670">
              <w:rPr>
                <w:rFonts w:cs="Times New Roman"/>
                <w:b/>
                <w:sz w:val="24"/>
                <w:szCs w:val="24"/>
              </w:rPr>
              <w:t>Učebný odbor</w:t>
            </w:r>
          </w:p>
        </w:tc>
        <w:tc>
          <w:tcPr>
            <w:tcW w:w="5665" w:type="dxa"/>
          </w:tcPr>
          <w:p w14:paraId="48DE7038" w14:textId="77777777" w:rsidR="00C2302C" w:rsidRPr="00FA5670" w:rsidRDefault="00B55B65" w:rsidP="00FA5670">
            <w:pPr>
              <w:spacing w:after="0" w:line="360" w:lineRule="auto"/>
              <w:jc w:val="both"/>
              <w:rPr>
                <w:rFonts w:cs="Times New Roman"/>
                <w:b/>
                <w:sz w:val="24"/>
                <w:szCs w:val="24"/>
              </w:rPr>
            </w:pPr>
            <w:r w:rsidRPr="00FA5670">
              <w:rPr>
                <w:rFonts w:cs="Times New Roman"/>
                <w:b/>
                <w:sz w:val="24"/>
                <w:szCs w:val="24"/>
              </w:rPr>
              <w:t>5371 H sanitár</w:t>
            </w:r>
          </w:p>
        </w:tc>
      </w:tr>
      <w:tr w:rsidR="00C2302C" w:rsidRPr="00FA5670" w14:paraId="24FC1E8F" w14:textId="77777777" w:rsidTr="00FB5B20">
        <w:tc>
          <w:tcPr>
            <w:tcW w:w="3964" w:type="dxa"/>
          </w:tcPr>
          <w:p w14:paraId="17ABBA61" w14:textId="77777777" w:rsidR="00C2302C" w:rsidRPr="00FA5670" w:rsidRDefault="00B55B65" w:rsidP="00FA5670">
            <w:pPr>
              <w:spacing w:after="0" w:line="360" w:lineRule="auto"/>
              <w:jc w:val="both"/>
              <w:rPr>
                <w:rFonts w:cs="Times New Roman"/>
                <w:sz w:val="24"/>
                <w:szCs w:val="24"/>
              </w:rPr>
            </w:pPr>
            <w:r w:rsidRPr="00FA5670">
              <w:rPr>
                <w:rFonts w:cs="Times New Roman"/>
                <w:sz w:val="24"/>
                <w:szCs w:val="24"/>
              </w:rPr>
              <w:t>Forma výchovy a vzdelávania</w:t>
            </w:r>
          </w:p>
        </w:tc>
        <w:tc>
          <w:tcPr>
            <w:tcW w:w="5665" w:type="dxa"/>
          </w:tcPr>
          <w:p w14:paraId="3219DB3A" w14:textId="77777777" w:rsidR="00C2302C" w:rsidRPr="00FA5670" w:rsidRDefault="00B55B65" w:rsidP="00FA5670">
            <w:pPr>
              <w:spacing w:after="0" w:line="360" w:lineRule="auto"/>
              <w:jc w:val="both"/>
              <w:rPr>
                <w:rFonts w:cs="Times New Roman"/>
                <w:sz w:val="24"/>
                <w:szCs w:val="24"/>
              </w:rPr>
            </w:pPr>
            <w:r w:rsidRPr="00FA5670">
              <w:rPr>
                <w:rFonts w:cs="Times New Roman"/>
                <w:sz w:val="24"/>
                <w:szCs w:val="24"/>
              </w:rPr>
              <w:t xml:space="preserve">Externá večerná, pre absolventov </w:t>
            </w:r>
            <w:r w:rsidRPr="00FA5670">
              <w:rPr>
                <w:rFonts w:cs="Times New Roman"/>
                <w:b/>
                <w:sz w:val="24"/>
                <w:szCs w:val="24"/>
              </w:rPr>
              <w:t xml:space="preserve">minimálne so stredným odborným vzdelaním </w:t>
            </w:r>
            <w:r w:rsidRPr="00FA5670">
              <w:rPr>
                <w:rFonts w:cs="Times New Roman"/>
                <w:sz w:val="24"/>
                <w:szCs w:val="24"/>
              </w:rPr>
              <w:t>(sekundárne)</w:t>
            </w:r>
          </w:p>
        </w:tc>
      </w:tr>
      <w:tr w:rsidR="00C2302C" w:rsidRPr="00FA5670" w14:paraId="16DE31CD" w14:textId="77777777" w:rsidTr="00FB5B20">
        <w:tc>
          <w:tcPr>
            <w:tcW w:w="3964" w:type="dxa"/>
          </w:tcPr>
          <w:p w14:paraId="772D094C" w14:textId="77777777" w:rsidR="00C2302C" w:rsidRPr="00FA5670" w:rsidRDefault="00B55B65" w:rsidP="00FA5670">
            <w:pPr>
              <w:spacing w:after="0" w:line="360" w:lineRule="auto"/>
              <w:jc w:val="both"/>
              <w:rPr>
                <w:rFonts w:cs="Times New Roman"/>
                <w:sz w:val="24"/>
                <w:szCs w:val="24"/>
              </w:rPr>
            </w:pPr>
            <w:r w:rsidRPr="00FA5670">
              <w:rPr>
                <w:rFonts w:cs="Times New Roman"/>
                <w:sz w:val="24"/>
                <w:szCs w:val="24"/>
              </w:rPr>
              <w:t>Dĺžka štúdia</w:t>
            </w:r>
          </w:p>
        </w:tc>
        <w:tc>
          <w:tcPr>
            <w:tcW w:w="5665" w:type="dxa"/>
          </w:tcPr>
          <w:p w14:paraId="15CA8F0A" w14:textId="77777777" w:rsidR="00C2302C" w:rsidRPr="00FA5670" w:rsidRDefault="00B55B65" w:rsidP="00FA5670">
            <w:pPr>
              <w:spacing w:after="0" w:line="360" w:lineRule="auto"/>
              <w:jc w:val="both"/>
              <w:rPr>
                <w:rFonts w:cs="Times New Roman"/>
                <w:sz w:val="24"/>
                <w:szCs w:val="24"/>
              </w:rPr>
            </w:pPr>
            <w:r w:rsidRPr="00FA5670">
              <w:rPr>
                <w:rFonts w:cs="Times New Roman"/>
                <w:sz w:val="24"/>
                <w:szCs w:val="24"/>
              </w:rPr>
              <w:t>1 rok</w:t>
            </w:r>
          </w:p>
        </w:tc>
      </w:tr>
      <w:tr w:rsidR="00C2302C" w:rsidRPr="00FA5670" w14:paraId="11DEB9C8" w14:textId="77777777" w:rsidTr="00FB5B20">
        <w:tc>
          <w:tcPr>
            <w:tcW w:w="3964" w:type="dxa"/>
          </w:tcPr>
          <w:p w14:paraId="65293DAB" w14:textId="77777777" w:rsidR="00C2302C" w:rsidRPr="00FA5670" w:rsidRDefault="00B55B65" w:rsidP="00FA5670">
            <w:pPr>
              <w:spacing w:after="0" w:line="360" w:lineRule="auto"/>
              <w:jc w:val="both"/>
              <w:rPr>
                <w:rFonts w:cs="Times New Roman"/>
                <w:sz w:val="24"/>
                <w:szCs w:val="24"/>
              </w:rPr>
            </w:pPr>
            <w:r w:rsidRPr="00FA5670">
              <w:rPr>
                <w:rFonts w:cs="Times New Roman"/>
                <w:sz w:val="24"/>
                <w:szCs w:val="24"/>
              </w:rPr>
              <w:t>Vyučovací jazyk</w:t>
            </w:r>
          </w:p>
        </w:tc>
        <w:tc>
          <w:tcPr>
            <w:tcW w:w="5665" w:type="dxa"/>
          </w:tcPr>
          <w:p w14:paraId="7A2FABCC" w14:textId="77777777" w:rsidR="00C2302C" w:rsidRPr="00FA5670" w:rsidRDefault="00B55B65" w:rsidP="00FA5670">
            <w:pPr>
              <w:spacing w:after="0" w:line="360" w:lineRule="auto"/>
              <w:jc w:val="both"/>
              <w:rPr>
                <w:rFonts w:cs="Times New Roman"/>
                <w:sz w:val="24"/>
                <w:szCs w:val="24"/>
              </w:rPr>
            </w:pPr>
            <w:r w:rsidRPr="00FA5670">
              <w:rPr>
                <w:rFonts w:cs="Times New Roman"/>
                <w:sz w:val="24"/>
                <w:szCs w:val="24"/>
              </w:rPr>
              <w:t>Štátny jazyk</w:t>
            </w:r>
          </w:p>
        </w:tc>
      </w:tr>
      <w:tr w:rsidR="00C2302C" w:rsidRPr="00FA5670" w14:paraId="03AC9914" w14:textId="77777777" w:rsidTr="00FB5B20">
        <w:tc>
          <w:tcPr>
            <w:tcW w:w="3964" w:type="dxa"/>
          </w:tcPr>
          <w:p w14:paraId="2889ED1F" w14:textId="77777777" w:rsidR="00C2302C" w:rsidRPr="00FA5670" w:rsidRDefault="00B55B65" w:rsidP="00FA5670">
            <w:pPr>
              <w:spacing w:after="0" w:line="360" w:lineRule="auto"/>
              <w:jc w:val="both"/>
              <w:rPr>
                <w:rFonts w:cs="Times New Roman"/>
                <w:sz w:val="24"/>
                <w:szCs w:val="24"/>
              </w:rPr>
            </w:pPr>
            <w:r w:rsidRPr="00FA5670">
              <w:rPr>
                <w:rFonts w:cs="Times New Roman"/>
                <w:sz w:val="24"/>
                <w:szCs w:val="24"/>
              </w:rPr>
              <w:t>Nevyhnutné vstupné požiadavky na štúdium</w:t>
            </w:r>
          </w:p>
        </w:tc>
        <w:tc>
          <w:tcPr>
            <w:tcW w:w="5665" w:type="dxa"/>
          </w:tcPr>
          <w:p w14:paraId="4E5A9255" w14:textId="77777777" w:rsidR="00C2302C" w:rsidRPr="00FA5670" w:rsidRDefault="00B55B65" w:rsidP="00FA5670">
            <w:pPr>
              <w:spacing w:after="0" w:line="360" w:lineRule="auto"/>
              <w:jc w:val="both"/>
              <w:rPr>
                <w:rFonts w:cs="Times New Roman"/>
                <w:sz w:val="24"/>
                <w:szCs w:val="24"/>
              </w:rPr>
            </w:pPr>
            <w:r w:rsidRPr="00FA5670">
              <w:rPr>
                <w:rFonts w:cs="Times New Roman"/>
                <w:sz w:val="24"/>
                <w:szCs w:val="24"/>
              </w:rPr>
              <w:t>Minimálne stredné odborné vzdelanie (sekundárne) a splnenie podmienok prijímacieho konania</w:t>
            </w:r>
          </w:p>
        </w:tc>
      </w:tr>
      <w:tr w:rsidR="00C2302C" w:rsidRPr="00FA5670" w14:paraId="58733E58" w14:textId="77777777" w:rsidTr="00FB5B20">
        <w:tc>
          <w:tcPr>
            <w:tcW w:w="3964" w:type="dxa"/>
          </w:tcPr>
          <w:p w14:paraId="0F7951B6" w14:textId="77777777" w:rsidR="00C2302C" w:rsidRPr="00FA5670" w:rsidRDefault="00B55B65" w:rsidP="00FA5670">
            <w:pPr>
              <w:spacing w:after="0" w:line="360" w:lineRule="auto"/>
              <w:jc w:val="both"/>
              <w:rPr>
                <w:rFonts w:cs="Times New Roman"/>
                <w:sz w:val="24"/>
                <w:szCs w:val="24"/>
              </w:rPr>
            </w:pPr>
            <w:r w:rsidRPr="00FA5670">
              <w:rPr>
                <w:rFonts w:cs="Times New Roman"/>
                <w:sz w:val="24"/>
                <w:szCs w:val="24"/>
              </w:rPr>
              <w:t xml:space="preserve">Podmienky na prijatie </w:t>
            </w:r>
            <w:r w:rsidR="00FB5B20" w:rsidRPr="00FA5670">
              <w:rPr>
                <w:rFonts w:cs="Times New Roman"/>
                <w:sz w:val="24"/>
                <w:szCs w:val="24"/>
              </w:rPr>
              <w:t>do učebného odboru</w:t>
            </w:r>
          </w:p>
        </w:tc>
        <w:tc>
          <w:tcPr>
            <w:tcW w:w="5665" w:type="dxa"/>
          </w:tcPr>
          <w:p w14:paraId="3C40647F" w14:textId="77777777" w:rsidR="00C2302C" w:rsidRPr="00FA5670" w:rsidRDefault="00B55B65" w:rsidP="00FA5670">
            <w:pPr>
              <w:spacing w:after="0" w:line="360" w:lineRule="auto"/>
              <w:jc w:val="both"/>
              <w:rPr>
                <w:rFonts w:cs="Times New Roman"/>
                <w:sz w:val="24"/>
                <w:szCs w:val="24"/>
              </w:rPr>
            </w:pPr>
            <w:r w:rsidRPr="00FA5670">
              <w:rPr>
                <w:rFonts w:cs="Times New Roman"/>
                <w:sz w:val="24"/>
                <w:szCs w:val="24"/>
              </w:rPr>
              <w:t>Do učebného odboru sanitár môžu byť prijatí uchádzači, ktorí spĺňajú zdravotnú spôsobilosť na prácu v odbore.</w:t>
            </w:r>
          </w:p>
          <w:p w14:paraId="0D5C2A84" w14:textId="77777777" w:rsidR="00FB5B20" w:rsidRPr="00FA5670" w:rsidRDefault="00FB5B20" w:rsidP="00FA5670">
            <w:pPr>
              <w:spacing w:after="0" w:line="360" w:lineRule="auto"/>
              <w:jc w:val="both"/>
              <w:rPr>
                <w:rFonts w:cs="Times New Roman"/>
                <w:sz w:val="24"/>
                <w:szCs w:val="24"/>
              </w:rPr>
            </w:pPr>
            <w:r w:rsidRPr="00FA5670">
              <w:rPr>
                <w:rFonts w:cs="Times New Roman"/>
                <w:sz w:val="24"/>
                <w:szCs w:val="24"/>
              </w:rPr>
              <w:t>Vyjadrenie lekára o zdravotnom stave uchádzača musí byť pripojené k prihláške.</w:t>
            </w:r>
          </w:p>
          <w:p w14:paraId="23D7BD48" w14:textId="77777777" w:rsidR="00FB5B20" w:rsidRPr="00FA5670" w:rsidRDefault="00FB5B20" w:rsidP="00FA5670">
            <w:pPr>
              <w:spacing w:after="0" w:line="360" w:lineRule="auto"/>
              <w:jc w:val="both"/>
              <w:rPr>
                <w:rFonts w:cs="Times New Roman"/>
                <w:sz w:val="24"/>
                <w:szCs w:val="24"/>
              </w:rPr>
            </w:pPr>
            <w:r w:rsidRPr="00FA5670">
              <w:rPr>
                <w:rFonts w:cs="Times New Roman"/>
                <w:sz w:val="24"/>
                <w:szCs w:val="24"/>
              </w:rPr>
              <w:t>Profilové predmety na prijímacie skúšky:</w:t>
            </w:r>
          </w:p>
          <w:p w14:paraId="268536E5" w14:textId="77777777" w:rsidR="00FB5B20" w:rsidRPr="00FA5670" w:rsidRDefault="00FB5B20" w:rsidP="00FA5670">
            <w:pPr>
              <w:spacing w:after="0" w:line="360" w:lineRule="auto"/>
              <w:jc w:val="both"/>
              <w:rPr>
                <w:rFonts w:cs="Times New Roman"/>
                <w:sz w:val="24"/>
                <w:szCs w:val="24"/>
              </w:rPr>
            </w:pPr>
            <w:r w:rsidRPr="00FA5670">
              <w:rPr>
                <w:rFonts w:cs="Times New Roman"/>
                <w:sz w:val="24"/>
                <w:szCs w:val="24"/>
              </w:rPr>
              <w:t>-slovenský jazyk a literatúra</w:t>
            </w:r>
          </w:p>
          <w:p w14:paraId="5F97AA75" w14:textId="77777777" w:rsidR="00FB5B20" w:rsidRPr="00D65614" w:rsidRDefault="00FB5B20" w:rsidP="00D65614">
            <w:pPr>
              <w:spacing w:after="0" w:line="360" w:lineRule="auto"/>
              <w:jc w:val="both"/>
              <w:rPr>
                <w:rFonts w:cs="Times New Roman"/>
                <w:sz w:val="24"/>
                <w:szCs w:val="24"/>
              </w:rPr>
            </w:pPr>
            <w:r w:rsidRPr="00FA5670">
              <w:rPr>
                <w:rFonts w:cs="Times New Roman"/>
                <w:sz w:val="24"/>
                <w:szCs w:val="24"/>
              </w:rPr>
              <w:t>-prírodopis/biológia</w:t>
            </w:r>
          </w:p>
        </w:tc>
      </w:tr>
      <w:tr w:rsidR="00C2302C" w:rsidRPr="00FA5670" w14:paraId="11CA67AF" w14:textId="77777777" w:rsidTr="00FB5B20">
        <w:tc>
          <w:tcPr>
            <w:tcW w:w="3964" w:type="dxa"/>
          </w:tcPr>
          <w:p w14:paraId="582B88C3" w14:textId="77777777" w:rsidR="00C2302C" w:rsidRPr="00FA5670" w:rsidRDefault="00B55B65" w:rsidP="00FA5670">
            <w:pPr>
              <w:spacing w:after="0" w:line="360" w:lineRule="auto"/>
              <w:jc w:val="both"/>
              <w:rPr>
                <w:rFonts w:cs="Times New Roman"/>
                <w:sz w:val="24"/>
                <w:szCs w:val="24"/>
              </w:rPr>
            </w:pPr>
            <w:r w:rsidRPr="00FA5670">
              <w:rPr>
                <w:rFonts w:cs="Times New Roman"/>
                <w:sz w:val="24"/>
                <w:szCs w:val="24"/>
              </w:rPr>
              <w:t>Spôsob ukončenia štúdia</w:t>
            </w:r>
          </w:p>
        </w:tc>
        <w:tc>
          <w:tcPr>
            <w:tcW w:w="5665" w:type="dxa"/>
          </w:tcPr>
          <w:p w14:paraId="192A9608" w14:textId="77777777" w:rsidR="00C2302C" w:rsidRPr="00FA5670" w:rsidRDefault="00FB5B20" w:rsidP="00FA5670">
            <w:pPr>
              <w:spacing w:after="0" w:line="360" w:lineRule="auto"/>
              <w:jc w:val="both"/>
              <w:rPr>
                <w:rFonts w:cs="Times New Roman"/>
                <w:sz w:val="24"/>
                <w:szCs w:val="24"/>
              </w:rPr>
            </w:pPr>
            <w:r w:rsidRPr="00FA5670">
              <w:rPr>
                <w:rFonts w:cs="Times New Roman"/>
                <w:sz w:val="24"/>
                <w:szCs w:val="24"/>
              </w:rPr>
              <w:t>Záverečná skúška</w:t>
            </w:r>
          </w:p>
        </w:tc>
      </w:tr>
      <w:tr w:rsidR="00B55B65" w:rsidRPr="00FA5670" w14:paraId="33718A70" w14:textId="77777777" w:rsidTr="00FB5B20">
        <w:tc>
          <w:tcPr>
            <w:tcW w:w="3964" w:type="dxa"/>
          </w:tcPr>
          <w:p w14:paraId="1CF84F96" w14:textId="77777777" w:rsidR="00B55B65" w:rsidRPr="00FA5670" w:rsidRDefault="00B55B65" w:rsidP="00FA5670">
            <w:pPr>
              <w:spacing w:after="0" w:line="360" w:lineRule="auto"/>
              <w:jc w:val="both"/>
              <w:rPr>
                <w:rFonts w:cs="Times New Roman"/>
                <w:sz w:val="24"/>
                <w:szCs w:val="24"/>
              </w:rPr>
            </w:pPr>
            <w:r w:rsidRPr="00FA5670">
              <w:rPr>
                <w:rFonts w:cs="Times New Roman"/>
                <w:sz w:val="24"/>
                <w:szCs w:val="24"/>
              </w:rPr>
              <w:t>Doklad o získanom stupni vzdelania a o získanej kvalifikácii</w:t>
            </w:r>
          </w:p>
        </w:tc>
        <w:tc>
          <w:tcPr>
            <w:tcW w:w="5665" w:type="dxa"/>
          </w:tcPr>
          <w:p w14:paraId="7D11EB01" w14:textId="77777777" w:rsidR="00FB5B20" w:rsidRPr="00FA5670" w:rsidRDefault="00FB5B20" w:rsidP="00FA5670">
            <w:pPr>
              <w:spacing w:after="0" w:line="360" w:lineRule="auto"/>
              <w:jc w:val="both"/>
              <w:rPr>
                <w:rFonts w:cs="Times New Roman"/>
                <w:b/>
                <w:sz w:val="24"/>
                <w:szCs w:val="24"/>
              </w:rPr>
            </w:pPr>
            <w:r w:rsidRPr="00FA5670">
              <w:rPr>
                <w:rFonts w:cs="Times New Roman"/>
                <w:b/>
                <w:sz w:val="24"/>
                <w:szCs w:val="24"/>
              </w:rPr>
              <w:t>Vysvedčenie o záverečnej skúške s doložkou a dokladom o získanej kvalifikácii je výučný list.</w:t>
            </w:r>
          </w:p>
        </w:tc>
      </w:tr>
      <w:tr w:rsidR="00B55B65" w:rsidRPr="00FA5670" w14:paraId="40A17C9D" w14:textId="77777777" w:rsidTr="00FB5B20">
        <w:tc>
          <w:tcPr>
            <w:tcW w:w="3964" w:type="dxa"/>
          </w:tcPr>
          <w:p w14:paraId="25D8B4F2" w14:textId="77777777" w:rsidR="00B55B65" w:rsidRPr="00FA5670" w:rsidRDefault="00B55B65" w:rsidP="00FA5670">
            <w:pPr>
              <w:spacing w:after="0" w:line="360" w:lineRule="auto"/>
              <w:jc w:val="both"/>
              <w:rPr>
                <w:rFonts w:cs="Times New Roman"/>
                <w:sz w:val="24"/>
                <w:szCs w:val="24"/>
              </w:rPr>
            </w:pPr>
            <w:r w:rsidRPr="00FA5670">
              <w:rPr>
                <w:rFonts w:cs="Times New Roman"/>
                <w:sz w:val="24"/>
                <w:szCs w:val="24"/>
              </w:rPr>
              <w:t>Poskytnutý stupeň vzdelania</w:t>
            </w:r>
          </w:p>
        </w:tc>
        <w:tc>
          <w:tcPr>
            <w:tcW w:w="5665" w:type="dxa"/>
          </w:tcPr>
          <w:p w14:paraId="05A25B9E" w14:textId="77777777" w:rsidR="00B55B65" w:rsidRPr="00FA5670" w:rsidRDefault="00FB5B20" w:rsidP="00FA5670">
            <w:pPr>
              <w:spacing w:after="0" w:line="360" w:lineRule="auto"/>
              <w:jc w:val="both"/>
              <w:rPr>
                <w:rFonts w:cs="Times New Roman"/>
                <w:sz w:val="24"/>
                <w:szCs w:val="24"/>
              </w:rPr>
            </w:pPr>
            <w:r w:rsidRPr="00FA5670">
              <w:rPr>
                <w:rFonts w:cs="Times New Roman"/>
                <w:sz w:val="24"/>
                <w:szCs w:val="24"/>
              </w:rPr>
              <w:t>Stredné odborné vzdelanie (sekundárne)</w:t>
            </w:r>
          </w:p>
        </w:tc>
      </w:tr>
      <w:tr w:rsidR="00B55B65" w:rsidRPr="00FA5670" w14:paraId="1F08AD73" w14:textId="77777777" w:rsidTr="00FB5B20">
        <w:tc>
          <w:tcPr>
            <w:tcW w:w="3964" w:type="dxa"/>
          </w:tcPr>
          <w:p w14:paraId="0E366011" w14:textId="77777777" w:rsidR="00B55B65" w:rsidRPr="00FA5670" w:rsidRDefault="00B55B65" w:rsidP="00FA5670">
            <w:pPr>
              <w:spacing w:after="0" w:line="360" w:lineRule="auto"/>
              <w:jc w:val="both"/>
              <w:rPr>
                <w:rFonts w:cs="Times New Roman"/>
                <w:sz w:val="24"/>
                <w:szCs w:val="24"/>
              </w:rPr>
            </w:pPr>
            <w:r w:rsidRPr="00FA5670">
              <w:rPr>
                <w:rFonts w:cs="Times New Roman"/>
                <w:sz w:val="24"/>
                <w:szCs w:val="24"/>
              </w:rPr>
              <w:t>Možnosti pracovného uplatnenia absolventa</w:t>
            </w:r>
          </w:p>
        </w:tc>
        <w:tc>
          <w:tcPr>
            <w:tcW w:w="5665" w:type="dxa"/>
          </w:tcPr>
          <w:p w14:paraId="57101529" w14:textId="3ABB67A7" w:rsidR="00B55B65" w:rsidRPr="00FA5670" w:rsidRDefault="00FB5B20" w:rsidP="00FA5670">
            <w:pPr>
              <w:spacing w:after="0" w:line="360" w:lineRule="auto"/>
              <w:jc w:val="both"/>
              <w:rPr>
                <w:rFonts w:cs="Times New Roman"/>
                <w:sz w:val="24"/>
                <w:szCs w:val="24"/>
              </w:rPr>
            </w:pPr>
            <w:r w:rsidRPr="00FA5670">
              <w:rPr>
                <w:rFonts w:cs="Times New Roman"/>
                <w:sz w:val="24"/>
                <w:szCs w:val="24"/>
              </w:rPr>
              <w:t>Sanitár</w:t>
            </w:r>
            <w:r w:rsidR="000A1167">
              <w:rPr>
                <w:rFonts w:cs="Times New Roman"/>
                <w:sz w:val="24"/>
                <w:szCs w:val="24"/>
              </w:rPr>
              <w:t xml:space="preserve">/ sanitárka </w:t>
            </w:r>
            <w:r w:rsidRPr="00FA5670">
              <w:rPr>
                <w:rFonts w:cs="Times New Roman"/>
                <w:sz w:val="24"/>
                <w:szCs w:val="24"/>
              </w:rPr>
              <w:t xml:space="preserve"> je zdravotnícky pracovník, ktorý sa uplatní najmä v zdravotníckych zariadeniach, zariadeniach prírodných liečebných kúpeľov a zariadeniach sociálnych služieb</w:t>
            </w:r>
          </w:p>
        </w:tc>
      </w:tr>
      <w:tr w:rsidR="00B55B65" w:rsidRPr="00FA5670" w14:paraId="211D4FB6" w14:textId="77777777" w:rsidTr="00FB5B20">
        <w:tc>
          <w:tcPr>
            <w:tcW w:w="3964" w:type="dxa"/>
          </w:tcPr>
          <w:p w14:paraId="2AF2C94E" w14:textId="77777777" w:rsidR="00B55B65" w:rsidRPr="00FA5670" w:rsidRDefault="00B55B65" w:rsidP="00FA5670">
            <w:pPr>
              <w:spacing w:after="0" w:line="360" w:lineRule="auto"/>
              <w:jc w:val="both"/>
              <w:rPr>
                <w:rFonts w:cs="Times New Roman"/>
                <w:sz w:val="24"/>
                <w:szCs w:val="24"/>
              </w:rPr>
            </w:pPr>
            <w:r w:rsidRPr="00FA5670">
              <w:rPr>
                <w:rFonts w:cs="Times New Roman"/>
                <w:sz w:val="24"/>
                <w:szCs w:val="24"/>
              </w:rPr>
              <w:t>Možnosti ďalšieho štúdia</w:t>
            </w:r>
          </w:p>
        </w:tc>
        <w:tc>
          <w:tcPr>
            <w:tcW w:w="5665" w:type="dxa"/>
          </w:tcPr>
          <w:p w14:paraId="3F21757A" w14:textId="77777777" w:rsidR="00B55B65" w:rsidRPr="00FA5670" w:rsidRDefault="00FB5B20" w:rsidP="00FA5670">
            <w:pPr>
              <w:spacing w:after="0" w:line="360" w:lineRule="auto"/>
              <w:jc w:val="both"/>
              <w:rPr>
                <w:rFonts w:cs="Times New Roman"/>
                <w:sz w:val="24"/>
                <w:szCs w:val="24"/>
              </w:rPr>
            </w:pPr>
            <w:r w:rsidRPr="00FA5670">
              <w:rPr>
                <w:rFonts w:cs="Times New Roman"/>
                <w:sz w:val="24"/>
                <w:szCs w:val="24"/>
              </w:rPr>
              <w:t>Vzdelávacie programy úplného stredného odborného štúdia</w:t>
            </w:r>
          </w:p>
          <w:p w14:paraId="01A48F62" w14:textId="77777777" w:rsidR="00FB5B20" w:rsidRPr="00FA5670" w:rsidRDefault="00FB5B20" w:rsidP="00FA5670">
            <w:pPr>
              <w:spacing w:after="0" w:line="360" w:lineRule="auto"/>
              <w:jc w:val="both"/>
              <w:rPr>
                <w:rFonts w:cs="Times New Roman"/>
                <w:sz w:val="24"/>
                <w:szCs w:val="24"/>
              </w:rPr>
            </w:pPr>
            <w:r w:rsidRPr="00FA5670">
              <w:rPr>
                <w:rFonts w:cs="Times New Roman"/>
                <w:sz w:val="24"/>
                <w:szCs w:val="24"/>
              </w:rPr>
              <w:t>Ďalšie vzdelávanie zdravotníckych pracovníkov podľa platnej legislatívy MZ SR</w:t>
            </w:r>
          </w:p>
        </w:tc>
      </w:tr>
    </w:tbl>
    <w:p w14:paraId="7C87B9EE" w14:textId="77777777" w:rsidR="00C729C4" w:rsidRPr="00FA5670" w:rsidRDefault="00C729C4" w:rsidP="00FA5670">
      <w:pPr>
        <w:pStyle w:val="Nadpis2"/>
        <w:spacing w:before="0" w:after="0" w:line="360" w:lineRule="auto"/>
        <w:jc w:val="left"/>
        <w:rPr>
          <w:rFonts w:ascii="Times New Roman" w:hAnsi="Times New Roman" w:cs="Times New Roman"/>
          <w:sz w:val="24"/>
          <w:szCs w:val="24"/>
        </w:rPr>
      </w:pPr>
    </w:p>
    <w:p w14:paraId="7DF4C95E" w14:textId="77777777" w:rsidR="00364FED" w:rsidRPr="00D65614" w:rsidRDefault="00C729C4" w:rsidP="00D65614">
      <w:pPr>
        <w:pStyle w:val="Nadpis2"/>
        <w:spacing w:before="0" w:after="0" w:line="360" w:lineRule="auto"/>
        <w:jc w:val="left"/>
        <w:rPr>
          <w:rFonts w:ascii="Times New Roman" w:hAnsi="Times New Roman" w:cs="Times New Roman"/>
          <w:sz w:val="24"/>
          <w:szCs w:val="24"/>
        </w:rPr>
      </w:pPr>
      <w:bookmarkStart w:id="9" w:name="_Toc38534921"/>
      <w:r w:rsidRPr="00FA5670">
        <w:rPr>
          <w:rFonts w:ascii="Times New Roman" w:hAnsi="Times New Roman" w:cs="Times New Roman"/>
          <w:sz w:val="24"/>
          <w:szCs w:val="24"/>
        </w:rPr>
        <w:t>4.2</w:t>
      </w:r>
      <w:r w:rsidR="00364FED" w:rsidRPr="00FA5670">
        <w:rPr>
          <w:rFonts w:ascii="Times New Roman" w:hAnsi="Times New Roman" w:cs="Times New Roman"/>
          <w:sz w:val="24"/>
          <w:szCs w:val="24"/>
        </w:rPr>
        <w:t xml:space="preserve">   Požiadavky zdravotnej spôsobilosti na uchádzača</w:t>
      </w:r>
      <w:bookmarkEnd w:id="9"/>
      <w:r w:rsidR="00364FED" w:rsidRPr="00FA5670">
        <w:rPr>
          <w:rFonts w:ascii="Times New Roman" w:hAnsi="Times New Roman" w:cs="Times New Roman"/>
          <w:sz w:val="24"/>
          <w:szCs w:val="24"/>
        </w:rPr>
        <w:t xml:space="preserve">    </w:t>
      </w:r>
    </w:p>
    <w:p w14:paraId="32DE24F1" w14:textId="77777777" w:rsidR="00364FED" w:rsidRPr="00FA5670" w:rsidRDefault="00B9262E"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364FED" w:rsidRPr="00FA5670">
        <w:rPr>
          <w:rFonts w:ascii="Times New Roman" w:hAnsi="Times New Roman" w:cs="Times New Roman"/>
          <w:sz w:val="24"/>
          <w:szCs w:val="24"/>
        </w:rPr>
        <w:t>Do stredných zdravotníckych škôl môžu byť prijatí uchádzači, ktorých zdravotný stav posúdil a na prihláške potvrdil všeobecný lekár pre dospelých. Do učebného odboru sanitár môžu byť prijatí žiaci, ktorí spĺňajú zdravotnú spôsobilosť k výkonu zdravotníckeho povolania vrátane opatrení pre pracovníkov vykonávajúcich epidemiologicky závažnú činnosť podľa právnych predpisov MZ SR.</w:t>
      </w:r>
    </w:p>
    <w:p w14:paraId="0F3C0CE4" w14:textId="77777777" w:rsidR="00364FED" w:rsidRPr="00FA5670" w:rsidRDefault="00364FED"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Do učebného odboru sanitár nemôžu byť prijatí uchádzači, ktorí majú mentálne, zmyslové alebo telesné postihnutie, zdravotné oslabenie alebo ochorenie, majú narušenú komunikačnú schopnosť, špecifické poruchy učenia alebo správania sa, autistický syndróm, poruchy psychického vývinu.</w:t>
      </w:r>
    </w:p>
    <w:p w14:paraId="0DC74A6B" w14:textId="77777777" w:rsidR="00697A7D" w:rsidRPr="00D65614" w:rsidRDefault="00697A7D" w:rsidP="00D65614">
      <w:pPr>
        <w:spacing w:after="0" w:line="360" w:lineRule="auto"/>
        <w:jc w:val="both"/>
        <w:rPr>
          <w:rFonts w:ascii="Times New Roman" w:hAnsi="Times New Roman" w:cs="Times New Roman"/>
          <w:b/>
          <w:sz w:val="24"/>
          <w:szCs w:val="24"/>
        </w:rPr>
      </w:pPr>
    </w:p>
    <w:p w14:paraId="317E9834" w14:textId="77777777" w:rsidR="00C729C4" w:rsidRPr="00D65614" w:rsidRDefault="00697A7D" w:rsidP="00D30FF3">
      <w:pPr>
        <w:pStyle w:val="Nadpis1"/>
        <w:spacing w:before="0" w:after="0"/>
        <w:jc w:val="left"/>
        <w:rPr>
          <w:rFonts w:ascii="Times New Roman" w:hAnsi="Times New Roman" w:cs="Times New Roman"/>
          <w:color w:val="auto"/>
          <w:sz w:val="28"/>
          <w:szCs w:val="28"/>
        </w:rPr>
      </w:pPr>
      <w:bookmarkStart w:id="10" w:name="_Toc38534922"/>
      <w:r w:rsidRPr="00D65614">
        <w:rPr>
          <w:rFonts w:ascii="Times New Roman" w:hAnsi="Times New Roman" w:cs="Times New Roman"/>
          <w:color w:val="auto"/>
          <w:sz w:val="28"/>
          <w:szCs w:val="28"/>
        </w:rPr>
        <w:t>5</w:t>
      </w:r>
      <w:r w:rsidR="00D65614" w:rsidRPr="00D65614">
        <w:rPr>
          <w:rFonts w:ascii="Times New Roman" w:hAnsi="Times New Roman" w:cs="Times New Roman"/>
          <w:color w:val="auto"/>
          <w:sz w:val="28"/>
          <w:szCs w:val="28"/>
        </w:rPr>
        <w:t xml:space="preserve"> </w:t>
      </w:r>
      <w:r w:rsidRPr="00D65614">
        <w:rPr>
          <w:rFonts w:ascii="Times New Roman" w:hAnsi="Times New Roman" w:cs="Times New Roman"/>
          <w:color w:val="auto"/>
          <w:sz w:val="28"/>
          <w:szCs w:val="28"/>
        </w:rPr>
        <w:t xml:space="preserve"> </w:t>
      </w:r>
      <w:r w:rsidR="009028B7" w:rsidRPr="00D65614">
        <w:rPr>
          <w:rFonts w:ascii="Times New Roman" w:hAnsi="Times New Roman" w:cs="Times New Roman"/>
          <w:color w:val="auto"/>
          <w:sz w:val="28"/>
          <w:szCs w:val="28"/>
        </w:rPr>
        <w:t xml:space="preserve">  </w:t>
      </w:r>
      <w:r w:rsidRPr="00D65614">
        <w:rPr>
          <w:rFonts w:ascii="Times New Roman" w:hAnsi="Times New Roman" w:cs="Times New Roman"/>
          <w:color w:val="auto"/>
          <w:sz w:val="28"/>
          <w:szCs w:val="28"/>
        </w:rPr>
        <w:t xml:space="preserve">ZÁKLADNÉ PODMIENKY NA REALIZÁCIU </w:t>
      </w:r>
      <w:r w:rsidR="009028B7" w:rsidRPr="00D65614">
        <w:rPr>
          <w:rFonts w:ascii="Times New Roman" w:hAnsi="Times New Roman" w:cs="Times New Roman"/>
          <w:color w:val="auto"/>
          <w:sz w:val="28"/>
          <w:szCs w:val="28"/>
        </w:rPr>
        <w:t>ŠKOLSKÉHO VZDELÁVACIEHO PROGRAMU</w:t>
      </w:r>
      <w:bookmarkEnd w:id="10"/>
    </w:p>
    <w:p w14:paraId="60A1D89B" w14:textId="77777777" w:rsidR="00E12D16" w:rsidRPr="00FA5670" w:rsidRDefault="00E12D16" w:rsidP="00FA5670">
      <w:pPr>
        <w:pStyle w:val="Nadpis2"/>
        <w:spacing w:before="0" w:after="0" w:line="360" w:lineRule="auto"/>
        <w:jc w:val="left"/>
        <w:rPr>
          <w:rFonts w:ascii="Times New Roman" w:hAnsi="Times New Roman" w:cs="Times New Roman"/>
          <w:sz w:val="24"/>
          <w:szCs w:val="24"/>
          <w:highlight w:val="yellow"/>
        </w:rPr>
      </w:pPr>
    </w:p>
    <w:p w14:paraId="3BFFAAB8" w14:textId="77777777" w:rsidR="009028B7" w:rsidRPr="00D65614" w:rsidRDefault="009028B7" w:rsidP="00D65614">
      <w:pPr>
        <w:pStyle w:val="Nadpis2"/>
        <w:spacing w:before="0" w:after="0" w:line="360" w:lineRule="auto"/>
        <w:jc w:val="left"/>
        <w:rPr>
          <w:rFonts w:ascii="Times New Roman" w:hAnsi="Times New Roman" w:cs="Times New Roman"/>
          <w:sz w:val="24"/>
          <w:szCs w:val="24"/>
        </w:rPr>
      </w:pPr>
      <w:bookmarkStart w:id="11" w:name="_Toc38534923"/>
      <w:r w:rsidRPr="00FA5670">
        <w:rPr>
          <w:rFonts w:ascii="Times New Roman" w:hAnsi="Times New Roman" w:cs="Times New Roman"/>
          <w:sz w:val="24"/>
          <w:szCs w:val="24"/>
        </w:rPr>
        <w:t>5.1</w:t>
      </w:r>
      <w:r w:rsidR="00B856ED" w:rsidRP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 Organizačné podmienky na výchovu a vzdelávanie</w:t>
      </w:r>
      <w:bookmarkEnd w:id="11"/>
    </w:p>
    <w:p w14:paraId="5A452AB6" w14:textId="32E09F48" w:rsidR="000049D5" w:rsidRPr="00D30FF3" w:rsidRDefault="000049D5" w:rsidP="00D30FF3">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Výchova a vzdelávanie sa v zdravotníckom odbore vzdelávania </w:t>
      </w:r>
      <w:r w:rsidRPr="00FA5670">
        <w:rPr>
          <w:rFonts w:ascii="Times New Roman" w:hAnsi="Times New Roman" w:cs="Times New Roman"/>
          <w:b/>
          <w:sz w:val="24"/>
          <w:szCs w:val="24"/>
        </w:rPr>
        <w:t>5371 H sanitár</w:t>
      </w:r>
      <w:r w:rsidR="000A1167">
        <w:rPr>
          <w:rFonts w:ascii="Times New Roman" w:hAnsi="Times New Roman" w:cs="Times New Roman"/>
          <w:b/>
          <w:sz w:val="24"/>
          <w:szCs w:val="24"/>
        </w:rPr>
        <w:t xml:space="preserve">/ sanitárka </w:t>
      </w:r>
      <w:r w:rsidRPr="00FA5670">
        <w:rPr>
          <w:rFonts w:ascii="Times New Roman" w:hAnsi="Times New Roman" w:cs="Times New Roman"/>
          <w:sz w:val="24"/>
          <w:szCs w:val="24"/>
        </w:rPr>
        <w:t xml:space="preserve"> organizuje externou formou štúdia. Externá forma štúdia sa uskutočňuje len ako večerná. Večerné vzdelávanie je organizované pravidelne niekoľkokrát v týždni v rozsahu 15 hodín týždenne. Súčasťou výchovy a vzdelávania žiakov v stredných zdravotníckych školách sú exkurzie ktoré sú uvedené v učebnom pláne</w:t>
      </w:r>
      <w:r w:rsidR="00AF2263" w:rsidRPr="00FA5670">
        <w:rPr>
          <w:rFonts w:ascii="Times New Roman" w:hAnsi="Times New Roman" w:cs="Times New Roman"/>
          <w:sz w:val="24"/>
          <w:szCs w:val="24"/>
        </w:rPr>
        <w:t xml:space="preserve"> školského vzdelávacieho programu.</w:t>
      </w:r>
      <w:r w:rsidRPr="00FA5670">
        <w:rPr>
          <w:rFonts w:ascii="Times New Roman" w:hAnsi="Times New Roman" w:cs="Times New Roman"/>
          <w:sz w:val="24"/>
          <w:szCs w:val="24"/>
        </w:rPr>
        <w:t xml:space="preserve"> Vzdelávacie aktivity je možné organizovať vo výchovnovzdelávacích zariadeniach alebo v inom vzdelávacom zariadení, ktoré určí škola.</w:t>
      </w:r>
    </w:p>
    <w:p w14:paraId="2A84681A" w14:textId="77777777" w:rsidR="009028B7" w:rsidRPr="00FA5670" w:rsidRDefault="009028B7" w:rsidP="00FA5670">
      <w:pPr>
        <w:spacing w:after="0" w:line="360" w:lineRule="auto"/>
        <w:rPr>
          <w:rFonts w:ascii="Times New Roman" w:hAnsi="Times New Roman" w:cs="Times New Roman"/>
          <w:b/>
          <w:sz w:val="24"/>
          <w:szCs w:val="24"/>
          <w:highlight w:val="yellow"/>
        </w:rPr>
      </w:pPr>
    </w:p>
    <w:p w14:paraId="349A7B12" w14:textId="77777777" w:rsidR="00AF2263" w:rsidRPr="00D65614" w:rsidRDefault="00B856ED" w:rsidP="00D65614">
      <w:pPr>
        <w:pStyle w:val="Nadpis2"/>
        <w:spacing w:before="0" w:after="0" w:line="360" w:lineRule="auto"/>
        <w:jc w:val="left"/>
        <w:rPr>
          <w:rFonts w:ascii="Times New Roman" w:hAnsi="Times New Roman" w:cs="Times New Roman"/>
          <w:sz w:val="24"/>
          <w:szCs w:val="24"/>
        </w:rPr>
      </w:pPr>
      <w:bookmarkStart w:id="12" w:name="_Toc38534924"/>
      <w:r w:rsidRPr="00FA5670">
        <w:rPr>
          <w:rFonts w:ascii="Times New Roman" w:hAnsi="Times New Roman" w:cs="Times New Roman"/>
          <w:sz w:val="24"/>
          <w:szCs w:val="24"/>
        </w:rPr>
        <w:t xml:space="preserve">5.2 </w:t>
      </w:r>
      <w:r w:rsidR="009028B7" w:rsidRPr="00FA5670">
        <w:rPr>
          <w:rFonts w:ascii="Times New Roman" w:hAnsi="Times New Roman" w:cs="Times New Roman"/>
          <w:sz w:val="24"/>
          <w:szCs w:val="24"/>
        </w:rPr>
        <w:t xml:space="preserve"> Formy praktického vyučovania</w:t>
      </w:r>
      <w:bookmarkEnd w:id="12"/>
    </w:p>
    <w:p w14:paraId="25704246" w14:textId="77777777" w:rsidR="00AF2263" w:rsidRPr="00FA5670" w:rsidRDefault="00B9262E" w:rsidP="00FA5670">
      <w:pPr>
        <w:tabs>
          <w:tab w:val="num" w:pos="0"/>
          <w:tab w:val="left" w:pos="567"/>
        </w:tab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AF2263" w:rsidRPr="00FA5670">
        <w:rPr>
          <w:rFonts w:ascii="Times New Roman" w:hAnsi="Times New Roman" w:cs="Times New Roman"/>
          <w:sz w:val="24"/>
          <w:szCs w:val="24"/>
        </w:rPr>
        <w:t>Praktické vyučovanie je neoddeliteľnou súčasťou odborného vzdelávania a výchovy . Hlavnými formami praktického vyučovania na stupni vzdelania stredné odborné vzdelanie pre zdravotnícky učebný odbor sú: praktické cvičenia v laboratórnych podmienkach (v odborných učebniach) v škole a odborná klinická prax vykonávaná priebežne na klinických výučbových pracoviskách v zdravotníckych zariadeniach, sociálnych zariadeniach a zariadeniach prírodných liečebných kúpeľov, v rámci predmetu sanitárske činnosti. Na cvičeniach a odbornej klinickej praxi sa žiaci delia do skupín, najmä s ohľadom na bezpečnosť a ochranu zdravia pri práci a na hygienické požiadavky podľa platných predpisov. Počet žiakov na jedného učiteľa je ustanovený v časti poznámky k učebnému plánu</w:t>
      </w:r>
    </w:p>
    <w:p w14:paraId="5EAB3E03" w14:textId="77777777" w:rsidR="00AF2263" w:rsidRPr="00FA5670" w:rsidRDefault="00AF2263" w:rsidP="00FA5670">
      <w:pPr>
        <w:tabs>
          <w:tab w:val="num" w:pos="0"/>
          <w:tab w:val="left" w:pos="567"/>
        </w:tabs>
        <w:spacing w:after="0" w:line="360" w:lineRule="auto"/>
        <w:rPr>
          <w:rFonts w:ascii="Times New Roman" w:hAnsi="Times New Roman" w:cs="Times New Roman"/>
          <w:b/>
          <w:sz w:val="24"/>
          <w:szCs w:val="24"/>
          <w:highlight w:val="yellow"/>
        </w:rPr>
      </w:pPr>
    </w:p>
    <w:p w14:paraId="6A76D6F9" w14:textId="77777777" w:rsidR="00211C53" w:rsidRPr="00D65614" w:rsidRDefault="00A7319B" w:rsidP="00D65614">
      <w:pPr>
        <w:pStyle w:val="Nadpis2"/>
        <w:spacing w:before="0" w:after="0" w:line="360" w:lineRule="auto"/>
        <w:jc w:val="left"/>
        <w:rPr>
          <w:rFonts w:ascii="Times New Roman" w:hAnsi="Times New Roman" w:cs="Times New Roman"/>
          <w:sz w:val="24"/>
          <w:szCs w:val="24"/>
        </w:rPr>
      </w:pPr>
      <w:bookmarkStart w:id="13" w:name="_Toc38534925"/>
      <w:r w:rsidRPr="00FA5670">
        <w:rPr>
          <w:rFonts w:ascii="Times New Roman" w:hAnsi="Times New Roman" w:cs="Times New Roman"/>
          <w:sz w:val="24"/>
          <w:szCs w:val="24"/>
        </w:rPr>
        <w:t xml:space="preserve">5.3   </w:t>
      </w:r>
      <w:r w:rsidR="009028B7" w:rsidRPr="00FA5670">
        <w:rPr>
          <w:rFonts w:ascii="Times New Roman" w:hAnsi="Times New Roman" w:cs="Times New Roman"/>
          <w:sz w:val="24"/>
          <w:szCs w:val="24"/>
        </w:rPr>
        <w:t xml:space="preserve">Spôsoby a podmienky priebehu a ukončovania vzdelávania, vydanie dokladu o získanom </w:t>
      </w:r>
      <w:r w:rsidRPr="00FA5670">
        <w:rPr>
          <w:rFonts w:ascii="Times New Roman" w:hAnsi="Times New Roman" w:cs="Times New Roman"/>
          <w:sz w:val="24"/>
          <w:szCs w:val="24"/>
        </w:rPr>
        <w:t xml:space="preserve"> </w:t>
      </w:r>
      <w:r w:rsidR="009028B7" w:rsidRPr="00FA5670">
        <w:rPr>
          <w:rFonts w:ascii="Times New Roman" w:hAnsi="Times New Roman" w:cs="Times New Roman"/>
          <w:sz w:val="24"/>
          <w:szCs w:val="24"/>
        </w:rPr>
        <w:t>vzdelaní</w:t>
      </w:r>
      <w:bookmarkEnd w:id="13"/>
    </w:p>
    <w:p w14:paraId="6C21FF26" w14:textId="77777777" w:rsidR="00E12D16" w:rsidRPr="00FA5670" w:rsidRDefault="00B9262E" w:rsidP="00FA5670">
      <w:pPr>
        <w:tabs>
          <w:tab w:val="num" w:pos="0"/>
          <w:tab w:val="left" w:pos="567"/>
        </w:tabs>
        <w:spacing w:after="0" w:line="360" w:lineRule="auto"/>
        <w:jc w:val="both"/>
        <w:rPr>
          <w:rFonts w:ascii="Times New Roman" w:hAnsi="Times New Roman" w:cs="Times New Roman"/>
          <w:b/>
          <w:sz w:val="24"/>
          <w:szCs w:val="24"/>
        </w:rPr>
      </w:pPr>
      <w:r w:rsidRPr="00FA5670">
        <w:rPr>
          <w:rFonts w:ascii="Times New Roman" w:hAnsi="Times New Roman" w:cs="Times New Roman"/>
          <w:sz w:val="24"/>
          <w:szCs w:val="24"/>
        </w:rPr>
        <w:t xml:space="preserve">     </w:t>
      </w:r>
      <w:r w:rsidR="00211C53" w:rsidRPr="00FA5670">
        <w:rPr>
          <w:rFonts w:ascii="Times New Roman" w:hAnsi="Times New Roman" w:cs="Times New Roman"/>
          <w:sz w:val="24"/>
          <w:szCs w:val="24"/>
        </w:rPr>
        <w:t xml:space="preserve">Úspešným absolvovaním školského vzdelávacieho programu môže žiak získať: stredné odborné vzdelanie, ak úspešne ukončil posledný ročník najmenej trojročného a najviac štvorročného vzdelávacieho programu odboru vzdelávania v strednej odbornej škole. Odborné vzdelávanie a príprava sa ukončuje </w:t>
      </w:r>
      <w:r w:rsidR="00211C53" w:rsidRPr="00FA5670">
        <w:rPr>
          <w:rFonts w:ascii="Times New Roman" w:hAnsi="Times New Roman" w:cs="Times New Roman"/>
          <w:b/>
          <w:sz w:val="24"/>
          <w:szCs w:val="24"/>
        </w:rPr>
        <w:t xml:space="preserve">záverečnou skúškou. </w:t>
      </w:r>
    </w:p>
    <w:p w14:paraId="6F4635D6" w14:textId="77777777" w:rsidR="00E12D16" w:rsidRPr="00FA5670" w:rsidRDefault="00211C53" w:rsidP="00FA5670">
      <w:pPr>
        <w:tabs>
          <w:tab w:val="num" w:pos="0"/>
          <w:tab w:val="left" w:pos="567"/>
        </w:tab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Cieľom záverečnej skúšky je overenie vedomostí, zručností a kompetencií žiakov v rozsahu učiva určeného vzdelávacími štandardmi tohto školského vzdelávacieho programu. Záverečná skúška sa člení na písomnú, praktickú a ústnu časť. Záverečná skúška sa koná v riadnom alebo mimoriadnom skúšobnom období v súlade so všeobecne záväznými právnymi predpismi. Záverečná skúška sa koná pred skúšobnou komisiou. Klasifikácia žiaka na záverečnej skúške je vyjadrená stupňom prospechu alebo percentom úspešnosti. Celkové hodnotenie záverečnej skúšky vychádza z klasifikácie jej písomnej, praktickej a ústnej časti.</w:t>
      </w:r>
    </w:p>
    <w:p w14:paraId="738C3545" w14:textId="77777777" w:rsidR="00E12D16" w:rsidRPr="00FA5670" w:rsidRDefault="00E12D16" w:rsidP="00FA5670">
      <w:pPr>
        <w:tabs>
          <w:tab w:val="num" w:pos="0"/>
          <w:tab w:val="left" w:pos="567"/>
        </w:tabs>
        <w:spacing w:after="0" w:line="360" w:lineRule="auto"/>
        <w:jc w:val="both"/>
        <w:rPr>
          <w:rFonts w:ascii="Times New Roman" w:hAnsi="Times New Roman" w:cs="Times New Roman"/>
          <w:sz w:val="24"/>
          <w:szCs w:val="24"/>
        </w:rPr>
      </w:pPr>
    </w:p>
    <w:p w14:paraId="64E492DF" w14:textId="77777777" w:rsidR="00211C53" w:rsidRPr="00FA5670" w:rsidRDefault="00211C53" w:rsidP="00FA5670">
      <w:pPr>
        <w:tabs>
          <w:tab w:val="num" w:pos="0"/>
          <w:tab w:val="left" w:pos="567"/>
        </w:tabs>
        <w:spacing w:after="0" w:line="360" w:lineRule="auto"/>
        <w:jc w:val="both"/>
        <w:rPr>
          <w:rFonts w:ascii="Times New Roman" w:hAnsi="Times New Roman" w:cs="Times New Roman"/>
          <w:b/>
          <w:sz w:val="24"/>
          <w:szCs w:val="24"/>
        </w:rPr>
      </w:pPr>
      <w:r w:rsidRPr="00FA5670">
        <w:rPr>
          <w:rFonts w:ascii="Times New Roman" w:hAnsi="Times New Roman" w:cs="Times New Roman"/>
          <w:sz w:val="24"/>
          <w:szCs w:val="24"/>
        </w:rPr>
        <w:t xml:space="preserve"> Dokladom o získanom vzdelaní je </w:t>
      </w:r>
      <w:r w:rsidRPr="00FA5670">
        <w:rPr>
          <w:rFonts w:ascii="Times New Roman" w:hAnsi="Times New Roman" w:cs="Times New Roman"/>
          <w:b/>
          <w:sz w:val="24"/>
          <w:szCs w:val="24"/>
        </w:rPr>
        <w:t>vysvedčenie o záverečnej skúške s doložkou a dokladom o získanej kvalifikácii je výučný list.</w:t>
      </w:r>
    </w:p>
    <w:p w14:paraId="2FE36A20" w14:textId="77777777" w:rsidR="00AF2263" w:rsidRPr="00FA5670" w:rsidRDefault="00AF2263" w:rsidP="00FA5670">
      <w:pPr>
        <w:pStyle w:val="Nadpis2"/>
        <w:spacing w:before="0" w:after="0" w:line="360" w:lineRule="auto"/>
        <w:jc w:val="left"/>
        <w:rPr>
          <w:rFonts w:ascii="Times New Roman" w:hAnsi="Times New Roman" w:cs="Times New Roman"/>
          <w:sz w:val="24"/>
          <w:szCs w:val="24"/>
          <w:highlight w:val="yellow"/>
        </w:rPr>
      </w:pPr>
    </w:p>
    <w:p w14:paraId="426B23CB" w14:textId="77777777" w:rsidR="007E3E20" w:rsidRPr="00D65614" w:rsidRDefault="00E12D16" w:rsidP="00D65614">
      <w:pPr>
        <w:pStyle w:val="Nadpis2"/>
        <w:spacing w:before="0" w:after="0" w:line="360" w:lineRule="auto"/>
        <w:jc w:val="left"/>
        <w:rPr>
          <w:rFonts w:ascii="Times New Roman" w:hAnsi="Times New Roman" w:cs="Times New Roman"/>
          <w:sz w:val="24"/>
          <w:szCs w:val="24"/>
        </w:rPr>
      </w:pPr>
      <w:bookmarkStart w:id="14" w:name="_Toc38534926"/>
      <w:r w:rsidRPr="00FA5670">
        <w:rPr>
          <w:rFonts w:ascii="Times New Roman" w:hAnsi="Times New Roman" w:cs="Times New Roman"/>
          <w:sz w:val="24"/>
          <w:szCs w:val="24"/>
        </w:rPr>
        <w:t xml:space="preserve">5.4   </w:t>
      </w:r>
      <w:r w:rsidR="009028B7" w:rsidRPr="00FA5670">
        <w:rPr>
          <w:rFonts w:ascii="Times New Roman" w:hAnsi="Times New Roman" w:cs="Times New Roman"/>
          <w:sz w:val="24"/>
          <w:szCs w:val="24"/>
        </w:rPr>
        <w:t>Materiálno – technické a priestorové podmienky</w:t>
      </w:r>
      <w:bookmarkEnd w:id="14"/>
    </w:p>
    <w:tbl>
      <w:tblPr>
        <w:tblStyle w:val="Mriekatabuky"/>
        <w:tblW w:w="0" w:type="auto"/>
        <w:tblLook w:val="04A0" w:firstRow="1" w:lastRow="0" w:firstColumn="1" w:lastColumn="0" w:noHBand="0" w:noVBand="1"/>
      </w:tblPr>
      <w:tblGrid>
        <w:gridCol w:w="4814"/>
        <w:gridCol w:w="4815"/>
      </w:tblGrid>
      <w:tr w:rsidR="007E3E20" w:rsidRPr="00FA5670" w14:paraId="52939EFD" w14:textId="77777777" w:rsidTr="007E3E20">
        <w:tc>
          <w:tcPr>
            <w:tcW w:w="4814" w:type="dxa"/>
          </w:tcPr>
          <w:p w14:paraId="2348F83E" w14:textId="77777777" w:rsidR="007E3E20" w:rsidRPr="00FA5670" w:rsidRDefault="007E3E20" w:rsidP="00D65614">
            <w:pPr>
              <w:tabs>
                <w:tab w:val="num" w:pos="0"/>
                <w:tab w:val="left" w:pos="567"/>
              </w:tabs>
              <w:spacing w:after="0" w:line="240" w:lineRule="auto"/>
              <w:rPr>
                <w:rFonts w:cs="Times New Roman"/>
                <w:b/>
                <w:sz w:val="24"/>
                <w:szCs w:val="24"/>
              </w:rPr>
            </w:pPr>
            <w:r w:rsidRPr="00FA5670">
              <w:rPr>
                <w:rFonts w:cs="Times New Roman"/>
                <w:b/>
                <w:sz w:val="24"/>
                <w:szCs w:val="24"/>
              </w:rPr>
              <w:t xml:space="preserve">A budova Lúčna 2 </w:t>
            </w:r>
          </w:p>
        </w:tc>
        <w:tc>
          <w:tcPr>
            <w:tcW w:w="4815" w:type="dxa"/>
          </w:tcPr>
          <w:p w14:paraId="41681FAA" w14:textId="77777777" w:rsidR="007E3E20" w:rsidRPr="00FA5670" w:rsidRDefault="007E3E20" w:rsidP="00D65614">
            <w:pPr>
              <w:tabs>
                <w:tab w:val="num" w:pos="0"/>
                <w:tab w:val="left" w:pos="567"/>
              </w:tabs>
              <w:spacing w:after="0" w:line="240" w:lineRule="auto"/>
              <w:rPr>
                <w:rFonts w:cs="Times New Roman"/>
                <w:b/>
                <w:sz w:val="24"/>
                <w:szCs w:val="24"/>
              </w:rPr>
            </w:pPr>
            <w:r w:rsidRPr="00FA5670">
              <w:rPr>
                <w:rFonts w:cs="Times New Roman"/>
                <w:b/>
                <w:sz w:val="24"/>
                <w:szCs w:val="24"/>
              </w:rPr>
              <w:t>B budova ul. F. Lehára 503/2a</w:t>
            </w:r>
          </w:p>
        </w:tc>
      </w:tr>
      <w:tr w:rsidR="007E3E20" w:rsidRPr="00FA5670" w14:paraId="4A6809EF" w14:textId="77777777" w:rsidTr="007E3E20">
        <w:tc>
          <w:tcPr>
            <w:tcW w:w="4814" w:type="dxa"/>
          </w:tcPr>
          <w:p w14:paraId="04472EC6" w14:textId="77777777" w:rsidR="00156E7D" w:rsidRPr="00FA5670" w:rsidRDefault="00140C83" w:rsidP="00D65614">
            <w:pPr>
              <w:tabs>
                <w:tab w:val="num" w:pos="0"/>
                <w:tab w:val="left" w:pos="567"/>
              </w:tabs>
              <w:spacing w:after="0" w:line="240" w:lineRule="auto"/>
              <w:rPr>
                <w:rFonts w:cs="Times New Roman"/>
                <w:sz w:val="24"/>
                <w:szCs w:val="24"/>
              </w:rPr>
            </w:pPr>
            <w:r w:rsidRPr="00FA5670">
              <w:rPr>
                <w:rFonts w:cs="Times New Roman"/>
                <w:sz w:val="24"/>
                <w:szCs w:val="24"/>
              </w:rPr>
              <w:t>Triedy</w:t>
            </w:r>
            <w:r w:rsidR="00D11483" w:rsidRPr="00FA5670">
              <w:rPr>
                <w:rFonts w:cs="Times New Roman"/>
                <w:sz w:val="24"/>
                <w:szCs w:val="24"/>
              </w:rPr>
              <w:t xml:space="preserve">  </w:t>
            </w:r>
            <w:r w:rsidR="00156E7D" w:rsidRPr="00FA5670">
              <w:rPr>
                <w:rFonts w:cs="Times New Roman"/>
                <w:sz w:val="24"/>
                <w:szCs w:val="24"/>
              </w:rPr>
              <w:t xml:space="preserve">                                                         3</w:t>
            </w:r>
            <w:r w:rsidR="00D11483" w:rsidRPr="00FA5670">
              <w:rPr>
                <w:rFonts w:cs="Times New Roman"/>
                <w:sz w:val="24"/>
                <w:szCs w:val="24"/>
              </w:rPr>
              <w:t xml:space="preserve">    </w:t>
            </w:r>
          </w:p>
          <w:p w14:paraId="39DA13C2" w14:textId="77777777" w:rsidR="007E3E20" w:rsidRPr="00FA5670" w:rsidRDefault="00D11483" w:rsidP="00D65614">
            <w:pPr>
              <w:tabs>
                <w:tab w:val="num" w:pos="0"/>
                <w:tab w:val="left" w:pos="567"/>
              </w:tabs>
              <w:spacing w:after="0" w:line="240" w:lineRule="auto"/>
              <w:rPr>
                <w:rFonts w:cs="Times New Roman"/>
                <w:sz w:val="24"/>
                <w:szCs w:val="24"/>
              </w:rPr>
            </w:pPr>
            <w:r w:rsidRPr="00FA5670">
              <w:rPr>
                <w:rFonts w:cs="Times New Roman"/>
                <w:sz w:val="24"/>
                <w:szCs w:val="24"/>
              </w:rPr>
              <w:t xml:space="preserve">                                </w:t>
            </w:r>
            <w:r w:rsidR="00156E7D" w:rsidRPr="00FA5670">
              <w:rPr>
                <w:rFonts w:cs="Times New Roman"/>
                <w:sz w:val="24"/>
                <w:szCs w:val="24"/>
              </w:rPr>
              <w:t xml:space="preserve">                           </w:t>
            </w:r>
          </w:p>
        </w:tc>
        <w:tc>
          <w:tcPr>
            <w:tcW w:w="4815" w:type="dxa"/>
          </w:tcPr>
          <w:p w14:paraId="7E34CB4B" w14:textId="77777777" w:rsidR="007E3E20" w:rsidRPr="00FA5670" w:rsidRDefault="00EC52CB" w:rsidP="00D65614">
            <w:pPr>
              <w:tabs>
                <w:tab w:val="num" w:pos="0"/>
                <w:tab w:val="left" w:pos="567"/>
              </w:tabs>
              <w:spacing w:after="0" w:line="240" w:lineRule="auto"/>
              <w:rPr>
                <w:rFonts w:cs="Times New Roman"/>
                <w:b/>
                <w:sz w:val="24"/>
                <w:szCs w:val="24"/>
              </w:rPr>
            </w:pPr>
            <w:r w:rsidRPr="00FA5670">
              <w:rPr>
                <w:rFonts w:cs="Times New Roman"/>
                <w:sz w:val="24"/>
                <w:szCs w:val="24"/>
              </w:rPr>
              <w:t>Odborné učebne                                               3</w:t>
            </w:r>
          </w:p>
        </w:tc>
      </w:tr>
      <w:tr w:rsidR="007E3E20" w:rsidRPr="00FA5670" w14:paraId="720F6C34" w14:textId="77777777" w:rsidTr="007E3E20">
        <w:tc>
          <w:tcPr>
            <w:tcW w:w="4814" w:type="dxa"/>
          </w:tcPr>
          <w:p w14:paraId="14520240" w14:textId="77777777" w:rsidR="00156E7D" w:rsidRPr="00FA5670" w:rsidRDefault="00140C83" w:rsidP="00D65614">
            <w:pPr>
              <w:tabs>
                <w:tab w:val="num" w:pos="0"/>
                <w:tab w:val="left" w:pos="567"/>
              </w:tabs>
              <w:spacing w:after="0" w:line="240" w:lineRule="auto"/>
              <w:rPr>
                <w:rFonts w:cs="Times New Roman"/>
                <w:sz w:val="24"/>
                <w:szCs w:val="24"/>
              </w:rPr>
            </w:pPr>
            <w:r w:rsidRPr="00FA5670">
              <w:rPr>
                <w:rFonts w:cs="Times New Roman"/>
                <w:sz w:val="24"/>
                <w:szCs w:val="24"/>
              </w:rPr>
              <w:t>Odborné učebne</w:t>
            </w:r>
            <w:r w:rsidR="00D11483" w:rsidRPr="00FA5670">
              <w:rPr>
                <w:rFonts w:cs="Times New Roman"/>
                <w:sz w:val="24"/>
                <w:szCs w:val="24"/>
              </w:rPr>
              <w:t xml:space="preserve">  </w:t>
            </w:r>
            <w:r w:rsidR="00156E7D" w:rsidRPr="00FA5670">
              <w:rPr>
                <w:rFonts w:cs="Times New Roman"/>
                <w:sz w:val="24"/>
                <w:szCs w:val="24"/>
              </w:rPr>
              <w:t xml:space="preserve">                                         4</w:t>
            </w:r>
            <w:r w:rsidR="00D11483" w:rsidRPr="00FA5670">
              <w:rPr>
                <w:rFonts w:cs="Times New Roman"/>
                <w:sz w:val="24"/>
                <w:szCs w:val="24"/>
              </w:rPr>
              <w:t xml:space="preserve"> </w:t>
            </w:r>
          </w:p>
          <w:p w14:paraId="292CFE5C" w14:textId="77777777" w:rsidR="00140C83" w:rsidRPr="00FA5670" w:rsidRDefault="00D11483" w:rsidP="00D65614">
            <w:pPr>
              <w:tabs>
                <w:tab w:val="num" w:pos="0"/>
                <w:tab w:val="left" w:pos="567"/>
              </w:tabs>
              <w:spacing w:after="0" w:line="240" w:lineRule="auto"/>
              <w:rPr>
                <w:rFonts w:cs="Times New Roman"/>
                <w:sz w:val="24"/>
                <w:szCs w:val="24"/>
              </w:rPr>
            </w:pPr>
            <w:r w:rsidRPr="00FA5670">
              <w:rPr>
                <w:rFonts w:cs="Times New Roman"/>
                <w:sz w:val="24"/>
                <w:szCs w:val="24"/>
              </w:rPr>
              <w:t xml:space="preserve">       </w:t>
            </w:r>
            <w:r w:rsidR="00156E7D" w:rsidRPr="00FA5670">
              <w:rPr>
                <w:rFonts w:cs="Times New Roman"/>
                <w:sz w:val="24"/>
                <w:szCs w:val="24"/>
              </w:rPr>
              <w:t xml:space="preserve">                                 </w:t>
            </w:r>
            <w:r w:rsidRPr="00FA5670">
              <w:rPr>
                <w:rFonts w:cs="Times New Roman"/>
                <w:sz w:val="24"/>
                <w:szCs w:val="24"/>
              </w:rPr>
              <w:t xml:space="preserve">            </w:t>
            </w:r>
            <w:r w:rsidR="00156E7D" w:rsidRPr="00FA5670">
              <w:rPr>
                <w:rFonts w:cs="Times New Roman"/>
                <w:sz w:val="24"/>
                <w:szCs w:val="24"/>
              </w:rPr>
              <w:t xml:space="preserve">                               </w:t>
            </w:r>
          </w:p>
        </w:tc>
        <w:tc>
          <w:tcPr>
            <w:tcW w:w="4815" w:type="dxa"/>
          </w:tcPr>
          <w:p w14:paraId="3E26D03C" w14:textId="77777777" w:rsidR="007E3E20" w:rsidRPr="00FA5670" w:rsidRDefault="00EC52CB" w:rsidP="00D65614">
            <w:pPr>
              <w:tabs>
                <w:tab w:val="num" w:pos="0"/>
                <w:tab w:val="left" w:pos="567"/>
              </w:tabs>
              <w:spacing w:after="0" w:line="240" w:lineRule="auto"/>
              <w:rPr>
                <w:rFonts w:cs="Times New Roman"/>
                <w:b/>
                <w:sz w:val="24"/>
                <w:szCs w:val="24"/>
              </w:rPr>
            </w:pPr>
            <w:r w:rsidRPr="00FA5670">
              <w:rPr>
                <w:rFonts w:cs="Times New Roman"/>
                <w:sz w:val="24"/>
                <w:szCs w:val="24"/>
              </w:rPr>
              <w:t>Kabinety (TV, ošetrovateľstva)                       2</w:t>
            </w:r>
          </w:p>
        </w:tc>
      </w:tr>
      <w:tr w:rsidR="007E3E20" w:rsidRPr="00FA5670" w14:paraId="02143B2D" w14:textId="77777777" w:rsidTr="007E3E20">
        <w:tc>
          <w:tcPr>
            <w:tcW w:w="4814" w:type="dxa"/>
          </w:tcPr>
          <w:p w14:paraId="54B701FF" w14:textId="77777777" w:rsidR="007E3E20" w:rsidRPr="00FA5670" w:rsidRDefault="00140C83" w:rsidP="00D65614">
            <w:pPr>
              <w:tabs>
                <w:tab w:val="num" w:pos="0"/>
                <w:tab w:val="left" w:pos="567"/>
              </w:tabs>
              <w:spacing w:after="0" w:line="240" w:lineRule="auto"/>
              <w:rPr>
                <w:rFonts w:cs="Times New Roman"/>
                <w:b/>
                <w:sz w:val="24"/>
                <w:szCs w:val="24"/>
              </w:rPr>
            </w:pPr>
            <w:r w:rsidRPr="00FA5670">
              <w:rPr>
                <w:rFonts w:cs="Times New Roman"/>
                <w:sz w:val="24"/>
                <w:szCs w:val="24"/>
              </w:rPr>
              <w:t>Laboratória</w:t>
            </w:r>
            <w:r w:rsidR="00D11483" w:rsidRPr="00FA5670">
              <w:rPr>
                <w:rFonts w:cs="Times New Roman"/>
                <w:sz w:val="24"/>
                <w:szCs w:val="24"/>
              </w:rPr>
              <w:t xml:space="preserve">     </w:t>
            </w:r>
            <w:r w:rsidR="00156E7D" w:rsidRPr="00FA5670">
              <w:rPr>
                <w:rFonts w:cs="Times New Roman"/>
                <w:sz w:val="24"/>
                <w:szCs w:val="24"/>
              </w:rPr>
              <w:t xml:space="preserve">                                              1</w:t>
            </w:r>
            <w:r w:rsidR="00D11483" w:rsidRPr="00FA5670">
              <w:rPr>
                <w:rFonts w:cs="Times New Roman"/>
                <w:sz w:val="24"/>
                <w:szCs w:val="24"/>
              </w:rPr>
              <w:t xml:space="preserve">                          </w:t>
            </w:r>
            <w:r w:rsidR="00156E7D" w:rsidRPr="00FA5670">
              <w:rPr>
                <w:rFonts w:cs="Times New Roman"/>
                <w:sz w:val="24"/>
                <w:szCs w:val="24"/>
              </w:rPr>
              <w:t xml:space="preserve">                              </w:t>
            </w:r>
          </w:p>
        </w:tc>
        <w:tc>
          <w:tcPr>
            <w:tcW w:w="4815" w:type="dxa"/>
          </w:tcPr>
          <w:p w14:paraId="0BD47E43" w14:textId="77777777" w:rsidR="00156E7D" w:rsidRPr="00FA5670" w:rsidRDefault="00D92676" w:rsidP="00D65614">
            <w:pPr>
              <w:tabs>
                <w:tab w:val="num" w:pos="0"/>
                <w:tab w:val="left" w:pos="567"/>
              </w:tabs>
              <w:spacing w:after="0" w:line="240" w:lineRule="auto"/>
              <w:rPr>
                <w:rFonts w:cs="Times New Roman"/>
                <w:sz w:val="24"/>
                <w:szCs w:val="24"/>
              </w:rPr>
            </w:pPr>
            <w:r w:rsidRPr="00FA5670">
              <w:rPr>
                <w:rFonts w:cs="Times New Roman"/>
                <w:sz w:val="24"/>
                <w:szCs w:val="24"/>
              </w:rPr>
              <w:t xml:space="preserve">Cvičebňa  </w:t>
            </w:r>
            <w:r w:rsidR="00156E7D" w:rsidRPr="00FA5670">
              <w:rPr>
                <w:rFonts w:cs="Times New Roman"/>
                <w:sz w:val="24"/>
                <w:szCs w:val="24"/>
              </w:rPr>
              <w:t xml:space="preserve">                                                        1</w:t>
            </w:r>
          </w:p>
          <w:p w14:paraId="71FC9605" w14:textId="77777777" w:rsidR="007E3E20" w:rsidRPr="00FA5670" w:rsidRDefault="00D92676" w:rsidP="00D65614">
            <w:pPr>
              <w:tabs>
                <w:tab w:val="num" w:pos="0"/>
                <w:tab w:val="left" w:pos="567"/>
              </w:tabs>
              <w:spacing w:after="0" w:line="240" w:lineRule="auto"/>
              <w:rPr>
                <w:rFonts w:cs="Times New Roman"/>
                <w:sz w:val="24"/>
                <w:szCs w:val="24"/>
              </w:rPr>
            </w:pPr>
            <w:r w:rsidRPr="00FA5670">
              <w:rPr>
                <w:rFonts w:cs="Times New Roman"/>
                <w:sz w:val="24"/>
                <w:szCs w:val="24"/>
              </w:rPr>
              <w:t xml:space="preserve">                                                            </w:t>
            </w:r>
            <w:r w:rsidR="00645552" w:rsidRPr="00FA5670">
              <w:rPr>
                <w:rFonts w:cs="Times New Roman"/>
                <w:sz w:val="24"/>
                <w:szCs w:val="24"/>
              </w:rPr>
              <w:t xml:space="preserve"> </w:t>
            </w:r>
            <w:r w:rsidR="00156E7D" w:rsidRPr="00FA5670">
              <w:rPr>
                <w:rFonts w:cs="Times New Roman"/>
                <w:sz w:val="24"/>
                <w:szCs w:val="24"/>
              </w:rPr>
              <w:t xml:space="preserve"> </w:t>
            </w:r>
          </w:p>
        </w:tc>
      </w:tr>
      <w:tr w:rsidR="007E3E20" w:rsidRPr="00FA5670" w14:paraId="3DCDC442" w14:textId="77777777" w:rsidTr="007E3E20">
        <w:tc>
          <w:tcPr>
            <w:tcW w:w="4814" w:type="dxa"/>
          </w:tcPr>
          <w:p w14:paraId="5D2EDC7A" w14:textId="77777777" w:rsidR="007E3E20" w:rsidRPr="00FA5670" w:rsidRDefault="00140C83" w:rsidP="00D65614">
            <w:pPr>
              <w:tabs>
                <w:tab w:val="num" w:pos="0"/>
                <w:tab w:val="left" w:pos="567"/>
              </w:tabs>
              <w:spacing w:after="0" w:line="240" w:lineRule="auto"/>
              <w:rPr>
                <w:rFonts w:cs="Times New Roman"/>
                <w:sz w:val="24"/>
                <w:szCs w:val="24"/>
              </w:rPr>
            </w:pPr>
            <w:r w:rsidRPr="00FA5670">
              <w:rPr>
                <w:rFonts w:cs="Times New Roman"/>
                <w:sz w:val="24"/>
                <w:szCs w:val="24"/>
              </w:rPr>
              <w:t>Kabinety</w:t>
            </w:r>
            <w:r w:rsidR="00D11483" w:rsidRPr="00FA5670">
              <w:rPr>
                <w:rFonts w:cs="Times New Roman"/>
                <w:sz w:val="24"/>
                <w:szCs w:val="24"/>
              </w:rPr>
              <w:t xml:space="preserve">    </w:t>
            </w:r>
            <w:r w:rsidR="00156E7D" w:rsidRPr="00FA5670">
              <w:rPr>
                <w:rFonts w:cs="Times New Roman"/>
                <w:sz w:val="24"/>
                <w:szCs w:val="24"/>
              </w:rPr>
              <w:t xml:space="preserve">                                                   1</w:t>
            </w:r>
            <w:r w:rsidR="00D11483" w:rsidRPr="00FA5670">
              <w:rPr>
                <w:rFonts w:cs="Times New Roman"/>
                <w:sz w:val="24"/>
                <w:szCs w:val="24"/>
              </w:rPr>
              <w:t xml:space="preserve">                              </w:t>
            </w:r>
            <w:r w:rsidR="00156E7D" w:rsidRPr="00FA5670">
              <w:rPr>
                <w:rFonts w:cs="Times New Roman"/>
                <w:sz w:val="24"/>
                <w:szCs w:val="24"/>
              </w:rPr>
              <w:t xml:space="preserve">                              </w:t>
            </w:r>
          </w:p>
        </w:tc>
        <w:tc>
          <w:tcPr>
            <w:tcW w:w="4815" w:type="dxa"/>
          </w:tcPr>
          <w:p w14:paraId="69CD17D3" w14:textId="77777777" w:rsidR="00156E7D" w:rsidRPr="00FA5670" w:rsidRDefault="00D92676" w:rsidP="00D65614">
            <w:pPr>
              <w:tabs>
                <w:tab w:val="num" w:pos="0"/>
                <w:tab w:val="left" w:pos="567"/>
              </w:tabs>
              <w:spacing w:after="0" w:line="240" w:lineRule="auto"/>
              <w:rPr>
                <w:rFonts w:cs="Times New Roman"/>
                <w:sz w:val="24"/>
                <w:szCs w:val="24"/>
              </w:rPr>
            </w:pPr>
            <w:r w:rsidRPr="00FA5670">
              <w:rPr>
                <w:rFonts w:cs="Times New Roman"/>
                <w:sz w:val="24"/>
                <w:szCs w:val="24"/>
              </w:rPr>
              <w:t xml:space="preserve">Posilňovňa   </w:t>
            </w:r>
            <w:r w:rsidR="00156E7D" w:rsidRPr="00FA5670">
              <w:rPr>
                <w:rFonts w:cs="Times New Roman"/>
                <w:sz w:val="24"/>
                <w:szCs w:val="24"/>
              </w:rPr>
              <w:t xml:space="preserve">                                                    1</w:t>
            </w:r>
          </w:p>
          <w:p w14:paraId="7C17F2E2" w14:textId="77777777" w:rsidR="007E3E20" w:rsidRPr="00FA5670" w:rsidRDefault="00D92676" w:rsidP="00D65614">
            <w:pPr>
              <w:tabs>
                <w:tab w:val="num" w:pos="0"/>
                <w:tab w:val="left" w:pos="567"/>
              </w:tabs>
              <w:spacing w:after="0" w:line="240" w:lineRule="auto"/>
              <w:rPr>
                <w:rFonts w:cs="Times New Roman"/>
                <w:sz w:val="24"/>
                <w:szCs w:val="24"/>
              </w:rPr>
            </w:pPr>
            <w:r w:rsidRPr="00FA5670">
              <w:rPr>
                <w:rFonts w:cs="Times New Roman"/>
                <w:sz w:val="24"/>
                <w:szCs w:val="24"/>
              </w:rPr>
              <w:t xml:space="preserve">                                                        </w:t>
            </w:r>
            <w:r w:rsidR="00645552" w:rsidRPr="00FA5670">
              <w:rPr>
                <w:rFonts w:cs="Times New Roman"/>
                <w:sz w:val="24"/>
                <w:szCs w:val="24"/>
              </w:rPr>
              <w:t xml:space="preserve"> </w:t>
            </w:r>
            <w:r w:rsidR="00156E7D" w:rsidRPr="00FA5670">
              <w:rPr>
                <w:rFonts w:cs="Times New Roman"/>
                <w:sz w:val="24"/>
                <w:szCs w:val="24"/>
              </w:rPr>
              <w:t xml:space="preserve">  </w:t>
            </w:r>
          </w:p>
        </w:tc>
      </w:tr>
      <w:tr w:rsidR="007E3E20" w:rsidRPr="00FA5670" w14:paraId="7F0B1ABA" w14:textId="77777777" w:rsidTr="007E3E20">
        <w:tc>
          <w:tcPr>
            <w:tcW w:w="4814" w:type="dxa"/>
          </w:tcPr>
          <w:p w14:paraId="19EEF112" w14:textId="77777777" w:rsidR="007E3E20" w:rsidRPr="00FA5670" w:rsidRDefault="00140C83" w:rsidP="00D65614">
            <w:pPr>
              <w:tabs>
                <w:tab w:val="num" w:pos="0"/>
                <w:tab w:val="left" w:pos="567"/>
              </w:tabs>
              <w:spacing w:after="0" w:line="240" w:lineRule="auto"/>
              <w:rPr>
                <w:rFonts w:cs="Times New Roman"/>
                <w:sz w:val="24"/>
                <w:szCs w:val="24"/>
              </w:rPr>
            </w:pPr>
            <w:r w:rsidRPr="00FA5670">
              <w:rPr>
                <w:rFonts w:cs="Times New Roman"/>
                <w:sz w:val="24"/>
                <w:szCs w:val="24"/>
              </w:rPr>
              <w:t>Knižnica</w:t>
            </w:r>
            <w:r w:rsidR="00D11483" w:rsidRPr="00FA5670">
              <w:rPr>
                <w:rFonts w:cs="Times New Roman"/>
                <w:sz w:val="24"/>
                <w:szCs w:val="24"/>
              </w:rPr>
              <w:t xml:space="preserve">       </w:t>
            </w:r>
            <w:r w:rsidR="00156E7D" w:rsidRPr="00FA5670">
              <w:rPr>
                <w:rFonts w:cs="Times New Roman"/>
                <w:sz w:val="24"/>
                <w:szCs w:val="24"/>
              </w:rPr>
              <w:t xml:space="preserve">                                                1</w:t>
            </w:r>
            <w:r w:rsidR="00D11483" w:rsidRPr="00FA5670">
              <w:rPr>
                <w:rFonts w:cs="Times New Roman"/>
                <w:sz w:val="24"/>
                <w:szCs w:val="24"/>
              </w:rPr>
              <w:t xml:space="preserve">                            </w:t>
            </w:r>
            <w:r w:rsidR="00156E7D" w:rsidRPr="00FA5670">
              <w:rPr>
                <w:rFonts w:cs="Times New Roman"/>
                <w:sz w:val="24"/>
                <w:szCs w:val="24"/>
              </w:rPr>
              <w:t xml:space="preserve">                               </w:t>
            </w:r>
          </w:p>
        </w:tc>
        <w:tc>
          <w:tcPr>
            <w:tcW w:w="4815" w:type="dxa"/>
          </w:tcPr>
          <w:p w14:paraId="7EA2F1E3" w14:textId="77777777" w:rsidR="00156E7D" w:rsidRPr="00FA5670" w:rsidRDefault="00D92676" w:rsidP="00D65614">
            <w:pPr>
              <w:tabs>
                <w:tab w:val="num" w:pos="0"/>
                <w:tab w:val="left" w:pos="567"/>
              </w:tabs>
              <w:spacing w:after="0" w:line="240" w:lineRule="auto"/>
              <w:rPr>
                <w:rFonts w:cs="Times New Roman"/>
                <w:sz w:val="24"/>
                <w:szCs w:val="24"/>
              </w:rPr>
            </w:pPr>
            <w:r w:rsidRPr="00FA5670">
              <w:rPr>
                <w:rFonts w:cs="Times New Roman"/>
                <w:sz w:val="24"/>
                <w:szCs w:val="24"/>
              </w:rPr>
              <w:t xml:space="preserve">Sociálne zariadenia    </w:t>
            </w:r>
            <w:r w:rsidR="00156E7D" w:rsidRPr="00FA5670">
              <w:rPr>
                <w:rFonts w:cs="Times New Roman"/>
                <w:sz w:val="24"/>
                <w:szCs w:val="24"/>
              </w:rPr>
              <w:t xml:space="preserve">                                      2</w:t>
            </w:r>
          </w:p>
          <w:p w14:paraId="4C269410" w14:textId="77777777" w:rsidR="007E3E20" w:rsidRPr="00FA5670" w:rsidRDefault="00D92676" w:rsidP="00D65614">
            <w:pPr>
              <w:tabs>
                <w:tab w:val="num" w:pos="0"/>
                <w:tab w:val="left" w:pos="567"/>
              </w:tabs>
              <w:spacing w:after="0" w:line="240" w:lineRule="auto"/>
              <w:rPr>
                <w:rFonts w:cs="Times New Roman"/>
                <w:sz w:val="24"/>
                <w:szCs w:val="24"/>
              </w:rPr>
            </w:pPr>
            <w:r w:rsidRPr="00FA5670">
              <w:rPr>
                <w:rFonts w:cs="Times New Roman"/>
                <w:sz w:val="24"/>
                <w:szCs w:val="24"/>
              </w:rPr>
              <w:t xml:space="preserve">                                          </w:t>
            </w:r>
            <w:r w:rsidR="00645552" w:rsidRPr="00FA5670">
              <w:rPr>
                <w:rFonts w:cs="Times New Roman"/>
                <w:sz w:val="24"/>
                <w:szCs w:val="24"/>
              </w:rPr>
              <w:t xml:space="preserve"> </w:t>
            </w:r>
            <w:r w:rsidR="00156E7D" w:rsidRPr="00FA5670">
              <w:rPr>
                <w:rFonts w:cs="Times New Roman"/>
                <w:sz w:val="24"/>
                <w:szCs w:val="24"/>
              </w:rPr>
              <w:t xml:space="preserve"> </w:t>
            </w:r>
          </w:p>
        </w:tc>
      </w:tr>
      <w:tr w:rsidR="007E3E20" w:rsidRPr="00FA5670" w14:paraId="3ABA040E" w14:textId="77777777" w:rsidTr="007E3E20">
        <w:tc>
          <w:tcPr>
            <w:tcW w:w="4814" w:type="dxa"/>
          </w:tcPr>
          <w:p w14:paraId="680D4781" w14:textId="77777777" w:rsidR="007E3E20" w:rsidRPr="00FA5670" w:rsidRDefault="00140C83" w:rsidP="00D65614">
            <w:pPr>
              <w:tabs>
                <w:tab w:val="num" w:pos="0"/>
                <w:tab w:val="left" w:pos="567"/>
              </w:tabs>
              <w:spacing w:after="0" w:line="240" w:lineRule="auto"/>
              <w:rPr>
                <w:rFonts w:cs="Times New Roman"/>
                <w:sz w:val="24"/>
                <w:szCs w:val="24"/>
              </w:rPr>
            </w:pPr>
            <w:r w:rsidRPr="00FA5670">
              <w:rPr>
                <w:rFonts w:cs="Times New Roman"/>
                <w:sz w:val="24"/>
                <w:szCs w:val="24"/>
              </w:rPr>
              <w:t>Kancelárie, zborovňa, riaditeľňa</w:t>
            </w:r>
            <w:r w:rsidR="00D11483" w:rsidRPr="00FA5670">
              <w:rPr>
                <w:rFonts w:cs="Times New Roman"/>
                <w:sz w:val="24"/>
                <w:szCs w:val="24"/>
              </w:rPr>
              <w:t xml:space="preserve"> </w:t>
            </w:r>
            <w:r w:rsidR="00156E7D" w:rsidRPr="00FA5670">
              <w:rPr>
                <w:rFonts w:cs="Times New Roman"/>
                <w:sz w:val="24"/>
                <w:szCs w:val="24"/>
              </w:rPr>
              <w:t xml:space="preserve">                 5</w:t>
            </w:r>
            <w:r w:rsidR="00D11483" w:rsidRPr="00FA5670">
              <w:rPr>
                <w:rFonts w:cs="Times New Roman"/>
                <w:sz w:val="24"/>
                <w:szCs w:val="24"/>
              </w:rPr>
              <w:t xml:space="preserve">       </w:t>
            </w:r>
            <w:r w:rsidR="00156E7D" w:rsidRPr="00FA5670">
              <w:rPr>
                <w:rFonts w:cs="Times New Roman"/>
                <w:sz w:val="24"/>
                <w:szCs w:val="24"/>
              </w:rPr>
              <w:t xml:space="preserve">                     </w:t>
            </w:r>
          </w:p>
        </w:tc>
        <w:tc>
          <w:tcPr>
            <w:tcW w:w="4815" w:type="dxa"/>
          </w:tcPr>
          <w:p w14:paraId="607D1C78" w14:textId="77777777" w:rsidR="007E3E20" w:rsidRPr="00FA5670" w:rsidRDefault="00D92676" w:rsidP="00D65614">
            <w:pPr>
              <w:tabs>
                <w:tab w:val="num" w:pos="0"/>
                <w:tab w:val="left" w:pos="567"/>
              </w:tabs>
              <w:spacing w:after="0" w:line="240" w:lineRule="auto"/>
              <w:rPr>
                <w:rFonts w:cs="Times New Roman"/>
                <w:sz w:val="24"/>
                <w:szCs w:val="24"/>
              </w:rPr>
            </w:pPr>
            <w:r w:rsidRPr="00FA5670">
              <w:rPr>
                <w:rFonts w:cs="Times New Roman"/>
                <w:sz w:val="24"/>
                <w:szCs w:val="24"/>
              </w:rPr>
              <w:t xml:space="preserve">Kotolňa  </w:t>
            </w:r>
            <w:r w:rsidR="00156E7D" w:rsidRPr="00FA5670">
              <w:rPr>
                <w:rFonts w:cs="Times New Roman"/>
                <w:sz w:val="24"/>
                <w:szCs w:val="24"/>
              </w:rPr>
              <w:t xml:space="preserve">                                                          1</w:t>
            </w:r>
            <w:r w:rsidRPr="00FA5670">
              <w:rPr>
                <w:rFonts w:cs="Times New Roman"/>
                <w:sz w:val="24"/>
                <w:szCs w:val="24"/>
              </w:rPr>
              <w:t xml:space="preserve">                                                               </w:t>
            </w:r>
            <w:r w:rsidR="00645552" w:rsidRPr="00FA5670">
              <w:rPr>
                <w:rFonts w:cs="Times New Roman"/>
                <w:sz w:val="24"/>
                <w:szCs w:val="24"/>
              </w:rPr>
              <w:t xml:space="preserve"> </w:t>
            </w:r>
            <w:r w:rsidR="00156E7D" w:rsidRPr="00FA5670">
              <w:rPr>
                <w:rFonts w:cs="Times New Roman"/>
                <w:sz w:val="24"/>
                <w:szCs w:val="24"/>
              </w:rPr>
              <w:t xml:space="preserve"> </w:t>
            </w:r>
          </w:p>
        </w:tc>
      </w:tr>
      <w:tr w:rsidR="007E3E20" w:rsidRPr="00FA5670" w14:paraId="1E20953C" w14:textId="77777777" w:rsidTr="007E3E20">
        <w:tc>
          <w:tcPr>
            <w:tcW w:w="4814" w:type="dxa"/>
          </w:tcPr>
          <w:p w14:paraId="0D3A6C79" w14:textId="77777777" w:rsidR="007E3E20" w:rsidRPr="00FA5670" w:rsidRDefault="00140C83" w:rsidP="00D65614">
            <w:pPr>
              <w:tabs>
                <w:tab w:val="num" w:pos="0"/>
                <w:tab w:val="left" w:pos="567"/>
              </w:tabs>
              <w:spacing w:after="0" w:line="240" w:lineRule="auto"/>
              <w:rPr>
                <w:rFonts w:cs="Times New Roman"/>
                <w:sz w:val="24"/>
                <w:szCs w:val="24"/>
              </w:rPr>
            </w:pPr>
            <w:r w:rsidRPr="00FA5670">
              <w:rPr>
                <w:rFonts w:cs="Times New Roman"/>
                <w:sz w:val="24"/>
                <w:szCs w:val="24"/>
              </w:rPr>
              <w:t>Miestnosť v prenájme (BUFET)</w:t>
            </w:r>
          </w:p>
          <w:p w14:paraId="15601A34" w14:textId="77777777" w:rsidR="00156E7D" w:rsidRPr="00FA5670" w:rsidRDefault="00156E7D" w:rsidP="00D65614">
            <w:pPr>
              <w:tabs>
                <w:tab w:val="num" w:pos="0"/>
                <w:tab w:val="left" w:pos="567"/>
              </w:tabs>
              <w:spacing w:after="0" w:line="240" w:lineRule="auto"/>
              <w:rPr>
                <w:rFonts w:cs="Times New Roman"/>
                <w:sz w:val="24"/>
                <w:szCs w:val="24"/>
              </w:rPr>
            </w:pPr>
          </w:p>
        </w:tc>
        <w:tc>
          <w:tcPr>
            <w:tcW w:w="4815" w:type="dxa"/>
          </w:tcPr>
          <w:p w14:paraId="22D9F1DE" w14:textId="77777777" w:rsidR="007E3E20" w:rsidRPr="00FA5670" w:rsidRDefault="007E3E20" w:rsidP="00D65614">
            <w:pPr>
              <w:tabs>
                <w:tab w:val="num" w:pos="0"/>
                <w:tab w:val="left" w:pos="567"/>
              </w:tabs>
              <w:spacing w:after="0" w:line="240" w:lineRule="auto"/>
              <w:rPr>
                <w:rFonts w:cs="Times New Roman"/>
                <w:b/>
                <w:sz w:val="24"/>
                <w:szCs w:val="24"/>
              </w:rPr>
            </w:pPr>
          </w:p>
        </w:tc>
      </w:tr>
      <w:tr w:rsidR="00140C83" w:rsidRPr="00FA5670" w14:paraId="1385BE29" w14:textId="77777777" w:rsidTr="007E3E20">
        <w:tc>
          <w:tcPr>
            <w:tcW w:w="4814" w:type="dxa"/>
          </w:tcPr>
          <w:p w14:paraId="6309F27D" w14:textId="77777777" w:rsidR="00156E7D" w:rsidRPr="00FA5670" w:rsidRDefault="00140C83" w:rsidP="00D65614">
            <w:pPr>
              <w:tabs>
                <w:tab w:val="num" w:pos="0"/>
                <w:tab w:val="left" w:pos="567"/>
              </w:tabs>
              <w:spacing w:after="0" w:line="240" w:lineRule="auto"/>
              <w:rPr>
                <w:rFonts w:cs="Times New Roman"/>
                <w:sz w:val="24"/>
                <w:szCs w:val="24"/>
              </w:rPr>
            </w:pPr>
            <w:r w:rsidRPr="00FA5670">
              <w:rPr>
                <w:rFonts w:cs="Times New Roman"/>
                <w:sz w:val="24"/>
                <w:szCs w:val="24"/>
              </w:rPr>
              <w:t>Sociálne zariadenie</w:t>
            </w:r>
            <w:r w:rsidR="00D11483" w:rsidRPr="00FA5670">
              <w:rPr>
                <w:rFonts w:cs="Times New Roman"/>
                <w:sz w:val="24"/>
                <w:szCs w:val="24"/>
              </w:rPr>
              <w:t xml:space="preserve">   </w:t>
            </w:r>
            <w:r w:rsidR="00156E7D" w:rsidRPr="00FA5670">
              <w:rPr>
                <w:rFonts w:cs="Times New Roman"/>
                <w:sz w:val="24"/>
                <w:szCs w:val="24"/>
              </w:rPr>
              <w:t xml:space="preserve">                                   7</w:t>
            </w:r>
            <w:r w:rsidR="00D11483" w:rsidRPr="00FA5670">
              <w:rPr>
                <w:rFonts w:cs="Times New Roman"/>
                <w:sz w:val="24"/>
                <w:szCs w:val="24"/>
              </w:rPr>
              <w:t xml:space="preserve">    </w:t>
            </w:r>
          </w:p>
          <w:p w14:paraId="0FA8A17F" w14:textId="77777777" w:rsidR="00140C83" w:rsidRPr="00FA5670" w:rsidRDefault="00D11483" w:rsidP="00D65614">
            <w:pPr>
              <w:tabs>
                <w:tab w:val="num" w:pos="0"/>
                <w:tab w:val="left" w:pos="567"/>
              </w:tabs>
              <w:spacing w:after="0" w:line="240" w:lineRule="auto"/>
              <w:rPr>
                <w:rFonts w:cs="Times New Roman"/>
                <w:sz w:val="24"/>
                <w:szCs w:val="24"/>
              </w:rPr>
            </w:pPr>
            <w:r w:rsidRPr="00FA5670">
              <w:rPr>
                <w:rFonts w:cs="Times New Roman"/>
                <w:sz w:val="24"/>
                <w:szCs w:val="24"/>
              </w:rPr>
              <w:t xml:space="preserve">           </w:t>
            </w:r>
            <w:r w:rsidR="00156E7D" w:rsidRPr="00FA5670">
              <w:rPr>
                <w:rFonts w:cs="Times New Roman"/>
                <w:sz w:val="24"/>
                <w:szCs w:val="24"/>
              </w:rPr>
              <w:t xml:space="preserve">                               </w:t>
            </w:r>
          </w:p>
        </w:tc>
        <w:tc>
          <w:tcPr>
            <w:tcW w:w="4815" w:type="dxa"/>
          </w:tcPr>
          <w:p w14:paraId="534830D2" w14:textId="77777777" w:rsidR="00140C83" w:rsidRPr="00FA5670" w:rsidRDefault="00140C83" w:rsidP="00D65614">
            <w:pPr>
              <w:tabs>
                <w:tab w:val="num" w:pos="0"/>
                <w:tab w:val="left" w:pos="567"/>
              </w:tabs>
              <w:spacing w:after="0" w:line="240" w:lineRule="auto"/>
              <w:rPr>
                <w:rFonts w:cs="Times New Roman"/>
                <w:b/>
                <w:sz w:val="24"/>
                <w:szCs w:val="24"/>
              </w:rPr>
            </w:pPr>
          </w:p>
        </w:tc>
      </w:tr>
      <w:tr w:rsidR="00140C83" w:rsidRPr="00FA5670" w14:paraId="6EF67C14" w14:textId="77777777" w:rsidTr="007E3E20">
        <w:tc>
          <w:tcPr>
            <w:tcW w:w="4814" w:type="dxa"/>
          </w:tcPr>
          <w:p w14:paraId="0CDCE485" w14:textId="77777777" w:rsidR="00156E7D" w:rsidRPr="00FA5670" w:rsidRDefault="00140C83" w:rsidP="00D65614">
            <w:pPr>
              <w:tabs>
                <w:tab w:val="num" w:pos="0"/>
                <w:tab w:val="left" w:pos="567"/>
              </w:tabs>
              <w:spacing w:after="0" w:line="240" w:lineRule="auto"/>
              <w:rPr>
                <w:rFonts w:cs="Times New Roman"/>
                <w:sz w:val="24"/>
                <w:szCs w:val="24"/>
              </w:rPr>
            </w:pPr>
            <w:r w:rsidRPr="00FA5670">
              <w:rPr>
                <w:rFonts w:cs="Times New Roman"/>
                <w:sz w:val="24"/>
                <w:szCs w:val="24"/>
              </w:rPr>
              <w:t>Iné miestnosti</w:t>
            </w:r>
            <w:r w:rsidR="00D92676" w:rsidRPr="00FA5670">
              <w:rPr>
                <w:rFonts w:cs="Times New Roman"/>
                <w:sz w:val="24"/>
                <w:szCs w:val="24"/>
              </w:rPr>
              <w:t xml:space="preserve"> </w:t>
            </w:r>
            <w:r w:rsidR="00882CE3" w:rsidRPr="00FA5670">
              <w:rPr>
                <w:rFonts w:cs="Times New Roman"/>
                <w:sz w:val="24"/>
                <w:szCs w:val="24"/>
              </w:rPr>
              <w:t>*</w:t>
            </w:r>
            <w:r w:rsidR="00D11483" w:rsidRPr="00FA5670">
              <w:rPr>
                <w:rFonts w:cs="Times New Roman"/>
                <w:sz w:val="24"/>
                <w:szCs w:val="24"/>
              </w:rPr>
              <w:t xml:space="preserve"> </w:t>
            </w:r>
            <w:r w:rsidR="00156E7D" w:rsidRPr="00FA5670">
              <w:rPr>
                <w:rFonts w:cs="Times New Roman"/>
                <w:sz w:val="24"/>
                <w:szCs w:val="24"/>
              </w:rPr>
              <w:t xml:space="preserve">                                         17</w:t>
            </w:r>
            <w:r w:rsidR="00D11483" w:rsidRPr="00FA5670">
              <w:rPr>
                <w:rFonts w:cs="Times New Roman"/>
                <w:sz w:val="24"/>
                <w:szCs w:val="24"/>
              </w:rPr>
              <w:t xml:space="preserve">   </w:t>
            </w:r>
          </w:p>
          <w:p w14:paraId="11376995" w14:textId="77777777" w:rsidR="00140C83" w:rsidRPr="00FA5670" w:rsidRDefault="00D11483" w:rsidP="00D65614">
            <w:pPr>
              <w:tabs>
                <w:tab w:val="num" w:pos="0"/>
                <w:tab w:val="left" w:pos="567"/>
              </w:tabs>
              <w:spacing w:after="0" w:line="240" w:lineRule="auto"/>
              <w:rPr>
                <w:rFonts w:cs="Times New Roman"/>
                <w:sz w:val="24"/>
                <w:szCs w:val="24"/>
              </w:rPr>
            </w:pPr>
            <w:r w:rsidRPr="00FA5670">
              <w:rPr>
                <w:rFonts w:cs="Times New Roman"/>
                <w:sz w:val="24"/>
                <w:szCs w:val="24"/>
              </w:rPr>
              <w:t xml:space="preserve">                                        </w:t>
            </w:r>
            <w:r w:rsidR="00882CE3" w:rsidRPr="00FA5670">
              <w:rPr>
                <w:rFonts w:cs="Times New Roman"/>
                <w:sz w:val="24"/>
                <w:szCs w:val="24"/>
              </w:rPr>
              <w:t xml:space="preserve">  </w:t>
            </w:r>
            <w:r w:rsidR="00156E7D" w:rsidRPr="00FA5670">
              <w:rPr>
                <w:rFonts w:cs="Times New Roman"/>
                <w:sz w:val="24"/>
                <w:szCs w:val="24"/>
              </w:rPr>
              <w:t xml:space="preserve">       </w:t>
            </w:r>
          </w:p>
        </w:tc>
        <w:tc>
          <w:tcPr>
            <w:tcW w:w="4815" w:type="dxa"/>
          </w:tcPr>
          <w:p w14:paraId="15DA3380" w14:textId="77777777" w:rsidR="00140C83" w:rsidRPr="00FA5670" w:rsidRDefault="00140C83" w:rsidP="00D65614">
            <w:pPr>
              <w:tabs>
                <w:tab w:val="num" w:pos="0"/>
                <w:tab w:val="left" w:pos="567"/>
              </w:tabs>
              <w:spacing w:after="0" w:line="240" w:lineRule="auto"/>
              <w:rPr>
                <w:rFonts w:cs="Times New Roman"/>
                <w:b/>
                <w:sz w:val="24"/>
                <w:szCs w:val="24"/>
              </w:rPr>
            </w:pPr>
          </w:p>
        </w:tc>
      </w:tr>
    </w:tbl>
    <w:p w14:paraId="01030F85" w14:textId="77777777" w:rsidR="007E3E20" w:rsidRPr="00FA5670" w:rsidRDefault="007E3E20" w:rsidP="00FA5670">
      <w:pPr>
        <w:tabs>
          <w:tab w:val="num" w:pos="0"/>
          <w:tab w:val="left" w:pos="567"/>
        </w:tabs>
        <w:spacing w:after="0" w:line="360" w:lineRule="auto"/>
        <w:jc w:val="both"/>
        <w:rPr>
          <w:rFonts w:ascii="Times New Roman" w:hAnsi="Times New Roman" w:cs="Times New Roman"/>
          <w:b/>
          <w:sz w:val="24"/>
          <w:szCs w:val="24"/>
          <w:highlight w:val="yellow"/>
        </w:rPr>
      </w:pPr>
    </w:p>
    <w:p w14:paraId="6D77055B" w14:textId="77777777" w:rsidR="00882CE3" w:rsidRPr="00FA5670" w:rsidRDefault="00882CE3" w:rsidP="00FA5670">
      <w:pPr>
        <w:tabs>
          <w:tab w:val="num" w:pos="0"/>
          <w:tab w:val="left" w:pos="567"/>
        </w:tab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*/archív, údržbárska dielňa, kotolňa, žiacke šatne, umyváreň, sklady, rozhlasové štúdio, internetová   </w:t>
      </w:r>
    </w:p>
    <w:p w14:paraId="0A155C10" w14:textId="77777777" w:rsidR="00AA4574" w:rsidRPr="00FA5670" w:rsidRDefault="00882CE3" w:rsidP="00FA5670">
      <w:pPr>
        <w:tabs>
          <w:tab w:val="num" w:pos="0"/>
          <w:tab w:val="left" w:pos="567"/>
        </w:tab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miestnosť pre žiakov, povala, sklady/</w:t>
      </w:r>
    </w:p>
    <w:p w14:paraId="70799552" w14:textId="77777777" w:rsidR="00882CE3" w:rsidRPr="00FA5670" w:rsidRDefault="00882CE3" w:rsidP="00FA5670">
      <w:pPr>
        <w:tabs>
          <w:tab w:val="num" w:pos="0"/>
          <w:tab w:val="left" w:pos="567"/>
        </w:tab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Pr="00FA5670">
        <w:rPr>
          <w:rFonts w:ascii="Times New Roman" w:hAnsi="Times New Roman" w:cs="Times New Roman"/>
          <w:sz w:val="24"/>
          <w:szCs w:val="24"/>
        </w:rPr>
        <w:sym w:font="Symbol" w:char="F0B7"/>
      </w:r>
      <w:r w:rsidRPr="00FA5670">
        <w:rPr>
          <w:rFonts w:ascii="Times New Roman" w:hAnsi="Times New Roman" w:cs="Times New Roman"/>
          <w:sz w:val="24"/>
          <w:szCs w:val="24"/>
        </w:rPr>
        <w:t xml:space="preserve"> všetky učebne sú vybavené dataprojektorom a pylónovou tabuľou</w:t>
      </w:r>
    </w:p>
    <w:p w14:paraId="03625DE2" w14:textId="77777777" w:rsidR="00882CE3" w:rsidRPr="00FA5670" w:rsidRDefault="00882CE3" w:rsidP="00FA5670">
      <w:pPr>
        <w:tabs>
          <w:tab w:val="num" w:pos="0"/>
          <w:tab w:val="left" w:pos="567"/>
        </w:tab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Pr="00FA5670">
        <w:rPr>
          <w:rFonts w:ascii="Times New Roman" w:hAnsi="Times New Roman" w:cs="Times New Roman"/>
          <w:sz w:val="24"/>
          <w:szCs w:val="24"/>
        </w:rPr>
        <w:sym w:font="Symbol" w:char="F0B7"/>
      </w:r>
      <w:r w:rsidRPr="00FA5670">
        <w:rPr>
          <w:rFonts w:ascii="Times New Roman" w:hAnsi="Times New Roman" w:cs="Times New Roman"/>
          <w:sz w:val="24"/>
          <w:szCs w:val="24"/>
        </w:rPr>
        <w:t xml:space="preserve"> tri učebne sú počítačové, dve klimatizované vybavené interaktívnou tabuľou praktické cvičenia </w:t>
      </w:r>
    </w:p>
    <w:p w14:paraId="6FB85A93" w14:textId="77777777" w:rsidR="00882CE3" w:rsidRPr="00FA5670" w:rsidRDefault="00882CE3" w:rsidP="00FA5670">
      <w:pPr>
        <w:tabs>
          <w:tab w:val="num" w:pos="0"/>
          <w:tab w:val="left" w:pos="567"/>
        </w:tab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sú zabezpečené v odborných učebniach – anatómie, ošetrovateľstva, prvej pomoci, informatiky, </w:t>
      </w:r>
    </w:p>
    <w:p w14:paraId="0E77B171" w14:textId="77777777" w:rsidR="00882CE3" w:rsidRPr="00FA5670" w:rsidRDefault="00882CE3" w:rsidP="00FA5670">
      <w:pPr>
        <w:tabs>
          <w:tab w:val="num" w:pos="0"/>
          <w:tab w:val="left" w:pos="567"/>
        </w:tab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cudzích jazykov a administratívy, chemickom laboratóriu </w:t>
      </w:r>
    </w:p>
    <w:p w14:paraId="20DEEF3B" w14:textId="77777777" w:rsidR="00882CE3" w:rsidRPr="00FA5670" w:rsidRDefault="00882CE3" w:rsidP="00FA5670">
      <w:pPr>
        <w:tabs>
          <w:tab w:val="num" w:pos="0"/>
          <w:tab w:val="left" w:pos="567"/>
        </w:tab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sym w:font="Symbol" w:char="F0B7"/>
      </w:r>
      <w:r w:rsidRPr="00FA5670">
        <w:rPr>
          <w:rFonts w:ascii="Times New Roman" w:hAnsi="Times New Roman" w:cs="Times New Roman"/>
          <w:sz w:val="24"/>
          <w:szCs w:val="24"/>
        </w:rPr>
        <w:t xml:space="preserve"> všetky učebne sú vybavené pripojením na internet 16</w:t>
      </w:r>
    </w:p>
    <w:p w14:paraId="238C603C" w14:textId="77777777" w:rsidR="00882CE3" w:rsidRPr="00FA5670" w:rsidRDefault="00882CE3" w:rsidP="00FA5670">
      <w:pPr>
        <w:tabs>
          <w:tab w:val="num" w:pos="0"/>
          <w:tab w:val="left" w:pos="567"/>
        </w:tab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sym w:font="Symbol" w:char="F0B7"/>
      </w:r>
      <w:r w:rsidRPr="00FA5670">
        <w:rPr>
          <w:rFonts w:ascii="Times New Roman" w:hAnsi="Times New Roman" w:cs="Times New Roman"/>
          <w:sz w:val="24"/>
          <w:szCs w:val="24"/>
        </w:rPr>
        <w:t xml:space="preserve"> príprava v odborných predmetoch je zabezpečovaná praktickým vyučovaním na jednotlivých  oddeleniach </w:t>
      </w:r>
      <w:r w:rsidR="00D30FF3">
        <w:rPr>
          <w:rFonts w:ascii="Times New Roman" w:hAnsi="Times New Roman" w:cs="Times New Roman"/>
          <w:sz w:val="24"/>
          <w:szCs w:val="24"/>
        </w:rPr>
        <w:t>nemocnice</w:t>
      </w:r>
      <w:r w:rsidRPr="00FA5670">
        <w:rPr>
          <w:rFonts w:ascii="Times New Roman" w:hAnsi="Times New Roman" w:cs="Times New Roman"/>
          <w:sz w:val="24"/>
          <w:szCs w:val="24"/>
        </w:rPr>
        <w:t xml:space="preserve"> a</w:t>
      </w:r>
      <w:r w:rsidR="00356086" w:rsidRPr="00FA5670">
        <w:rPr>
          <w:rFonts w:ascii="Times New Roman" w:hAnsi="Times New Roman" w:cs="Times New Roman"/>
          <w:sz w:val="24"/>
          <w:szCs w:val="24"/>
        </w:rPr>
        <w:t> v Zariadeniach sociálnych služieb</w:t>
      </w:r>
      <w:r w:rsidRPr="00FA5670">
        <w:rPr>
          <w:rFonts w:ascii="Times New Roman" w:hAnsi="Times New Roman" w:cs="Times New Roman"/>
          <w:sz w:val="24"/>
          <w:szCs w:val="24"/>
        </w:rPr>
        <w:t xml:space="preserve"> v Lučenci a Rimavskej Sobote a Veľkom Krtíši</w:t>
      </w:r>
    </w:p>
    <w:p w14:paraId="5B54A14E" w14:textId="77777777" w:rsidR="00356086" w:rsidRPr="00FA5670" w:rsidRDefault="00882CE3" w:rsidP="00FA5670">
      <w:pPr>
        <w:tabs>
          <w:tab w:val="num" w:pos="0"/>
          <w:tab w:val="left" w:pos="567"/>
        </w:tab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sym w:font="Symbol" w:char="F0B7"/>
      </w:r>
      <w:r w:rsidRPr="00FA5670">
        <w:rPr>
          <w:rFonts w:ascii="Times New Roman" w:hAnsi="Times New Roman" w:cs="Times New Roman"/>
          <w:sz w:val="24"/>
          <w:szCs w:val="24"/>
        </w:rPr>
        <w:t xml:space="preserve"> možnosť ubytovania v Domove mládeže na </w:t>
      </w:r>
      <w:proofErr w:type="spellStart"/>
      <w:r w:rsidRPr="00FA5670">
        <w:rPr>
          <w:rFonts w:ascii="Times New Roman" w:hAnsi="Times New Roman" w:cs="Times New Roman"/>
          <w:sz w:val="24"/>
          <w:szCs w:val="24"/>
        </w:rPr>
        <w:t>Fándlyho</w:t>
      </w:r>
      <w:proofErr w:type="spellEnd"/>
      <w:r w:rsidRPr="00FA5670">
        <w:rPr>
          <w:rFonts w:ascii="Times New Roman" w:hAnsi="Times New Roman" w:cs="Times New Roman"/>
          <w:sz w:val="24"/>
          <w:szCs w:val="24"/>
        </w:rPr>
        <w:t xml:space="preserve"> ulici </w:t>
      </w:r>
    </w:p>
    <w:p w14:paraId="58BD206D" w14:textId="77777777" w:rsidR="00356086" w:rsidRPr="00FA5670" w:rsidRDefault="00966AA6" w:rsidP="00FA5670">
      <w:pPr>
        <w:pStyle w:val="Odsekzoznamu"/>
        <w:numPr>
          <w:ilvl w:val="0"/>
          <w:numId w:val="50"/>
        </w:numPr>
        <w:tabs>
          <w:tab w:val="num" w:pos="0"/>
          <w:tab w:val="left" w:pos="180"/>
        </w:tabs>
        <w:spacing w:after="0" w:line="360" w:lineRule="auto"/>
        <w:ind w:left="90" w:hanging="90"/>
        <w:jc w:val="both"/>
        <w:rPr>
          <w:rFonts w:ascii="Times New Roman" w:hAnsi="Times New Roman" w:cs="Times New Roman"/>
          <w:sz w:val="24"/>
          <w:szCs w:val="24"/>
        </w:rPr>
      </w:pPr>
      <w:r w:rsidRPr="00FA5670">
        <w:rPr>
          <w:rFonts w:ascii="Times New Roman" w:hAnsi="Times New Roman" w:cs="Times New Roman"/>
          <w:sz w:val="24"/>
          <w:szCs w:val="24"/>
        </w:rPr>
        <w:t>r</w:t>
      </w:r>
      <w:r w:rsidR="00356086" w:rsidRPr="00FA5670">
        <w:rPr>
          <w:rFonts w:ascii="Times New Roman" w:hAnsi="Times New Roman" w:cs="Times New Roman"/>
          <w:sz w:val="24"/>
          <w:szCs w:val="24"/>
        </w:rPr>
        <w:t>eali</w:t>
      </w:r>
      <w:r w:rsidRPr="00FA5670">
        <w:rPr>
          <w:rFonts w:ascii="Times New Roman" w:hAnsi="Times New Roman" w:cs="Times New Roman"/>
          <w:sz w:val="24"/>
          <w:szCs w:val="24"/>
        </w:rPr>
        <w:t xml:space="preserve">zovanie odborných exkurzií v jednotlivých zdravotníckych zariadeniach v okrese, aj mimo okresu Lučenec </w:t>
      </w:r>
    </w:p>
    <w:p w14:paraId="6A91CF6F" w14:textId="77777777" w:rsidR="00F725A1" w:rsidRPr="00FA5670" w:rsidRDefault="00882CE3" w:rsidP="00FA5670">
      <w:pPr>
        <w:tabs>
          <w:tab w:val="num" w:pos="0"/>
          <w:tab w:val="left" w:pos="567"/>
        </w:tab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sym w:font="Symbol" w:char="F0B7"/>
      </w:r>
      <w:r w:rsidRPr="00FA5670">
        <w:rPr>
          <w:rFonts w:ascii="Times New Roman" w:hAnsi="Times New Roman" w:cs="Times New Roman"/>
          <w:sz w:val="24"/>
          <w:szCs w:val="24"/>
        </w:rPr>
        <w:t xml:space="preserve"> športový areál obsahuje bežeckú dráhu, skokanský a guliarsky sektor, ihriská – basketbalové,    </w:t>
      </w:r>
      <w:r w:rsidR="00F725A1" w:rsidRP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 </w:t>
      </w:r>
      <w:r w:rsidR="00F725A1" w:rsidRPr="00FA5670">
        <w:rPr>
          <w:rFonts w:ascii="Times New Roman" w:hAnsi="Times New Roman" w:cs="Times New Roman"/>
          <w:sz w:val="24"/>
          <w:szCs w:val="24"/>
        </w:rPr>
        <w:t xml:space="preserve"> </w:t>
      </w:r>
    </w:p>
    <w:p w14:paraId="76CFCD5B" w14:textId="77777777" w:rsidR="00882CE3" w:rsidRPr="00FA5670" w:rsidRDefault="00F725A1" w:rsidP="00FA5670">
      <w:pPr>
        <w:tabs>
          <w:tab w:val="num" w:pos="0"/>
          <w:tab w:val="left" w:pos="567"/>
        </w:tab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882CE3" w:rsidRPr="00FA5670">
        <w:rPr>
          <w:rFonts w:ascii="Times New Roman" w:hAnsi="Times New Roman" w:cs="Times New Roman"/>
          <w:sz w:val="24"/>
          <w:szCs w:val="24"/>
        </w:rPr>
        <w:t xml:space="preserve">2 volejbalové. </w:t>
      </w:r>
    </w:p>
    <w:p w14:paraId="1D061BD0" w14:textId="77777777" w:rsidR="00643ADE" w:rsidRPr="00FA5670" w:rsidRDefault="00882CE3" w:rsidP="00FA5670">
      <w:pPr>
        <w:tabs>
          <w:tab w:val="num" w:pos="0"/>
          <w:tab w:val="left" w:pos="567"/>
        </w:tab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sym w:font="Symbol" w:char="F0B7"/>
      </w:r>
      <w:r w:rsidRPr="00FA5670">
        <w:rPr>
          <w:rFonts w:ascii="Times New Roman" w:hAnsi="Times New Roman" w:cs="Times New Roman"/>
          <w:sz w:val="24"/>
          <w:szCs w:val="24"/>
        </w:rPr>
        <w:t xml:space="preserve"> žiaci majú na školskom dvore vytvorení priestor na oddych- altánok</w:t>
      </w:r>
    </w:p>
    <w:p w14:paraId="0E65C8DE" w14:textId="77777777" w:rsidR="00643ADE" w:rsidRPr="00FA5670" w:rsidRDefault="00643ADE" w:rsidP="00FA5670">
      <w:pPr>
        <w:tabs>
          <w:tab w:val="num" w:pos="0"/>
          <w:tab w:val="left" w:pos="567"/>
        </w:tabs>
        <w:spacing w:after="0" w:line="360" w:lineRule="auto"/>
        <w:rPr>
          <w:rFonts w:ascii="Times New Roman" w:hAnsi="Times New Roman" w:cs="Times New Roman"/>
          <w:b/>
          <w:sz w:val="24"/>
          <w:szCs w:val="24"/>
          <w:highlight w:val="yellow"/>
        </w:rPr>
      </w:pPr>
    </w:p>
    <w:p w14:paraId="71D79901" w14:textId="77777777" w:rsidR="00870594" w:rsidRPr="00D65614" w:rsidRDefault="00E12D16" w:rsidP="00D65614">
      <w:pPr>
        <w:pStyle w:val="Nadpis2"/>
        <w:spacing w:before="0" w:after="0" w:line="360" w:lineRule="auto"/>
        <w:jc w:val="left"/>
        <w:rPr>
          <w:rFonts w:ascii="Times New Roman" w:hAnsi="Times New Roman" w:cs="Times New Roman"/>
          <w:sz w:val="24"/>
          <w:szCs w:val="24"/>
        </w:rPr>
      </w:pPr>
      <w:bookmarkStart w:id="15" w:name="_Toc38534927"/>
      <w:r w:rsidRPr="00FA5670">
        <w:rPr>
          <w:rFonts w:ascii="Times New Roman" w:hAnsi="Times New Roman" w:cs="Times New Roman"/>
          <w:sz w:val="24"/>
          <w:szCs w:val="24"/>
        </w:rPr>
        <w:t xml:space="preserve">5.5  </w:t>
      </w:r>
      <w:r w:rsidR="009028B7" w:rsidRPr="00FA5670">
        <w:rPr>
          <w:rFonts w:ascii="Times New Roman" w:hAnsi="Times New Roman" w:cs="Times New Roman"/>
          <w:sz w:val="24"/>
          <w:szCs w:val="24"/>
        </w:rPr>
        <w:t xml:space="preserve"> Zmluvné pracoviská</w:t>
      </w:r>
      <w:bookmarkEnd w:id="15"/>
    </w:p>
    <w:p w14:paraId="7715A994" w14:textId="77777777" w:rsidR="00870594" w:rsidRPr="00FA5670" w:rsidRDefault="00B9262E" w:rsidP="00FA5670">
      <w:pPr>
        <w:tabs>
          <w:tab w:val="num" w:pos="0"/>
          <w:tab w:val="left" w:pos="567"/>
        </w:tab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870594" w:rsidRPr="00FA5670">
        <w:rPr>
          <w:rFonts w:ascii="Times New Roman" w:hAnsi="Times New Roman" w:cs="Times New Roman"/>
          <w:sz w:val="24"/>
          <w:szCs w:val="24"/>
        </w:rPr>
        <w:t>Podmienky odbornej klinickej praxe v zdravotníckych, sociálnych zariadeniach sú písomne dohodnuté na základe dohody uzatvorenej podľa zákona č. 61/2015 Z. z. o odbornom vzdelávaní a príprave a o zmene a doplnení niektorých zákonov, vyhlášky Ministerstva zdravotníctva Slovenskej republiky č. 84/2016 Z. z., ktorou sa ustanovujú určujúce znaky jednotlivých druhov zdravotníckych zariadení s každým výučbovým zdravotníckym zariadením a v súlade s Výnosom Ministerstva zdravotníctva Slovenskej republiky č.09812/2008-OL z 10. septembra 2008 o minimálnych požiadavkách na personálne zabezpečenie a materiálno-technické vybavenie jednotlivých druhov zdravotníckych zariadení v znení neskorších predpisov, ktoré zodpovedajú cieľom a obsahu praktických zručností v danom učebnom odbore v súlade so štátnym vzdelávacím programom. Pri výučbe v odbornej učebni a na výučbovom pracovisku zdravotníckeho zariadenia máme zabezpečené osobné ochranné pracovné prostriedky ( odev a obuv).</w:t>
      </w:r>
    </w:p>
    <w:p w14:paraId="15179A77" w14:textId="77777777" w:rsidR="00870594" w:rsidRPr="00FA5670" w:rsidRDefault="00870594" w:rsidP="00FA5670">
      <w:pPr>
        <w:tabs>
          <w:tab w:val="num" w:pos="0"/>
          <w:tab w:val="left" w:pos="567"/>
        </w:tabs>
        <w:spacing w:after="0" w:line="360" w:lineRule="auto"/>
        <w:jc w:val="both"/>
        <w:rPr>
          <w:rFonts w:ascii="Times New Roman" w:hAnsi="Times New Roman" w:cs="Times New Roman"/>
          <w:b/>
          <w:sz w:val="24"/>
          <w:szCs w:val="24"/>
          <w:highlight w:val="yellow"/>
        </w:rPr>
      </w:pPr>
    </w:p>
    <w:p w14:paraId="458D78E8" w14:textId="77777777" w:rsidR="00CF739D" w:rsidRPr="00D65614" w:rsidRDefault="00E12D16" w:rsidP="00D65614">
      <w:pPr>
        <w:pStyle w:val="Nadpis2"/>
        <w:spacing w:before="0" w:after="0" w:line="360" w:lineRule="auto"/>
        <w:jc w:val="left"/>
        <w:rPr>
          <w:rFonts w:ascii="Times New Roman" w:hAnsi="Times New Roman" w:cs="Times New Roman"/>
          <w:sz w:val="24"/>
          <w:szCs w:val="24"/>
        </w:rPr>
      </w:pPr>
      <w:bookmarkStart w:id="16" w:name="_Toc38534928"/>
      <w:r w:rsidRPr="00FA5670">
        <w:rPr>
          <w:rFonts w:ascii="Times New Roman" w:hAnsi="Times New Roman" w:cs="Times New Roman"/>
          <w:sz w:val="24"/>
          <w:szCs w:val="24"/>
        </w:rPr>
        <w:t xml:space="preserve">5.6   </w:t>
      </w:r>
      <w:r w:rsidR="009028B7" w:rsidRPr="00FA5670">
        <w:rPr>
          <w:rFonts w:ascii="Times New Roman" w:hAnsi="Times New Roman" w:cs="Times New Roman"/>
          <w:sz w:val="24"/>
          <w:szCs w:val="24"/>
        </w:rPr>
        <w:t>Podmienky na zabezpečenie bezpečnosti a ochrany zdravia pri výchove a</w:t>
      </w:r>
      <w:r w:rsidR="00CF739D" w:rsidRPr="00FA5670">
        <w:rPr>
          <w:rFonts w:ascii="Times New Roman" w:hAnsi="Times New Roman" w:cs="Times New Roman"/>
          <w:sz w:val="24"/>
          <w:szCs w:val="24"/>
        </w:rPr>
        <w:t> </w:t>
      </w:r>
      <w:r w:rsidR="009028B7" w:rsidRPr="00FA5670">
        <w:rPr>
          <w:rFonts w:ascii="Times New Roman" w:hAnsi="Times New Roman" w:cs="Times New Roman"/>
          <w:sz w:val="24"/>
          <w:szCs w:val="24"/>
        </w:rPr>
        <w:t>vzdelávaní</w:t>
      </w:r>
      <w:bookmarkEnd w:id="16"/>
    </w:p>
    <w:p w14:paraId="5F644687" w14:textId="354E09B9" w:rsidR="00CF739D" w:rsidRPr="00FA5670" w:rsidRDefault="00B9262E"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 xml:space="preserve">     </w:t>
      </w:r>
      <w:r w:rsidR="0081671C" w:rsidRPr="00FA5670">
        <w:rPr>
          <w:rFonts w:ascii="Times New Roman" w:hAnsi="Times New Roman" w:cs="Times New Roman"/>
          <w:sz w:val="24"/>
          <w:szCs w:val="24"/>
        </w:rPr>
        <w:t>Vytváranie podmienok bezpečnej a hygienickej práce je organickou súčasťou celého vyučovacieho procesu, osobitne praktického vyučovania t.</w:t>
      </w:r>
      <w:r w:rsidR="00A451CD">
        <w:rPr>
          <w:rFonts w:ascii="Times New Roman" w:hAnsi="Times New Roman" w:cs="Times New Roman"/>
          <w:sz w:val="24"/>
          <w:szCs w:val="24"/>
        </w:rPr>
        <w:t xml:space="preserve"> </w:t>
      </w:r>
      <w:r w:rsidR="0081671C" w:rsidRPr="00FA5670">
        <w:rPr>
          <w:rFonts w:ascii="Times New Roman" w:hAnsi="Times New Roman" w:cs="Times New Roman"/>
          <w:sz w:val="24"/>
          <w:szCs w:val="24"/>
        </w:rPr>
        <w:t>j. praktické cvičenia v laboratórnych podmienkach a odbornej klinickej praxe vo výučbových zdravotníckych</w:t>
      </w:r>
      <w:r w:rsidR="00CF739D" w:rsidRPr="00FA5670">
        <w:rPr>
          <w:rFonts w:ascii="Times New Roman" w:hAnsi="Times New Roman" w:cs="Times New Roman"/>
          <w:sz w:val="24"/>
          <w:szCs w:val="24"/>
        </w:rPr>
        <w:t xml:space="preserve"> a sociálnych</w:t>
      </w:r>
      <w:r w:rsidR="0081671C" w:rsidRPr="00FA5670">
        <w:rPr>
          <w:rFonts w:ascii="Times New Roman" w:hAnsi="Times New Roman" w:cs="Times New Roman"/>
          <w:sz w:val="24"/>
          <w:szCs w:val="24"/>
        </w:rPr>
        <w:t xml:space="preserve"> zariadeniach. Postupujeme podľa platných predpisov, nariadení, vyhlášok, noriem a pod. </w:t>
      </w:r>
    </w:p>
    <w:p w14:paraId="24F2989D" w14:textId="77777777" w:rsidR="00CF739D" w:rsidRPr="00FA5670" w:rsidRDefault="00B9262E"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81671C" w:rsidRPr="00FA5670">
        <w:rPr>
          <w:rFonts w:ascii="Times New Roman" w:hAnsi="Times New Roman" w:cs="Times New Roman"/>
          <w:sz w:val="24"/>
          <w:szCs w:val="24"/>
        </w:rPr>
        <w:t>Výchova k bezpečnosti a ochrane zdravia, hygiene práce a ochrana pred požiarom je neoddeliteľnou súčasťou teoretického a praktického vyučovania. V priestoroch určených na vyučovanie žiakov utvárame podľa všeobecne záväzných právnych predpisov podmienky na zabezpečenie bezpečnosti a hygieny práce. Žiaci sú poučení o bezpečnosti a ochrane zdravia pri práci a dodržiavanie týchto predpisov vyžadujeme</w:t>
      </w:r>
      <w:r w:rsidR="00CF739D" w:rsidRPr="00FA5670">
        <w:rPr>
          <w:rFonts w:ascii="Times New Roman" w:hAnsi="Times New Roman" w:cs="Times New Roman"/>
          <w:sz w:val="24"/>
          <w:szCs w:val="24"/>
        </w:rPr>
        <w:t>.</w:t>
      </w:r>
    </w:p>
    <w:p w14:paraId="09D58446" w14:textId="77777777" w:rsidR="00CF739D" w:rsidRPr="00FA5670" w:rsidRDefault="00B9262E"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81671C" w:rsidRPr="00FA5670">
        <w:rPr>
          <w:rFonts w:ascii="Times New Roman" w:hAnsi="Times New Roman" w:cs="Times New Roman"/>
          <w:sz w:val="24"/>
          <w:szCs w:val="24"/>
        </w:rPr>
        <w:t>V priestoroch určených na praktické vyučovanie podľa platných technických predpisov sú vytvorené podmienky na bezpečnú prácu, žiaci sú dôkladne a jasne oboznámení s predpismi o bezpečnosti a ochrane zdravia pri práci, s hygienickými predpismi, s technickými predpismi a technickými normami, s predpísanými technologickými postupmi, s pravidlami bezpečnej obsluhy technických zariadení, používaním ochranných prostriedkov a dodržiavanie týchto predpisov kontrolujeme a vyž</w:t>
      </w:r>
      <w:r w:rsidR="00CF739D" w:rsidRPr="00FA5670">
        <w:rPr>
          <w:rFonts w:ascii="Times New Roman" w:hAnsi="Times New Roman" w:cs="Times New Roman"/>
          <w:sz w:val="24"/>
          <w:szCs w:val="24"/>
        </w:rPr>
        <w:t>a</w:t>
      </w:r>
      <w:r w:rsidR="0081671C" w:rsidRPr="00FA5670">
        <w:rPr>
          <w:rFonts w:ascii="Times New Roman" w:hAnsi="Times New Roman" w:cs="Times New Roman"/>
          <w:sz w:val="24"/>
          <w:szCs w:val="24"/>
        </w:rPr>
        <w:t xml:space="preserve">dujeme. </w:t>
      </w:r>
    </w:p>
    <w:p w14:paraId="5F401E9C" w14:textId="77777777" w:rsidR="00CF739D" w:rsidRPr="00FA5670" w:rsidRDefault="00B9262E"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81671C" w:rsidRPr="00FA5670">
        <w:rPr>
          <w:rFonts w:ascii="Times New Roman" w:hAnsi="Times New Roman" w:cs="Times New Roman"/>
          <w:sz w:val="24"/>
          <w:szCs w:val="24"/>
        </w:rPr>
        <w:t xml:space="preserve">Pracovná činnosť v zdravotníckom </w:t>
      </w:r>
      <w:r w:rsidR="00CF739D" w:rsidRPr="00FA5670">
        <w:rPr>
          <w:rFonts w:ascii="Times New Roman" w:hAnsi="Times New Roman" w:cs="Times New Roman"/>
          <w:sz w:val="24"/>
          <w:szCs w:val="24"/>
        </w:rPr>
        <w:t>učebnom</w:t>
      </w:r>
      <w:r w:rsidR="0081671C" w:rsidRPr="00FA5670">
        <w:rPr>
          <w:rFonts w:ascii="Times New Roman" w:hAnsi="Times New Roman" w:cs="Times New Roman"/>
          <w:sz w:val="24"/>
          <w:szCs w:val="24"/>
        </w:rPr>
        <w:t xml:space="preserve"> odbore prebieha pod priamym vedením odborného učiteľa alebo zodpovednej osoby s príslušnou odbornou spôsobilosťou podľa osobitného predpisu, ktorej sa praktické vyučovanie vy</w:t>
      </w:r>
      <w:r w:rsidR="00CF739D" w:rsidRPr="00FA5670">
        <w:rPr>
          <w:rFonts w:ascii="Times New Roman" w:hAnsi="Times New Roman" w:cs="Times New Roman"/>
          <w:sz w:val="24"/>
          <w:szCs w:val="24"/>
        </w:rPr>
        <w:t xml:space="preserve">konáva - nácvik a upevňovania </w:t>
      </w:r>
      <w:r w:rsidR="0081671C" w:rsidRPr="00FA5670">
        <w:rPr>
          <w:rFonts w:ascii="Times New Roman" w:hAnsi="Times New Roman" w:cs="Times New Roman"/>
          <w:sz w:val="24"/>
          <w:szCs w:val="24"/>
        </w:rPr>
        <w:t xml:space="preserve"> odborných pracovných činností. </w:t>
      </w:r>
    </w:p>
    <w:p w14:paraId="39E334D1" w14:textId="77777777" w:rsidR="00CF739D" w:rsidRPr="00FA5670" w:rsidRDefault="0081671C"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V priebehu praktických činností sa používajú predpísané ochranné pracovné prostriedky a pomôcky v bezchybnom stave. </w:t>
      </w:r>
    </w:p>
    <w:p w14:paraId="5C6E1037" w14:textId="77777777" w:rsidR="009028B7" w:rsidRPr="00FA5670" w:rsidRDefault="00B9262E"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sz w:val="24"/>
          <w:szCs w:val="24"/>
        </w:rPr>
        <w:t xml:space="preserve">     </w:t>
      </w:r>
      <w:r w:rsidR="0081671C" w:rsidRPr="00FA5670">
        <w:rPr>
          <w:rFonts w:ascii="Times New Roman" w:hAnsi="Times New Roman" w:cs="Times New Roman"/>
          <w:sz w:val="24"/>
          <w:szCs w:val="24"/>
        </w:rPr>
        <w:t>Odborná klinická prax v zdravotníckych zariadeniach a ďalších zariadeniach prebieha v záujme bezpečnosti a ochrany zdravia žiakov rovnako ako aj z hľadiska zdravotníckej etiky, ochrany zdravia pacientov/klientov a hygieny v skupi</w:t>
      </w:r>
      <w:r w:rsidR="00CF739D" w:rsidRPr="00FA5670">
        <w:rPr>
          <w:rFonts w:ascii="Times New Roman" w:hAnsi="Times New Roman" w:cs="Times New Roman"/>
          <w:sz w:val="24"/>
          <w:szCs w:val="24"/>
        </w:rPr>
        <w:t>nách s počtom žiakov najviac 6, podľa charakteru činnosti.</w:t>
      </w:r>
    </w:p>
    <w:p w14:paraId="0570E31A" w14:textId="77777777" w:rsidR="00F6522E" w:rsidRPr="00FA5670" w:rsidRDefault="00F6522E" w:rsidP="00FA5670">
      <w:pPr>
        <w:spacing w:after="0" w:line="360" w:lineRule="auto"/>
        <w:jc w:val="both"/>
        <w:rPr>
          <w:rFonts w:ascii="Times New Roman" w:hAnsi="Times New Roman" w:cs="Times New Roman"/>
          <w:sz w:val="24"/>
          <w:szCs w:val="24"/>
          <w:highlight w:val="green"/>
        </w:rPr>
      </w:pPr>
    </w:p>
    <w:p w14:paraId="56C51D1B" w14:textId="77777777" w:rsidR="000377F5" w:rsidRPr="00FA5670" w:rsidRDefault="000377F5" w:rsidP="00FA5670">
      <w:pPr>
        <w:spacing w:after="0" w:line="360" w:lineRule="auto"/>
        <w:jc w:val="both"/>
        <w:rPr>
          <w:rFonts w:ascii="Times New Roman" w:hAnsi="Times New Roman" w:cs="Times New Roman"/>
          <w:sz w:val="24"/>
          <w:szCs w:val="24"/>
        </w:rPr>
      </w:pPr>
    </w:p>
    <w:p w14:paraId="62FA8BA5" w14:textId="77777777" w:rsidR="000377F5" w:rsidRPr="00D65614" w:rsidRDefault="000377F5" w:rsidP="00D65614">
      <w:pPr>
        <w:pStyle w:val="Nadpis1"/>
        <w:spacing w:before="0" w:after="0" w:line="360" w:lineRule="auto"/>
        <w:jc w:val="left"/>
        <w:rPr>
          <w:rFonts w:ascii="Times New Roman" w:hAnsi="Times New Roman" w:cs="Times New Roman"/>
          <w:color w:val="auto"/>
          <w:sz w:val="28"/>
          <w:szCs w:val="28"/>
        </w:rPr>
      </w:pPr>
      <w:bookmarkStart w:id="17" w:name="_Toc38534929"/>
      <w:r w:rsidRPr="00D65614">
        <w:rPr>
          <w:rFonts w:ascii="Times New Roman" w:hAnsi="Times New Roman" w:cs="Times New Roman"/>
          <w:color w:val="auto"/>
          <w:sz w:val="28"/>
          <w:szCs w:val="28"/>
        </w:rPr>
        <w:t xml:space="preserve">6 </w:t>
      </w:r>
      <w:r w:rsidR="00E12D16" w:rsidRPr="00D65614">
        <w:rPr>
          <w:rFonts w:ascii="Times New Roman" w:hAnsi="Times New Roman" w:cs="Times New Roman"/>
          <w:color w:val="auto"/>
          <w:sz w:val="28"/>
          <w:szCs w:val="28"/>
        </w:rPr>
        <w:t xml:space="preserve"> </w:t>
      </w:r>
      <w:r w:rsidRPr="00D65614">
        <w:rPr>
          <w:rFonts w:ascii="Times New Roman" w:hAnsi="Times New Roman" w:cs="Times New Roman"/>
          <w:color w:val="auto"/>
          <w:sz w:val="28"/>
          <w:szCs w:val="28"/>
        </w:rPr>
        <w:t xml:space="preserve"> PROFIL ABSOLVENTA</w:t>
      </w:r>
      <w:bookmarkEnd w:id="17"/>
      <w:r w:rsidRPr="00D65614">
        <w:rPr>
          <w:rFonts w:ascii="Times New Roman" w:hAnsi="Times New Roman" w:cs="Times New Roman"/>
          <w:color w:val="auto"/>
          <w:sz w:val="28"/>
          <w:szCs w:val="28"/>
        </w:rPr>
        <w:t xml:space="preserve">      </w:t>
      </w:r>
    </w:p>
    <w:p w14:paraId="40CC15ED" w14:textId="77777777" w:rsidR="00D65614" w:rsidRDefault="00D65614" w:rsidP="00FA5670">
      <w:pPr>
        <w:pStyle w:val="Nadpis2"/>
        <w:spacing w:before="0" w:after="0" w:line="360" w:lineRule="auto"/>
        <w:jc w:val="left"/>
        <w:rPr>
          <w:rFonts w:ascii="Times New Roman" w:hAnsi="Times New Roman" w:cs="Times New Roman"/>
          <w:sz w:val="24"/>
          <w:szCs w:val="24"/>
        </w:rPr>
      </w:pPr>
      <w:bookmarkStart w:id="18" w:name="_Toc38534930"/>
    </w:p>
    <w:p w14:paraId="70720EE5" w14:textId="77777777" w:rsidR="00D65614" w:rsidRPr="00D65614" w:rsidRDefault="000377F5" w:rsidP="00D65614">
      <w:pPr>
        <w:pStyle w:val="Nadpis2"/>
        <w:spacing w:before="0" w:after="0" w:line="360" w:lineRule="auto"/>
        <w:jc w:val="left"/>
        <w:rPr>
          <w:rFonts w:ascii="Times New Roman" w:hAnsi="Times New Roman" w:cs="Times New Roman"/>
          <w:sz w:val="24"/>
          <w:szCs w:val="24"/>
        </w:rPr>
      </w:pPr>
      <w:r w:rsidRPr="00FA5670">
        <w:rPr>
          <w:rFonts w:ascii="Times New Roman" w:hAnsi="Times New Roman" w:cs="Times New Roman"/>
          <w:sz w:val="24"/>
          <w:szCs w:val="24"/>
        </w:rPr>
        <w:t>6.1   Celková charakteristika absolventa</w:t>
      </w:r>
      <w:bookmarkEnd w:id="18"/>
    </w:p>
    <w:p w14:paraId="62B25350" w14:textId="45C8402F" w:rsidR="000377F5" w:rsidRPr="00FA5670" w:rsidRDefault="00314E54"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napToGrid w:val="0"/>
          <w:sz w:val="24"/>
          <w:szCs w:val="24"/>
        </w:rPr>
        <w:t xml:space="preserve">    </w:t>
      </w:r>
      <w:r w:rsidR="000377F5" w:rsidRPr="00FA5670">
        <w:rPr>
          <w:rFonts w:ascii="Times New Roman" w:hAnsi="Times New Roman" w:cs="Times New Roman"/>
          <w:snapToGrid w:val="0"/>
          <w:sz w:val="24"/>
          <w:szCs w:val="24"/>
        </w:rPr>
        <w:t>Študijný odbor</w:t>
      </w:r>
      <w:r w:rsidR="000377F5" w:rsidRPr="00FA5670">
        <w:rPr>
          <w:rFonts w:ascii="Times New Roman" w:hAnsi="Times New Roman" w:cs="Times New Roman"/>
          <w:b/>
          <w:bCs/>
          <w:snapToGrid w:val="0"/>
          <w:sz w:val="24"/>
          <w:szCs w:val="24"/>
        </w:rPr>
        <w:t xml:space="preserve"> sanitár</w:t>
      </w:r>
      <w:r w:rsidR="000A1167">
        <w:rPr>
          <w:rFonts w:ascii="Times New Roman" w:hAnsi="Times New Roman" w:cs="Times New Roman"/>
          <w:b/>
          <w:bCs/>
          <w:snapToGrid w:val="0"/>
          <w:sz w:val="24"/>
          <w:szCs w:val="24"/>
        </w:rPr>
        <w:t xml:space="preserve">/ sanitárka </w:t>
      </w:r>
      <w:r w:rsidR="000377F5" w:rsidRPr="00FA5670">
        <w:rPr>
          <w:rFonts w:ascii="Times New Roman" w:hAnsi="Times New Roman" w:cs="Times New Roman"/>
          <w:snapToGrid w:val="0"/>
          <w:sz w:val="24"/>
          <w:szCs w:val="24"/>
        </w:rPr>
        <w:t xml:space="preserve"> pripravuje  zdravotníckych pracovníkov, ktorí sú spôsobilí </w:t>
      </w:r>
      <w:r w:rsidR="000377F5" w:rsidRPr="00FA5670">
        <w:rPr>
          <w:rFonts w:ascii="Times New Roman" w:hAnsi="Times New Roman" w:cs="Times New Roman"/>
          <w:sz w:val="24"/>
          <w:szCs w:val="24"/>
        </w:rPr>
        <w:t>samostatne vykonávať sanitárske činnosti v zdravotníckych zariadeniach, v zariadeniach prírodných liečebných kúpeľov a zariadeniach sociálnych služieb.</w:t>
      </w:r>
    </w:p>
    <w:p w14:paraId="6E330218" w14:textId="77777777" w:rsidR="000377F5" w:rsidRPr="00FA5670" w:rsidRDefault="000377F5"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Zdravotnícke povolanie sanitára si vyžaduje základné odborné vedomosti a spôsobilosti a kladie nároky na osobnostný rozvoj. Absolvent je schopný aplikovať nadobudnuté vedomosti a zručnosti v praxi, zorganizovať, zrealizovať aktivity, vyhodnotiť svoju prácu. Dôležitou súčasťou profilu absolventa sú jeho vedomosti a spôsobilosti z oblasti starostlivosti o pomôcky, zdravotnícky materiál a starostlivosť o prostredie pacienta, so zameraním najmä na </w:t>
      </w:r>
      <w:proofErr w:type="spellStart"/>
      <w:r w:rsidRPr="00FA5670">
        <w:rPr>
          <w:rFonts w:ascii="Times New Roman" w:hAnsi="Times New Roman" w:cs="Times New Roman"/>
          <w:sz w:val="24"/>
          <w:szCs w:val="24"/>
        </w:rPr>
        <w:t>preddezinfekciu</w:t>
      </w:r>
      <w:proofErr w:type="spellEnd"/>
      <w:r w:rsidRPr="00FA5670">
        <w:rPr>
          <w:rFonts w:ascii="Times New Roman" w:hAnsi="Times New Roman" w:cs="Times New Roman"/>
          <w:sz w:val="24"/>
          <w:szCs w:val="24"/>
        </w:rPr>
        <w:t xml:space="preserve">, dezinfekciu a sterilizáciu. Absolventi ovládajú základný hygienický filter u dospelého pacienta. Absolventi ovládajú príslušnú techniku, stroje a zariadenia, príslušné pracovné postupy. Absolventi sú pripravení na výkon sanitárskych  činností na všetkých lôžkových oddeleniach, operačných traktoch, v laboratóriách, v lekárenskej službe, na transfúznych oddeleniach, patologicko-anatomických oddeleniach, oddeleniach centrálnej sterilizácie, v </w:t>
      </w:r>
      <w:proofErr w:type="spellStart"/>
      <w:r w:rsidRPr="00FA5670">
        <w:rPr>
          <w:rFonts w:ascii="Times New Roman" w:hAnsi="Times New Roman" w:cs="Times New Roman"/>
          <w:sz w:val="24"/>
          <w:szCs w:val="24"/>
        </w:rPr>
        <w:t>sádrovni</w:t>
      </w:r>
      <w:proofErr w:type="spellEnd"/>
      <w:r w:rsidRPr="00FA5670">
        <w:rPr>
          <w:rFonts w:ascii="Times New Roman" w:hAnsi="Times New Roman" w:cs="Times New Roman"/>
          <w:sz w:val="24"/>
          <w:szCs w:val="24"/>
        </w:rPr>
        <w:t xml:space="preserve">, v zariadeniach prírodných liečebných kúpeľov a zariadeniach sociálnych služieb. V správaní absolventa dominuje tolerancia, empatia, asertivita a prosociálne správanie. </w:t>
      </w:r>
    </w:p>
    <w:p w14:paraId="35E45159" w14:textId="77777777" w:rsidR="000377F5" w:rsidRPr="00FA5670" w:rsidRDefault="000377F5"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Odborná stredoškolská príprava je orientovaná tak, aby absolvent mohol ďalej pokračovať v stredoškolskom vzdelávaní na strednej zdravotníckej škole, najmä v študijnom odbore zdravotnícky asistent, a tak získať úplné stredné odborné vzdelanie ukončené maturitnou skúškou.</w:t>
      </w:r>
    </w:p>
    <w:p w14:paraId="13119C46" w14:textId="77777777" w:rsidR="000377F5" w:rsidRPr="00FA5670" w:rsidRDefault="000377F5" w:rsidP="00FA5670">
      <w:pPr>
        <w:spacing w:after="0" w:line="360" w:lineRule="auto"/>
        <w:jc w:val="both"/>
        <w:rPr>
          <w:rFonts w:ascii="Times New Roman" w:hAnsi="Times New Roman" w:cs="Times New Roman"/>
          <w:b/>
          <w:bCs/>
          <w:snapToGrid w:val="0"/>
          <w:sz w:val="24"/>
          <w:szCs w:val="24"/>
        </w:rPr>
      </w:pPr>
    </w:p>
    <w:p w14:paraId="25A4F436" w14:textId="77777777" w:rsidR="000377F5" w:rsidRPr="00FA5670" w:rsidRDefault="000377F5" w:rsidP="00FA5670">
      <w:pPr>
        <w:spacing w:after="0" w:line="360" w:lineRule="auto"/>
        <w:jc w:val="both"/>
        <w:rPr>
          <w:rFonts w:ascii="Times New Roman" w:hAnsi="Times New Roman" w:cs="Times New Roman"/>
          <w:b/>
          <w:bCs/>
          <w:snapToGrid w:val="0"/>
          <w:sz w:val="24"/>
          <w:szCs w:val="24"/>
        </w:rPr>
      </w:pPr>
      <w:r w:rsidRPr="00FA5670">
        <w:rPr>
          <w:rFonts w:ascii="Times New Roman" w:hAnsi="Times New Roman" w:cs="Times New Roman"/>
          <w:b/>
          <w:bCs/>
          <w:snapToGrid w:val="0"/>
          <w:sz w:val="24"/>
          <w:szCs w:val="24"/>
        </w:rPr>
        <w:t>Absolvent učebného odboru  je  pripravený:</w:t>
      </w:r>
    </w:p>
    <w:p w14:paraId="443979BC" w14:textId="77777777" w:rsidR="000377F5" w:rsidRPr="00FA5670" w:rsidRDefault="000377F5" w:rsidP="00FA5670">
      <w:pPr>
        <w:numPr>
          <w:ilvl w:val="0"/>
          <w:numId w:val="5"/>
        </w:num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samostatne vykonávať starostlivosti o pomôcky, zdravotnícky materiál a starostlivosť o prostredie pacienta,</w:t>
      </w:r>
    </w:p>
    <w:p w14:paraId="6BFFEB06" w14:textId="77777777" w:rsidR="000377F5" w:rsidRPr="00FA5670" w:rsidRDefault="000377F5" w:rsidP="00FA5670">
      <w:pPr>
        <w:numPr>
          <w:ilvl w:val="0"/>
          <w:numId w:val="5"/>
        </w:num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vykonávať základný hygienický filter u dospelého pacienta</w:t>
      </w:r>
    </w:p>
    <w:p w14:paraId="53E83B31" w14:textId="77777777" w:rsidR="000377F5" w:rsidRPr="00FA5670" w:rsidRDefault="000377F5" w:rsidP="00FA5670">
      <w:pPr>
        <w:numPr>
          <w:ilvl w:val="0"/>
          <w:numId w:val="5"/>
        </w:num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ovládať príslušnú techniku, stroje a zariadenia, príslušné pracovné postupy,</w:t>
      </w:r>
    </w:p>
    <w:p w14:paraId="0F33A3F1" w14:textId="77777777" w:rsidR="000377F5" w:rsidRPr="00FA5670" w:rsidRDefault="000377F5" w:rsidP="00FA5670">
      <w:pPr>
        <w:numPr>
          <w:ilvl w:val="0"/>
          <w:numId w:val="5"/>
        </w:num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vykonávať sanitárske činnosti na všetkých lôžkových oddeleniach, operačných traktoch, v laboratóriách, v lekárenskej službe, na transfúznych oddeleniach, patologicko-anatomických oddeleniach, v centrálnej sterilizácii, </w:t>
      </w:r>
      <w:proofErr w:type="spellStart"/>
      <w:r w:rsidRPr="00FA5670">
        <w:rPr>
          <w:rFonts w:ascii="Times New Roman" w:hAnsi="Times New Roman" w:cs="Times New Roman"/>
          <w:sz w:val="24"/>
          <w:szCs w:val="24"/>
        </w:rPr>
        <w:t>sádrovni</w:t>
      </w:r>
      <w:proofErr w:type="spellEnd"/>
      <w:r w:rsidRPr="00FA5670">
        <w:rPr>
          <w:rFonts w:ascii="Times New Roman" w:hAnsi="Times New Roman" w:cs="Times New Roman"/>
          <w:sz w:val="24"/>
          <w:szCs w:val="24"/>
        </w:rPr>
        <w:t>, v zariadeniach prírodných liečebných kúpeľov a zariadeniach sociálnych služieb</w:t>
      </w:r>
    </w:p>
    <w:p w14:paraId="4B24FF8F" w14:textId="77777777" w:rsidR="000377F5" w:rsidRPr="00FA5670" w:rsidRDefault="000377F5" w:rsidP="00FA5670">
      <w:pPr>
        <w:numPr>
          <w:ilvl w:val="0"/>
          <w:numId w:val="5"/>
        </w:num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poskytovať odbornú prvú pomoc </w:t>
      </w:r>
    </w:p>
    <w:p w14:paraId="656CF4D4" w14:textId="77777777" w:rsidR="000377F5" w:rsidRPr="00FA5670" w:rsidRDefault="000377F5" w:rsidP="00FA5670">
      <w:pPr>
        <w:spacing w:after="0" w:line="360" w:lineRule="auto"/>
        <w:ind w:left="720"/>
        <w:jc w:val="both"/>
        <w:rPr>
          <w:rFonts w:ascii="Times New Roman" w:hAnsi="Times New Roman" w:cs="Times New Roman"/>
          <w:sz w:val="24"/>
          <w:szCs w:val="24"/>
        </w:rPr>
      </w:pPr>
    </w:p>
    <w:p w14:paraId="1FF947BA" w14:textId="77777777" w:rsidR="000377F5" w:rsidRPr="00FA5670" w:rsidRDefault="000377F5" w:rsidP="00D65614">
      <w:pPr>
        <w:pStyle w:val="Import5"/>
        <w:tabs>
          <w:tab w:val="clear" w:pos="864"/>
          <w:tab w:val="clear" w:pos="1152"/>
          <w:tab w:val="left" w:pos="180"/>
          <w:tab w:val="left" w:pos="540"/>
        </w:tabs>
        <w:spacing w:after="0" w:line="360" w:lineRule="auto"/>
        <w:ind w:firstLine="0"/>
        <w:jc w:val="both"/>
        <w:rPr>
          <w:rFonts w:ascii="Times New Roman" w:hAnsi="Times New Roman" w:cs="Times New Roman"/>
          <w:sz w:val="24"/>
          <w:szCs w:val="24"/>
        </w:rPr>
      </w:pPr>
      <w:r w:rsidRPr="00FA5670">
        <w:rPr>
          <w:rFonts w:ascii="Times New Roman" w:hAnsi="Times New Roman" w:cs="Times New Roman"/>
          <w:sz w:val="24"/>
          <w:szCs w:val="24"/>
        </w:rPr>
        <w:t>Absolvent sa uplatní vo všetkých úsekoch zdravotnej starostlivosti, kde môže pracovať samostatne vo vybraných činnostiach a v tíme.</w:t>
      </w:r>
    </w:p>
    <w:p w14:paraId="394174D3" w14:textId="77777777" w:rsidR="000377F5" w:rsidRPr="00FA5670" w:rsidRDefault="000377F5"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Po absolvovaní vzdelávacieho programu absolvent disponuje nasledujúcimi kompetenciami: </w:t>
      </w:r>
    </w:p>
    <w:p w14:paraId="1F2B9CB8" w14:textId="77777777" w:rsidR="000377F5" w:rsidRPr="00FA5670" w:rsidRDefault="000377F5" w:rsidP="00FA5670">
      <w:pPr>
        <w:autoSpaceDE w:val="0"/>
        <w:autoSpaceDN w:val="0"/>
        <w:adjustRightInd w:val="0"/>
        <w:spacing w:after="0" w:line="360" w:lineRule="auto"/>
        <w:jc w:val="both"/>
        <w:rPr>
          <w:rFonts w:ascii="Times New Roman" w:hAnsi="Times New Roman" w:cs="Times New Roman"/>
          <w:b/>
          <w:bCs/>
          <w:sz w:val="24"/>
          <w:szCs w:val="24"/>
          <w:highlight w:val="yellow"/>
        </w:rPr>
      </w:pPr>
    </w:p>
    <w:p w14:paraId="6727FF0E" w14:textId="77777777" w:rsidR="000377F5" w:rsidRPr="00FA5670" w:rsidRDefault="000377F5" w:rsidP="00FA5670">
      <w:pPr>
        <w:pStyle w:val="Nadpis2"/>
        <w:spacing w:before="0" w:after="0" w:line="360" w:lineRule="auto"/>
        <w:jc w:val="left"/>
        <w:rPr>
          <w:rFonts w:ascii="Times New Roman" w:hAnsi="Times New Roman" w:cs="Times New Roman"/>
          <w:sz w:val="24"/>
          <w:szCs w:val="24"/>
        </w:rPr>
      </w:pPr>
      <w:bookmarkStart w:id="19" w:name="_Toc38534931"/>
      <w:r w:rsidRPr="00FA5670">
        <w:rPr>
          <w:rFonts w:ascii="Times New Roman" w:hAnsi="Times New Roman" w:cs="Times New Roman"/>
          <w:sz w:val="24"/>
          <w:szCs w:val="24"/>
        </w:rPr>
        <w:t>6.2   Kľúčové kompetencie</w:t>
      </w:r>
      <w:bookmarkEnd w:id="19"/>
      <w:r w:rsidRPr="00FA5670">
        <w:rPr>
          <w:rFonts w:ascii="Times New Roman" w:hAnsi="Times New Roman" w:cs="Times New Roman"/>
          <w:sz w:val="24"/>
          <w:szCs w:val="24"/>
        </w:rPr>
        <w:t xml:space="preserve">    </w:t>
      </w:r>
    </w:p>
    <w:p w14:paraId="0470AF7B" w14:textId="77777777" w:rsidR="000377F5" w:rsidRPr="00FA5670" w:rsidRDefault="000377F5" w:rsidP="00FA5670">
      <w:pPr>
        <w:autoSpaceDE w:val="0"/>
        <w:autoSpaceDN w:val="0"/>
        <w:adjustRightInd w:val="0"/>
        <w:spacing w:after="0" w:line="360" w:lineRule="auto"/>
        <w:jc w:val="both"/>
        <w:rPr>
          <w:rFonts w:ascii="Times New Roman" w:hAnsi="Times New Roman" w:cs="Times New Roman"/>
          <w:sz w:val="24"/>
          <w:szCs w:val="24"/>
          <w:highlight w:val="yellow"/>
        </w:rPr>
      </w:pPr>
    </w:p>
    <w:p w14:paraId="7208AAAB" w14:textId="77777777" w:rsidR="000377F5" w:rsidRPr="00FA5670" w:rsidRDefault="000377F5"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Vzdelávanie v </w:t>
      </w:r>
      <w:proofErr w:type="spellStart"/>
      <w:r w:rsidRPr="00FA5670">
        <w:rPr>
          <w:rFonts w:ascii="Times New Roman" w:hAnsi="Times New Roman" w:cs="Times New Roman"/>
          <w:sz w:val="24"/>
          <w:szCs w:val="24"/>
        </w:rPr>
        <w:t>ŠkVP</w:t>
      </w:r>
      <w:proofErr w:type="spellEnd"/>
      <w:r w:rsidRPr="00FA5670">
        <w:rPr>
          <w:rFonts w:ascii="Times New Roman" w:hAnsi="Times New Roman" w:cs="Times New Roman"/>
          <w:sz w:val="24"/>
          <w:szCs w:val="24"/>
        </w:rPr>
        <w:t xml:space="preserve"> súlade s cieľmi stredného odborného vzdelávania na danom stupni vzdelávania smeruje k tomu, aby si žiaci vytvorili zodpovedajúce schopnosti a študijné predpoklady. Kľúčové kompetencie chápeme ako kombináciu vedomosti, zručnosti, postojov, hodnotovej orientácie a ďalších charakteristík osobnosti, ktoré každý človek potrebuje na svoje uspokojenie a rozvoj, aktívne občianstvo, spoločenské a sociálne začlenenie, k tomu, aby mohol primerane konať v rôznych pracovných a životných situáciách počas celého svojho života. Kľúčové kompetencie ako výkonové štandardy sa v rámci výchovno-vzdelávacieho procesu rozvíjajú, osvojujú a hodnotia </w:t>
      </w:r>
      <w:proofErr w:type="spellStart"/>
      <w:r w:rsidRPr="00FA5670">
        <w:rPr>
          <w:rFonts w:ascii="Times New Roman" w:hAnsi="Times New Roman" w:cs="Times New Roman"/>
          <w:sz w:val="24"/>
          <w:szCs w:val="24"/>
        </w:rPr>
        <w:t>bu´d</w:t>
      </w:r>
      <w:proofErr w:type="spellEnd"/>
      <w:r w:rsidRPr="00FA5670">
        <w:rPr>
          <w:rFonts w:ascii="Times New Roman" w:hAnsi="Times New Roman" w:cs="Times New Roman"/>
          <w:sz w:val="24"/>
          <w:szCs w:val="24"/>
        </w:rPr>
        <w:t xml:space="preserve"> na úrovni školy, odboru vzdelávania, alebo vyučovacieho predmetu. V súlade so Spoločným </w:t>
      </w:r>
      <w:proofErr w:type="spellStart"/>
      <w:r w:rsidRPr="00FA5670">
        <w:rPr>
          <w:rFonts w:ascii="Times New Roman" w:hAnsi="Times New Roman" w:cs="Times New Roman"/>
          <w:sz w:val="24"/>
          <w:szCs w:val="24"/>
        </w:rPr>
        <w:t>europským</w:t>
      </w:r>
      <w:proofErr w:type="spellEnd"/>
      <w:r w:rsidRPr="00FA5670">
        <w:rPr>
          <w:rFonts w:ascii="Times New Roman" w:hAnsi="Times New Roman" w:cs="Times New Roman"/>
          <w:sz w:val="24"/>
          <w:szCs w:val="24"/>
        </w:rPr>
        <w:t xml:space="preserve"> rámcom kľúčových kompetencií pre celoživotné vzdelávanie </w:t>
      </w:r>
      <w:proofErr w:type="spellStart"/>
      <w:r w:rsidRPr="00FA5670">
        <w:rPr>
          <w:rFonts w:ascii="Times New Roman" w:hAnsi="Times New Roman" w:cs="Times New Roman"/>
          <w:sz w:val="24"/>
          <w:szCs w:val="24"/>
        </w:rPr>
        <w:t>ŠkVP</w:t>
      </w:r>
      <w:proofErr w:type="spellEnd"/>
      <w:r w:rsidRPr="00FA5670">
        <w:rPr>
          <w:rFonts w:ascii="Times New Roman" w:hAnsi="Times New Roman" w:cs="Times New Roman"/>
          <w:sz w:val="24"/>
          <w:szCs w:val="24"/>
        </w:rPr>
        <w:t xml:space="preserve"> vymedzil nasledovné kľúčové kompetencie. </w:t>
      </w:r>
    </w:p>
    <w:p w14:paraId="518849AC" w14:textId="77777777" w:rsidR="000377F5" w:rsidRPr="00FA5670" w:rsidRDefault="000377F5" w:rsidP="00FA5670">
      <w:pPr>
        <w:autoSpaceDE w:val="0"/>
        <w:autoSpaceDN w:val="0"/>
        <w:adjustRightInd w:val="0"/>
        <w:spacing w:after="0" w:line="360" w:lineRule="auto"/>
        <w:jc w:val="both"/>
        <w:rPr>
          <w:rFonts w:ascii="Times New Roman" w:hAnsi="Times New Roman" w:cs="Times New Roman"/>
          <w:b/>
          <w:bCs/>
          <w:sz w:val="24"/>
          <w:szCs w:val="24"/>
        </w:rPr>
      </w:pPr>
    </w:p>
    <w:p w14:paraId="747F2685" w14:textId="77777777" w:rsidR="000377F5" w:rsidRPr="00FA5670" w:rsidRDefault="000377F5"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b/>
          <w:bCs/>
          <w:sz w:val="24"/>
          <w:szCs w:val="24"/>
        </w:rPr>
        <w:t>a) Spôsobilosť konať samostatne v spoločenskom a pracovnom živote</w:t>
      </w:r>
    </w:p>
    <w:p w14:paraId="4CF5B0C1" w14:textId="475CEF70" w:rsidR="000377F5" w:rsidRPr="00FA5670" w:rsidRDefault="00E12D16"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0377F5" w:rsidRPr="00FA5670">
        <w:rPr>
          <w:rFonts w:ascii="Times New Roman" w:hAnsi="Times New Roman" w:cs="Times New Roman"/>
          <w:sz w:val="24"/>
          <w:szCs w:val="24"/>
        </w:rPr>
        <w:t>Sú to spôsobilosti, ktoré sú základom pre ďalšie získavanie vedomostí, zručností, postojov a hodnotovej orientácie. Patria sem schopnosti nevyhnutné pre cieľavedomé a zodpovedné riadenia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ú</w:t>
      </w:r>
      <w:r w:rsidR="000A1167">
        <w:rPr>
          <w:rFonts w:ascii="Times New Roman" w:hAnsi="Times New Roman" w:cs="Times New Roman"/>
          <w:sz w:val="24"/>
          <w:szCs w:val="24"/>
        </w:rPr>
        <w:t>z</w:t>
      </w:r>
      <w:r w:rsidR="000377F5" w:rsidRPr="00FA5670">
        <w:rPr>
          <w:rFonts w:ascii="Times New Roman" w:hAnsi="Times New Roman" w:cs="Times New Roman"/>
          <w:sz w:val="24"/>
          <w:szCs w:val="24"/>
        </w:rPr>
        <w:t>ko späté s osvojovaním si kultúry myslenia a poznávania.   .</w:t>
      </w:r>
    </w:p>
    <w:p w14:paraId="088AC072" w14:textId="77777777" w:rsidR="000377F5" w:rsidRPr="00FA5670" w:rsidRDefault="000377F5"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Absolvent má:</w:t>
      </w:r>
    </w:p>
    <w:p w14:paraId="4E059135" w14:textId="77777777" w:rsidR="000377F5" w:rsidRPr="00FA5670" w:rsidRDefault="000377F5" w:rsidP="00FA5670">
      <w:pPr>
        <w:pStyle w:val="Odsekzoznamu"/>
        <w:numPr>
          <w:ilvl w:val="0"/>
          <w:numId w:val="6"/>
        </w:num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reálne zdôvodniť svoje názory, konania a rozhodnutia</w:t>
      </w:r>
    </w:p>
    <w:p w14:paraId="46A07625" w14:textId="77777777" w:rsidR="000377F5" w:rsidRPr="00FA5670" w:rsidRDefault="000377F5" w:rsidP="00FA5670">
      <w:pPr>
        <w:pStyle w:val="Odsekzoznamu"/>
        <w:numPr>
          <w:ilvl w:val="0"/>
          <w:numId w:val="6"/>
        </w:num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porovnať bežné pravidlá, zákonitosti, predpisy, sociálne normy, morálne zásady, vlastné spoločenské očakávania v systéme v ktorom existuje,</w:t>
      </w:r>
    </w:p>
    <w:p w14:paraId="14E145C2" w14:textId="77777777" w:rsidR="000377F5" w:rsidRPr="00FA5670" w:rsidRDefault="000377F5" w:rsidP="00FA5670">
      <w:pPr>
        <w:pStyle w:val="Odsekzoznamu"/>
        <w:numPr>
          <w:ilvl w:val="0"/>
          <w:numId w:val="6"/>
        </w:num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identifikovať priame a nepriame dôsledky svojej činnosti</w:t>
      </w:r>
    </w:p>
    <w:p w14:paraId="213DCE90" w14:textId="77777777" w:rsidR="000377F5" w:rsidRPr="00FA5670" w:rsidRDefault="000377F5" w:rsidP="00FA5670">
      <w:pPr>
        <w:pStyle w:val="Odsekzoznamu"/>
        <w:numPr>
          <w:ilvl w:val="0"/>
          <w:numId w:val="6"/>
        </w:num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vybrať si správne rozhodnutie a cieľ z rôznych možnosti</w:t>
      </w:r>
    </w:p>
    <w:p w14:paraId="5B2A2ECC" w14:textId="77777777" w:rsidR="000377F5" w:rsidRPr="00FA5670" w:rsidRDefault="000377F5" w:rsidP="00FA5670">
      <w:pPr>
        <w:pStyle w:val="Odsekzoznamu"/>
        <w:numPr>
          <w:ilvl w:val="0"/>
          <w:numId w:val="6"/>
        </w:num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vysvetliť svoje životné plány, záujmy a predsavzatia</w:t>
      </w:r>
    </w:p>
    <w:p w14:paraId="7C5222B2" w14:textId="77777777" w:rsidR="000377F5" w:rsidRPr="00FA5670" w:rsidRDefault="000377F5" w:rsidP="00FA5670">
      <w:pPr>
        <w:pStyle w:val="Odsekzoznamu"/>
        <w:numPr>
          <w:ilvl w:val="0"/>
          <w:numId w:val="6"/>
        </w:num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popísať svoje ľudské práva, povinnosti, obmedzenia a potreby</w:t>
      </w:r>
    </w:p>
    <w:p w14:paraId="7609F7A7" w14:textId="77777777" w:rsidR="000377F5" w:rsidRPr="00FA5670" w:rsidRDefault="000377F5" w:rsidP="00FA5670">
      <w:pPr>
        <w:pStyle w:val="Odsekzoznamu"/>
        <w:numPr>
          <w:ilvl w:val="0"/>
          <w:numId w:val="6"/>
        </w:num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zdôvodniť svoje argumenty, riešenia, potreby, práva, povinnosti a konanie</w:t>
      </w:r>
    </w:p>
    <w:p w14:paraId="776EBE92" w14:textId="77777777" w:rsidR="000377F5" w:rsidRPr="00FA5670" w:rsidRDefault="000377F5" w:rsidP="00FA5670">
      <w:pPr>
        <w:autoSpaceDE w:val="0"/>
        <w:autoSpaceDN w:val="0"/>
        <w:adjustRightInd w:val="0"/>
        <w:spacing w:after="0" w:line="360" w:lineRule="auto"/>
        <w:jc w:val="both"/>
        <w:rPr>
          <w:rFonts w:ascii="Times New Roman" w:hAnsi="Times New Roman" w:cs="Times New Roman"/>
          <w:b/>
          <w:bCs/>
          <w:sz w:val="24"/>
          <w:szCs w:val="24"/>
        </w:rPr>
      </w:pPr>
    </w:p>
    <w:p w14:paraId="6E91DF72" w14:textId="77777777" w:rsidR="000377F5" w:rsidRPr="00FA5670" w:rsidRDefault="000377F5" w:rsidP="00FA5670">
      <w:pPr>
        <w:autoSpaceDE w:val="0"/>
        <w:autoSpaceDN w:val="0"/>
        <w:adjustRightInd w:val="0"/>
        <w:spacing w:after="0" w:line="360" w:lineRule="auto"/>
        <w:jc w:val="both"/>
        <w:rPr>
          <w:rFonts w:ascii="Times New Roman" w:hAnsi="Times New Roman" w:cs="Times New Roman"/>
          <w:b/>
          <w:bCs/>
          <w:sz w:val="24"/>
          <w:szCs w:val="24"/>
        </w:rPr>
      </w:pPr>
      <w:r w:rsidRPr="00FA5670">
        <w:rPr>
          <w:rFonts w:ascii="Times New Roman" w:hAnsi="Times New Roman" w:cs="Times New Roman"/>
          <w:b/>
          <w:bCs/>
          <w:sz w:val="24"/>
          <w:szCs w:val="24"/>
        </w:rPr>
        <w:t xml:space="preserve">b) Spôsobilosť interaktívne používať vedomosti, informačné a komunikačné technológie,  </w:t>
      </w:r>
    </w:p>
    <w:p w14:paraId="6D3614B8" w14:textId="77777777" w:rsidR="000377F5" w:rsidRPr="00FA5670" w:rsidRDefault="000377F5" w:rsidP="00FA5670">
      <w:pPr>
        <w:autoSpaceDE w:val="0"/>
        <w:autoSpaceDN w:val="0"/>
        <w:adjustRightInd w:val="0"/>
        <w:spacing w:after="0" w:line="360" w:lineRule="auto"/>
        <w:jc w:val="both"/>
        <w:rPr>
          <w:rFonts w:ascii="Times New Roman" w:hAnsi="Times New Roman" w:cs="Times New Roman"/>
          <w:b/>
          <w:bCs/>
          <w:sz w:val="24"/>
          <w:szCs w:val="24"/>
        </w:rPr>
      </w:pPr>
      <w:r w:rsidRPr="00FA5670">
        <w:rPr>
          <w:rFonts w:ascii="Times New Roman" w:hAnsi="Times New Roman" w:cs="Times New Roman"/>
          <w:b/>
          <w:bCs/>
          <w:sz w:val="24"/>
          <w:szCs w:val="24"/>
        </w:rPr>
        <w:t xml:space="preserve">    komunikovať v materinskom a cudzom jazyku</w:t>
      </w:r>
    </w:p>
    <w:p w14:paraId="4EC5BDDF" w14:textId="77777777" w:rsidR="000377F5" w:rsidRPr="00FA5670" w:rsidRDefault="00E12D16"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Sú to schopnosti, ktoré žiak získava za účelom aktívneho zapojenia sa do spoločnosti</w:t>
      </w:r>
    </w:p>
    <w:p w14:paraId="1311E490"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založenej na vedomostiach s jasným zmyslom pre vlastnú identitu a smer života,</w:t>
      </w:r>
    </w:p>
    <w:p w14:paraId="307A25E8"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sebazdokonaľovanie a zvyšovanie výkonnosti, racionálneho a samostatného vzdelávania a</w:t>
      </w:r>
    </w:p>
    <w:p w14:paraId="590CF498"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učenia sa počas celého života, aktualizovania a udržiavania potrebnej základnej úrovne</w:t>
      </w:r>
    </w:p>
    <w:p w14:paraId="611057B7"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jazykových schopností, informačných a komunikačných zručností. Od žiaka sa vyžaduje</w:t>
      </w:r>
    </w:p>
    <w:p w14:paraId="4B01E1EB"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efektívne používanie materinského a cudzieho jazyka v hovorenej a písanej podobe,,</w:t>
      </w:r>
    </w:p>
    <w:p w14:paraId="2244D76E"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disponovanie čitateľskou a matematickou gramotnosťou, prehodnocovanie základných</w:t>
      </w:r>
    </w:p>
    <w:p w14:paraId="46094F62"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zručností a sebarealizácia.</w:t>
      </w:r>
    </w:p>
    <w:p w14:paraId="6E3733D2"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Absolvent má:</w:t>
      </w:r>
    </w:p>
    <w:p w14:paraId="56CBFB98"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správne sa vyjadrovať v materinskom jazyku v písomnej a hovorenej forme,</w:t>
      </w:r>
    </w:p>
    <w:p w14:paraId="6A7FDD3E"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vyjadrovať sa v cudzom jazyku v písomnej a hovorenej forme,</w:t>
      </w:r>
    </w:p>
    <w:p w14:paraId="46578A5C"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riešiť matematické príklady a rôzne situácie,</w:t>
      </w:r>
    </w:p>
    <w:p w14:paraId="2763C869"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identifikovať, vyhľadávať, triediť a spracovať rôzne informácie a informačné zdroje,</w:t>
      </w:r>
    </w:p>
    <w:p w14:paraId="3A0C2795"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posudzovať vierohodnosť rôznych informačných zdrojov,</w:t>
      </w:r>
    </w:p>
    <w:p w14:paraId="7F5744E2"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overovať a interpretovať získané údaje,</w:t>
      </w:r>
    </w:p>
    <w:p w14:paraId="51FA966D"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pracovať s elektronickou poštou,</w:t>
      </w:r>
    </w:p>
    <w:p w14:paraId="1569A50C"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pracovať so základnými informačnými a komunikačnými technológiami.</w:t>
      </w:r>
    </w:p>
    <w:p w14:paraId="10ED81D9"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highlight w:val="yellow"/>
        </w:rPr>
      </w:pPr>
    </w:p>
    <w:p w14:paraId="029B1610"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b/>
          <w:bCs/>
          <w:sz w:val="24"/>
          <w:szCs w:val="24"/>
        </w:rPr>
      </w:pPr>
      <w:r w:rsidRPr="00FA5670">
        <w:rPr>
          <w:rFonts w:ascii="Times New Roman" w:eastAsia="Calibri" w:hAnsi="Times New Roman" w:cs="Times New Roman"/>
          <w:b/>
          <w:bCs/>
          <w:sz w:val="24"/>
          <w:szCs w:val="24"/>
        </w:rPr>
        <w:t>c) Schopnosť pracovať v rôznorodých skupinách</w:t>
      </w:r>
    </w:p>
    <w:p w14:paraId="12AA0815" w14:textId="77777777" w:rsidR="000377F5" w:rsidRPr="00FA5670" w:rsidRDefault="00E12D16"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Tieto schopnosti sa využívajú pri riadení medziľudských vzťahov, formovaní nových typov</w:t>
      </w:r>
    </w:p>
    <w:p w14:paraId="2004BDD0"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spolupráce. Sú to schopnosti, ktoré sa objavujú v náročnejš</w:t>
      </w:r>
      <w:r w:rsidR="00314E54" w:rsidRPr="00FA5670">
        <w:rPr>
          <w:rFonts w:ascii="Times New Roman" w:eastAsia="Calibri" w:hAnsi="Times New Roman" w:cs="Times New Roman"/>
          <w:sz w:val="24"/>
          <w:szCs w:val="24"/>
        </w:rPr>
        <w:t xml:space="preserve">ích podmienkach, aj pri riešení </w:t>
      </w:r>
      <w:r w:rsidRPr="00FA5670">
        <w:rPr>
          <w:rFonts w:ascii="Times New Roman" w:eastAsia="Calibri" w:hAnsi="Times New Roman" w:cs="Times New Roman"/>
          <w:sz w:val="24"/>
          <w:szCs w:val="24"/>
        </w:rPr>
        <w:t>problémov ľudí, ktorí sa nevedia zaradiť do spoločenského života. Žiaci musia byť schopní</w:t>
      </w:r>
    </w:p>
    <w:p w14:paraId="70F2972C"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učiť sa, nažívať a pracovať nielen ako jednotlivci, ale v so</w:t>
      </w:r>
      <w:r w:rsidR="00314E54" w:rsidRPr="00FA5670">
        <w:rPr>
          <w:rFonts w:ascii="Times New Roman" w:eastAsia="Calibri" w:hAnsi="Times New Roman" w:cs="Times New Roman"/>
          <w:sz w:val="24"/>
          <w:szCs w:val="24"/>
        </w:rPr>
        <w:t xml:space="preserve">ciálne vyváženej skupine. Sú to </w:t>
      </w:r>
      <w:r w:rsidRPr="00FA5670">
        <w:rPr>
          <w:rFonts w:ascii="Times New Roman" w:eastAsia="Calibri" w:hAnsi="Times New Roman" w:cs="Times New Roman"/>
          <w:sz w:val="24"/>
          <w:szCs w:val="24"/>
        </w:rPr>
        <w:t>teda schopnosti, ktoré na základe získaných v</w:t>
      </w:r>
      <w:r w:rsidR="00314E54" w:rsidRPr="00FA5670">
        <w:rPr>
          <w:rFonts w:ascii="Times New Roman" w:eastAsia="Calibri" w:hAnsi="Times New Roman" w:cs="Times New Roman"/>
          <w:sz w:val="24"/>
          <w:szCs w:val="24"/>
        </w:rPr>
        <w:t xml:space="preserve">edomostí, sociálnych zručnosti, </w:t>
      </w:r>
      <w:proofErr w:type="spellStart"/>
      <w:r w:rsidRPr="00FA5670">
        <w:rPr>
          <w:rFonts w:ascii="Times New Roman" w:eastAsia="Calibri" w:hAnsi="Times New Roman" w:cs="Times New Roman"/>
          <w:sz w:val="24"/>
          <w:szCs w:val="24"/>
        </w:rPr>
        <w:t>interkulturálnych</w:t>
      </w:r>
      <w:proofErr w:type="spellEnd"/>
      <w:r w:rsidRPr="00FA5670">
        <w:rPr>
          <w:rFonts w:ascii="Times New Roman" w:eastAsia="Calibri" w:hAnsi="Times New Roman" w:cs="Times New Roman"/>
          <w:sz w:val="24"/>
          <w:szCs w:val="24"/>
        </w:rPr>
        <w:t xml:space="preserve"> kompetencií, postojov a hodnotov</w:t>
      </w:r>
      <w:r w:rsidR="00314E54" w:rsidRPr="00FA5670">
        <w:rPr>
          <w:rFonts w:ascii="Times New Roman" w:eastAsia="Calibri" w:hAnsi="Times New Roman" w:cs="Times New Roman"/>
          <w:sz w:val="24"/>
          <w:szCs w:val="24"/>
        </w:rPr>
        <w:t xml:space="preserve">ej orientácii umožňujú stanoviť </w:t>
      </w:r>
      <w:r w:rsidRPr="00FA5670">
        <w:rPr>
          <w:rFonts w:ascii="Times New Roman" w:eastAsia="Calibri" w:hAnsi="Times New Roman" w:cs="Times New Roman"/>
          <w:sz w:val="24"/>
          <w:szCs w:val="24"/>
        </w:rPr>
        <w:t>jednoduché algoritmy na vyriešenie problémových úloh, javo</w:t>
      </w:r>
      <w:r w:rsidR="00314E54" w:rsidRPr="00FA5670">
        <w:rPr>
          <w:rFonts w:ascii="Times New Roman" w:eastAsia="Calibri" w:hAnsi="Times New Roman" w:cs="Times New Roman"/>
          <w:sz w:val="24"/>
          <w:szCs w:val="24"/>
        </w:rPr>
        <w:t xml:space="preserve">v a situácií a získané poznatky </w:t>
      </w:r>
      <w:r w:rsidRPr="00FA5670">
        <w:rPr>
          <w:rFonts w:ascii="Times New Roman" w:eastAsia="Calibri" w:hAnsi="Times New Roman" w:cs="Times New Roman"/>
          <w:sz w:val="24"/>
          <w:szCs w:val="24"/>
        </w:rPr>
        <w:t>využívať v osobnom živote a povolaní.</w:t>
      </w:r>
    </w:p>
    <w:p w14:paraId="259E5F2F" w14:textId="77777777" w:rsidR="000377F5" w:rsidRPr="00FA5670" w:rsidRDefault="000377F5"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Absolvent má:</w:t>
      </w:r>
    </w:p>
    <w:p w14:paraId="47B64CA4" w14:textId="77777777" w:rsidR="000377F5" w:rsidRPr="00FA5670" w:rsidRDefault="000377F5"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prejaviť empatiu a sebareflexiu,</w:t>
      </w:r>
    </w:p>
    <w:p w14:paraId="37A6FCC1" w14:textId="5B7EB466" w:rsidR="000377F5" w:rsidRPr="00FA5670" w:rsidRDefault="000377F5"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vyjadriť svoje pocity a korigovať </w:t>
      </w:r>
      <w:proofErr w:type="spellStart"/>
      <w:r w:rsidRPr="00FA5670">
        <w:rPr>
          <w:rFonts w:ascii="Times New Roman" w:eastAsia="Calibri" w:hAnsi="Times New Roman" w:cs="Times New Roman"/>
          <w:sz w:val="24"/>
          <w:szCs w:val="24"/>
        </w:rPr>
        <w:t>negativitu</w:t>
      </w:r>
      <w:proofErr w:type="spellEnd"/>
      <w:r w:rsidR="000A1167">
        <w:rPr>
          <w:rFonts w:ascii="Times New Roman" w:eastAsia="Calibri" w:hAnsi="Times New Roman" w:cs="Times New Roman"/>
          <w:sz w:val="24"/>
          <w:szCs w:val="24"/>
        </w:rPr>
        <w:t xml:space="preserve"> ,</w:t>
      </w:r>
    </w:p>
    <w:p w14:paraId="1C3B5567" w14:textId="77777777" w:rsidR="000377F5" w:rsidRPr="00FA5670" w:rsidRDefault="000377F5"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pozitívne motivovať seba a druhých,</w:t>
      </w:r>
    </w:p>
    <w:p w14:paraId="2B48095D" w14:textId="77777777" w:rsidR="000377F5" w:rsidRPr="00FA5670" w:rsidRDefault="000377F5"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stanoviť priority cieľov,</w:t>
      </w:r>
    </w:p>
    <w:p w14:paraId="059C106D" w14:textId="77777777" w:rsidR="000377F5" w:rsidRPr="00FA5670" w:rsidRDefault="000377F5"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predkladať primerané návrhy na rozdelenie jednotlivých kompetencií a úloh pre ostatných</w:t>
      </w:r>
    </w:p>
    <w:p w14:paraId="4F2EDEB1" w14:textId="77777777" w:rsidR="000377F5" w:rsidRPr="00FA5670" w:rsidRDefault="00B9262E"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členov tímu a posudzovať spoločne s učiteľom a s ostatnými, či sú schopní určené</w:t>
      </w:r>
    </w:p>
    <w:p w14:paraId="542215E0" w14:textId="77777777" w:rsidR="000377F5" w:rsidRPr="00FA5670" w:rsidRDefault="00B9262E"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kompetencie zvládnuť,</w:t>
      </w:r>
    </w:p>
    <w:p w14:paraId="3AAE0998" w14:textId="77777777" w:rsidR="000377F5" w:rsidRPr="00FA5670" w:rsidRDefault="000377F5"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prezentovať svoje myšlienky, návrhy a postoje,</w:t>
      </w:r>
    </w:p>
    <w:p w14:paraId="41B2D02E" w14:textId="77777777" w:rsidR="000377F5" w:rsidRPr="00FA5670" w:rsidRDefault="000377F5"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konštruktívne diskutovať a pozorne počúvať druhých,</w:t>
      </w:r>
    </w:p>
    <w:p w14:paraId="03E944E3" w14:textId="77777777" w:rsidR="000377F5" w:rsidRPr="00FA5670" w:rsidRDefault="000377F5"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uzatvárať jasné dohody,</w:t>
      </w:r>
    </w:p>
    <w:p w14:paraId="27047994" w14:textId="77777777" w:rsidR="000377F5" w:rsidRPr="00FA5670" w:rsidRDefault="000377F5"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rozhodnúť o výbere správneho názoru z rôznych možností,</w:t>
      </w:r>
    </w:p>
    <w:p w14:paraId="71B8F6AF" w14:textId="77777777" w:rsidR="000377F5" w:rsidRPr="00FA5670" w:rsidRDefault="000377F5"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určovať najzávažnejšie rysy problému, rôzne možnosti riešenia, ich klady a zápory v</w:t>
      </w:r>
    </w:p>
    <w:p w14:paraId="5FDC8232" w14:textId="77777777" w:rsidR="000377F5" w:rsidRPr="00FA5670" w:rsidRDefault="00B9262E"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 xml:space="preserve">danom kontexte aj v </w:t>
      </w:r>
      <w:proofErr w:type="spellStart"/>
      <w:r w:rsidR="000377F5" w:rsidRPr="00FA5670">
        <w:rPr>
          <w:rFonts w:ascii="Times New Roman" w:eastAsia="Calibri" w:hAnsi="Times New Roman" w:cs="Times New Roman"/>
          <w:sz w:val="24"/>
          <w:szCs w:val="24"/>
        </w:rPr>
        <w:t>dlhodobejších</w:t>
      </w:r>
      <w:proofErr w:type="spellEnd"/>
      <w:r w:rsidR="000377F5" w:rsidRPr="00FA5670">
        <w:rPr>
          <w:rFonts w:ascii="Times New Roman" w:eastAsia="Calibri" w:hAnsi="Times New Roman" w:cs="Times New Roman"/>
          <w:sz w:val="24"/>
          <w:szCs w:val="24"/>
        </w:rPr>
        <w:t xml:space="preserve"> súvislostiach, kritériá pre voľbu konečného</w:t>
      </w:r>
    </w:p>
    <w:p w14:paraId="297BA44A" w14:textId="77777777" w:rsidR="000377F5" w:rsidRPr="00FA5670" w:rsidRDefault="00B9262E"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optimálneho riešenia,</w:t>
      </w:r>
    </w:p>
    <w:p w14:paraId="075A627C" w14:textId="77777777" w:rsidR="000377F5" w:rsidRPr="00FA5670" w:rsidRDefault="000377F5"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spolupracovať pri riešení problémov s inými ľuďmi,</w:t>
      </w:r>
    </w:p>
    <w:p w14:paraId="3180D9FB" w14:textId="77777777" w:rsidR="000377F5" w:rsidRPr="00FA5670" w:rsidRDefault="000377F5"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samostatne pracovať v menšom kolektíve,</w:t>
      </w:r>
    </w:p>
    <w:p w14:paraId="37374F18" w14:textId="77777777" w:rsidR="000377F5" w:rsidRPr="00FA5670" w:rsidRDefault="000377F5"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určovať vážne nedostatky a kvality vo vlastnom učení, pracovných výkonoch a</w:t>
      </w:r>
    </w:p>
    <w:p w14:paraId="5FE22E8C" w14:textId="77777777" w:rsidR="000377F5" w:rsidRPr="00FA5670" w:rsidRDefault="00B9262E"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osobnostnom raste,</w:t>
      </w:r>
    </w:p>
    <w:p w14:paraId="0320A11B" w14:textId="77777777" w:rsidR="000377F5" w:rsidRPr="00FA5670" w:rsidRDefault="000377F5"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predkladať spolupracovníkom vlastné návrhy na zlepšenie práce, bez zaujatosti</w:t>
      </w:r>
    </w:p>
    <w:p w14:paraId="15D14009" w14:textId="77777777" w:rsidR="000377F5" w:rsidRPr="00FA5670" w:rsidRDefault="00B9262E"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posudzovať návrhy druhých,</w:t>
      </w:r>
    </w:p>
    <w:p w14:paraId="179247BB" w14:textId="77777777" w:rsidR="000377F5" w:rsidRPr="00FA5670" w:rsidRDefault="000377F5"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prispievať k vytváraniu ústretových medziľudských vzťahov, predchádzať osobným</w:t>
      </w:r>
    </w:p>
    <w:p w14:paraId="61D68CBA" w14:textId="77777777" w:rsidR="000377F5" w:rsidRPr="00FA5670" w:rsidRDefault="00B9262E" w:rsidP="00FA5670">
      <w:pPr>
        <w:autoSpaceDE w:val="0"/>
        <w:autoSpaceDN w:val="0"/>
        <w:adjustRightInd w:val="0"/>
        <w:spacing w:after="0" w:line="360" w:lineRule="auto"/>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konfliktom, nepodliehať predsudkom a stereotypom v prístupe k druhým.</w:t>
      </w:r>
    </w:p>
    <w:p w14:paraId="7EE19375" w14:textId="77777777" w:rsidR="00537D1F" w:rsidRPr="00FA5670" w:rsidRDefault="00537D1F" w:rsidP="00FA5670">
      <w:pPr>
        <w:autoSpaceDE w:val="0"/>
        <w:autoSpaceDN w:val="0"/>
        <w:adjustRightInd w:val="0"/>
        <w:spacing w:after="0" w:line="360" w:lineRule="auto"/>
        <w:jc w:val="both"/>
        <w:rPr>
          <w:rFonts w:ascii="Times New Roman" w:eastAsia="Calibri" w:hAnsi="Times New Roman" w:cs="Times New Roman"/>
          <w:sz w:val="24"/>
          <w:szCs w:val="24"/>
          <w:highlight w:val="yellow"/>
        </w:rPr>
      </w:pPr>
    </w:p>
    <w:p w14:paraId="2EE2F22E" w14:textId="77777777" w:rsidR="000377F5" w:rsidRPr="00D30FF3" w:rsidRDefault="00516892" w:rsidP="00D30FF3">
      <w:pPr>
        <w:pStyle w:val="Nadpis2"/>
        <w:spacing w:before="0" w:after="0" w:line="360" w:lineRule="auto"/>
        <w:jc w:val="left"/>
        <w:rPr>
          <w:rFonts w:ascii="Times New Roman" w:eastAsia="Calibri" w:hAnsi="Times New Roman" w:cs="Times New Roman"/>
          <w:sz w:val="24"/>
          <w:szCs w:val="24"/>
        </w:rPr>
      </w:pPr>
      <w:bookmarkStart w:id="20" w:name="_Toc38534932"/>
      <w:r w:rsidRPr="00FA5670">
        <w:rPr>
          <w:rFonts w:ascii="Times New Roman" w:eastAsia="Calibri" w:hAnsi="Times New Roman" w:cs="Times New Roman"/>
          <w:sz w:val="24"/>
          <w:szCs w:val="24"/>
        </w:rPr>
        <w:t>6.3</w:t>
      </w:r>
      <w:r w:rsidR="000377F5" w:rsidRPr="00FA5670">
        <w:rPr>
          <w:rFonts w:ascii="Times New Roman" w:eastAsia="Calibri" w:hAnsi="Times New Roman" w:cs="Times New Roman"/>
          <w:sz w:val="24"/>
          <w:szCs w:val="24"/>
        </w:rPr>
        <w:t xml:space="preserve"> Odborné kompetencie</w:t>
      </w:r>
      <w:bookmarkEnd w:id="20"/>
    </w:p>
    <w:p w14:paraId="5371A028"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b/>
          <w:bCs/>
          <w:sz w:val="24"/>
          <w:szCs w:val="24"/>
        </w:rPr>
      </w:pPr>
      <w:r w:rsidRPr="00FA5670">
        <w:rPr>
          <w:rFonts w:ascii="Times New Roman" w:eastAsia="Calibri" w:hAnsi="Times New Roman" w:cs="Times New Roman"/>
          <w:b/>
          <w:bCs/>
          <w:sz w:val="24"/>
          <w:szCs w:val="24"/>
        </w:rPr>
        <w:t>a) Požadované vedomosti</w:t>
      </w:r>
    </w:p>
    <w:p w14:paraId="491A0961"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Absolvent má:</w:t>
      </w:r>
    </w:p>
    <w:p w14:paraId="06E6A8D5"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ovládať základné poznatky z organizácie zdravotnej a sociálnej starostlivosti,</w:t>
      </w:r>
    </w:p>
    <w:p w14:paraId="59E797A5"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ovládať a používať odbornú terminológiu odboru,</w:t>
      </w:r>
    </w:p>
    <w:p w14:paraId="24B16B7C"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ovládať základné princípy zdravotníckej etiky,</w:t>
      </w:r>
    </w:p>
    <w:p w14:paraId="45754605"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ovládať stručné poznatky zo zdravovedy, </w:t>
      </w:r>
      <w:proofErr w:type="spellStart"/>
      <w:r w:rsidRPr="00FA5670">
        <w:rPr>
          <w:rFonts w:ascii="Times New Roman" w:eastAsia="Calibri" w:hAnsi="Times New Roman" w:cs="Times New Roman"/>
          <w:sz w:val="24"/>
          <w:szCs w:val="24"/>
        </w:rPr>
        <w:t>sanitárstva</w:t>
      </w:r>
      <w:proofErr w:type="spellEnd"/>
      <w:r w:rsidRPr="00FA5670">
        <w:rPr>
          <w:rFonts w:ascii="Times New Roman" w:eastAsia="Calibri" w:hAnsi="Times New Roman" w:cs="Times New Roman"/>
          <w:sz w:val="24"/>
          <w:szCs w:val="24"/>
        </w:rPr>
        <w:t xml:space="preserve"> a prvej pomoci</w:t>
      </w:r>
    </w:p>
    <w:p w14:paraId="3F0BFCB7"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ovládať poznatky základov hygieny a epidemiológie,</w:t>
      </w:r>
    </w:p>
    <w:p w14:paraId="49EADC96"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ovládať poznatky zo starostlivosti o pomôcky a prostredie vo všetkých úsekoch svojej</w:t>
      </w:r>
    </w:p>
    <w:p w14:paraId="521D33BE"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pôsobnosti,</w:t>
      </w:r>
    </w:p>
    <w:p w14:paraId="4556E447"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ovládať poznatky o základných a pomocných zdravotníckych materiáloch, o základnom vybavení</w:t>
      </w:r>
    </w:p>
    <w:p w14:paraId="318052FB"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zdravotníckych zariadení a zariadení poskytujúcich sociálne služby, o jeho údržbe a najmä</w:t>
      </w:r>
    </w:p>
    <w:p w14:paraId="22FC4333"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o spôsobe dezinfekcie a sterilizácie,</w:t>
      </w:r>
    </w:p>
    <w:p w14:paraId="42AAB11A" w14:textId="2BA07A18"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ovládať poznatky o organizácii práce sanitára</w:t>
      </w:r>
      <w:r w:rsidR="007B5500">
        <w:rPr>
          <w:rFonts w:ascii="Times New Roman" w:eastAsia="Calibri" w:hAnsi="Times New Roman" w:cs="Times New Roman"/>
          <w:sz w:val="24"/>
          <w:szCs w:val="24"/>
        </w:rPr>
        <w:t>/sanitárky</w:t>
      </w:r>
      <w:r w:rsidRPr="00FA5670">
        <w:rPr>
          <w:rFonts w:ascii="Times New Roman" w:eastAsia="Calibri" w:hAnsi="Times New Roman" w:cs="Times New Roman"/>
          <w:sz w:val="24"/>
          <w:szCs w:val="24"/>
        </w:rPr>
        <w:t xml:space="preserve"> na všetkých úsekoch svojej pôsobnosti: na</w:t>
      </w:r>
    </w:p>
    <w:p w14:paraId="2959076A"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lôžkových oddeleniach, v laboratóriách, v lekárenskej službe, na transfúznom oddelení, na</w:t>
      </w:r>
    </w:p>
    <w:p w14:paraId="577E4699"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patologicko-anatomickom oddelení, v centrálnej sterilizácii, v detských zariadeniach, v</w:t>
      </w:r>
    </w:p>
    <w:p w14:paraId="2267344D" w14:textId="1EB55AAE"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operačných traktoch, v </w:t>
      </w:r>
      <w:proofErr w:type="spellStart"/>
      <w:r w:rsidRPr="00FA5670">
        <w:rPr>
          <w:rFonts w:ascii="Times New Roman" w:eastAsia="Calibri" w:hAnsi="Times New Roman" w:cs="Times New Roman"/>
          <w:sz w:val="24"/>
          <w:szCs w:val="24"/>
        </w:rPr>
        <w:t>s</w:t>
      </w:r>
      <w:r w:rsidR="007B5500">
        <w:rPr>
          <w:rFonts w:ascii="Times New Roman" w:eastAsia="Calibri" w:hAnsi="Times New Roman" w:cs="Times New Roman"/>
          <w:sz w:val="24"/>
          <w:szCs w:val="24"/>
        </w:rPr>
        <w:t>a</w:t>
      </w:r>
      <w:r w:rsidRPr="00FA5670">
        <w:rPr>
          <w:rFonts w:ascii="Times New Roman" w:eastAsia="Calibri" w:hAnsi="Times New Roman" w:cs="Times New Roman"/>
          <w:sz w:val="24"/>
          <w:szCs w:val="24"/>
        </w:rPr>
        <w:t>drovni</w:t>
      </w:r>
      <w:proofErr w:type="spellEnd"/>
      <w:r w:rsidRPr="00FA5670">
        <w:rPr>
          <w:rFonts w:ascii="Times New Roman" w:eastAsia="Calibri" w:hAnsi="Times New Roman" w:cs="Times New Roman"/>
          <w:sz w:val="24"/>
          <w:szCs w:val="24"/>
        </w:rPr>
        <w:t>, v dopravnej zdravotnej službe a v zariadeniach prírodných</w:t>
      </w:r>
    </w:p>
    <w:p w14:paraId="6C4E23D8"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liečebných kúpeľov</w:t>
      </w:r>
    </w:p>
    <w:p w14:paraId="0CC20650"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ovládať zásady transportu pacienta na vyšetrenia podľa pokynov nadriadeného zdravotníckeho</w:t>
      </w:r>
    </w:p>
    <w:p w14:paraId="0A78F3D2"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pracovníka</w:t>
      </w:r>
    </w:p>
    <w:p w14:paraId="5D2E8113"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ovládať poznatky zo základného hygienického filtra dospelého pacienta,</w:t>
      </w:r>
    </w:p>
    <w:p w14:paraId="5C1AA22C"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ovládať základné poznatky o diétach a podávaní stravy dospelým pacientom</w:t>
      </w:r>
    </w:p>
    <w:p w14:paraId="04CC5DE3"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popísať a vysvetliť technické základy zloženia prístrojov a zariadení používaných v</w:t>
      </w:r>
    </w:p>
    <w:p w14:paraId="2F3A7028"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odbore a ich funkciu,</w:t>
      </w:r>
    </w:p>
    <w:p w14:paraId="6FED8C30"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ovládať zásady hygieny práce, bezpečnosti a ochrany zdravia pri práci a ochrany</w:t>
      </w:r>
    </w:p>
    <w:p w14:paraId="07280F97" w14:textId="77777777" w:rsidR="000377F5" w:rsidRPr="00FA5670" w:rsidRDefault="00B9262E"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životného prostredia,</w:t>
      </w:r>
    </w:p>
    <w:p w14:paraId="26EADAF7"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p>
    <w:p w14:paraId="1ADEF7AC"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b/>
          <w:bCs/>
          <w:sz w:val="24"/>
          <w:szCs w:val="24"/>
        </w:rPr>
      </w:pPr>
      <w:r w:rsidRPr="00FA5670">
        <w:rPr>
          <w:rFonts w:ascii="Times New Roman" w:eastAsia="Calibri" w:hAnsi="Times New Roman" w:cs="Times New Roman"/>
          <w:b/>
          <w:bCs/>
          <w:sz w:val="24"/>
          <w:szCs w:val="24"/>
        </w:rPr>
        <w:t>b) Požadované zručnosti</w:t>
      </w:r>
    </w:p>
    <w:p w14:paraId="76D02EF6"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Absolvent vie:</w:t>
      </w:r>
    </w:p>
    <w:p w14:paraId="2BA69D63"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zvoliť najefektívnejší postup pri vykonávaní sanitárskych činností,</w:t>
      </w:r>
    </w:p>
    <w:p w14:paraId="31F0A8EC"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vykonávať základnú starostlivosť o pomôcky, o posteľ pacienta a prostredie,</w:t>
      </w:r>
    </w:p>
    <w:p w14:paraId="788D23EC"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vykonávať dezinfekciu a sterilizáciu,</w:t>
      </w:r>
    </w:p>
    <w:p w14:paraId="59A80BCB"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vykonávať základný hygienický filter u dospelého pacienta</w:t>
      </w:r>
    </w:p>
    <w:p w14:paraId="1ED95CB7"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podieľať sa na starostlivosti o vyprázdňovanie pacienta</w:t>
      </w:r>
    </w:p>
    <w:p w14:paraId="13C69686"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transportovať biologický materiál do príslušných laboratórií,</w:t>
      </w:r>
    </w:p>
    <w:p w14:paraId="44895571"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transportovať pacienta na vyšetrenia na základe pokynov nadriadeného zdravotníckeho pracovníka</w:t>
      </w:r>
    </w:p>
    <w:p w14:paraId="639FA3D2"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aplikovať základy hygieny práce</w:t>
      </w:r>
    </w:p>
    <w:p w14:paraId="7E5C8BF9"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obsluhovať prístroje a zariadenia používané v odbore, vykonávať ošetrovanie a údržbu</w:t>
      </w:r>
    </w:p>
    <w:p w14:paraId="3F72C3BF" w14:textId="77777777" w:rsidR="000377F5" w:rsidRPr="00FA5670" w:rsidRDefault="00B9262E"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prístrojov a zariadení používaných v odbore,</w:t>
      </w:r>
    </w:p>
    <w:p w14:paraId="30CC4CA1"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postupovať v zmysle zásad bezpečnosti práce a ochrany zdravia pri práci, ochrany</w:t>
      </w:r>
    </w:p>
    <w:p w14:paraId="28A498F4" w14:textId="77777777" w:rsidR="000377F5" w:rsidRPr="00FA5670" w:rsidRDefault="00B9262E"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životného prostredia,</w:t>
      </w:r>
    </w:p>
    <w:p w14:paraId="4D8C81A9"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postupovať hospodárne pri manipulácii s materiálmi, energiou, strojmi a zariadeniami,</w:t>
      </w:r>
    </w:p>
    <w:p w14:paraId="22571301"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vykonávať kvalifikovane základné odborné práce, racionálne riešiť jednoduché</w:t>
      </w:r>
    </w:p>
    <w:p w14:paraId="0180C257" w14:textId="77777777" w:rsidR="000377F5" w:rsidRPr="00FA5670" w:rsidRDefault="00B9262E"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problémové situácie,</w:t>
      </w:r>
    </w:p>
    <w:p w14:paraId="43AC4731"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dodržiavať normy, parametre kvality služieb,</w:t>
      </w:r>
    </w:p>
    <w:p w14:paraId="4333F67F"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využívať informačné technológie pri riešení odborných úloh.</w:t>
      </w:r>
    </w:p>
    <w:p w14:paraId="3B844752"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poskytovať prvú pomoc podľa svojich odborných schopností a zabezpečiť ďalšiu odbornú</w:t>
      </w:r>
    </w:p>
    <w:p w14:paraId="5CB0DED1" w14:textId="77777777" w:rsidR="000377F5" w:rsidRPr="00FA5670" w:rsidRDefault="00B9262E"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pomoc,</w:t>
      </w:r>
    </w:p>
    <w:p w14:paraId="0860E374"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profesionálne komunikovať.</w:t>
      </w:r>
    </w:p>
    <w:p w14:paraId="08027F5C"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p>
    <w:p w14:paraId="62DC91F6"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b/>
          <w:bCs/>
          <w:sz w:val="24"/>
          <w:szCs w:val="24"/>
        </w:rPr>
      </w:pPr>
      <w:r w:rsidRPr="00FA5670">
        <w:rPr>
          <w:rFonts w:ascii="Times New Roman" w:eastAsia="Calibri" w:hAnsi="Times New Roman" w:cs="Times New Roman"/>
          <w:b/>
          <w:bCs/>
          <w:sz w:val="24"/>
          <w:szCs w:val="24"/>
        </w:rPr>
        <w:t>c) Požadované osobnostné predpoklady, vlastnosti a schopnosti</w:t>
      </w:r>
    </w:p>
    <w:p w14:paraId="42D86448"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Absolvent sa vyznačuje:</w:t>
      </w:r>
    </w:p>
    <w:p w14:paraId="028BF6CD"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empatiou, altruizmom,</w:t>
      </w:r>
    </w:p>
    <w:p w14:paraId="4E87C561"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trpezlivosťou, diskrétnosťou, taktnou komunikáciou,</w:t>
      </w:r>
    </w:p>
    <w:p w14:paraId="49ABE8D7"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kreativitou, spoľahlivosťou,</w:t>
      </w:r>
    </w:p>
    <w:p w14:paraId="63105F56"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dôslednosťou, samostatnosťou a presnosťou,</w:t>
      </w:r>
    </w:p>
    <w:p w14:paraId="06266147"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schopnosťou spolupracovať, sebadisciplínou, mobilitou,</w:t>
      </w:r>
    </w:p>
    <w:p w14:paraId="096E9E03"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dodržiavaním zásad ochrany osobných údajov pacientov.</w:t>
      </w:r>
    </w:p>
    <w:p w14:paraId="73B09BEC"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highlight w:val="yellow"/>
        </w:rPr>
      </w:pPr>
    </w:p>
    <w:p w14:paraId="595AADD6" w14:textId="77777777" w:rsidR="000377F5" w:rsidRDefault="000377F5" w:rsidP="00FA5670">
      <w:pPr>
        <w:autoSpaceDE w:val="0"/>
        <w:autoSpaceDN w:val="0"/>
        <w:adjustRightInd w:val="0"/>
        <w:spacing w:after="0" w:line="360" w:lineRule="auto"/>
        <w:jc w:val="both"/>
        <w:rPr>
          <w:rFonts w:ascii="Times New Roman" w:eastAsia="Calibri" w:hAnsi="Times New Roman" w:cs="Times New Roman"/>
          <w:sz w:val="24"/>
          <w:szCs w:val="24"/>
          <w:highlight w:val="yellow"/>
        </w:rPr>
      </w:pPr>
    </w:p>
    <w:p w14:paraId="06CBC363" w14:textId="77777777" w:rsidR="00D30FF3" w:rsidRDefault="00D30FF3" w:rsidP="00FA5670">
      <w:pPr>
        <w:autoSpaceDE w:val="0"/>
        <w:autoSpaceDN w:val="0"/>
        <w:adjustRightInd w:val="0"/>
        <w:spacing w:after="0" w:line="360" w:lineRule="auto"/>
        <w:jc w:val="both"/>
        <w:rPr>
          <w:rFonts w:ascii="Times New Roman" w:eastAsia="Calibri" w:hAnsi="Times New Roman" w:cs="Times New Roman"/>
          <w:sz w:val="24"/>
          <w:szCs w:val="24"/>
          <w:highlight w:val="yellow"/>
        </w:rPr>
      </w:pPr>
    </w:p>
    <w:p w14:paraId="52135BDF" w14:textId="77777777" w:rsidR="00D30FF3" w:rsidRPr="00FA5670" w:rsidRDefault="00D30FF3" w:rsidP="00FA5670">
      <w:pPr>
        <w:autoSpaceDE w:val="0"/>
        <w:autoSpaceDN w:val="0"/>
        <w:adjustRightInd w:val="0"/>
        <w:spacing w:after="0" w:line="360" w:lineRule="auto"/>
        <w:jc w:val="both"/>
        <w:rPr>
          <w:rFonts w:ascii="Times New Roman" w:eastAsia="Calibri" w:hAnsi="Times New Roman" w:cs="Times New Roman"/>
          <w:sz w:val="24"/>
          <w:szCs w:val="24"/>
          <w:highlight w:val="yellow"/>
        </w:rPr>
      </w:pPr>
    </w:p>
    <w:p w14:paraId="4BB8489C" w14:textId="77777777" w:rsidR="000377F5" w:rsidRPr="00D30FF3" w:rsidRDefault="00516892" w:rsidP="00D30FF3">
      <w:pPr>
        <w:pStyle w:val="Nadpis2"/>
        <w:spacing w:before="0" w:after="0" w:line="360" w:lineRule="auto"/>
        <w:jc w:val="left"/>
        <w:rPr>
          <w:rFonts w:ascii="Times New Roman" w:eastAsia="Calibri" w:hAnsi="Times New Roman" w:cs="Times New Roman"/>
          <w:sz w:val="24"/>
          <w:szCs w:val="24"/>
        </w:rPr>
      </w:pPr>
      <w:bookmarkStart w:id="21" w:name="_Toc38534933"/>
      <w:r w:rsidRPr="00FA5670">
        <w:rPr>
          <w:rFonts w:ascii="Times New Roman" w:eastAsia="Calibri" w:hAnsi="Times New Roman" w:cs="Times New Roman"/>
          <w:sz w:val="24"/>
          <w:szCs w:val="24"/>
        </w:rPr>
        <w:t xml:space="preserve">6.4 </w:t>
      </w:r>
      <w:r w:rsidR="000377F5" w:rsidRPr="00FA5670">
        <w:rPr>
          <w:rFonts w:ascii="Times New Roman" w:eastAsia="Calibri" w:hAnsi="Times New Roman" w:cs="Times New Roman"/>
          <w:sz w:val="24"/>
          <w:szCs w:val="24"/>
        </w:rPr>
        <w:t>Teoretické vzdelávanie a praktická príprava</w:t>
      </w:r>
      <w:bookmarkEnd w:id="21"/>
    </w:p>
    <w:p w14:paraId="77C67743"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b/>
          <w:bCs/>
          <w:sz w:val="24"/>
          <w:szCs w:val="24"/>
        </w:rPr>
      </w:pPr>
      <w:r w:rsidRPr="00FA5670">
        <w:rPr>
          <w:rFonts w:ascii="Times New Roman" w:eastAsia="Calibri" w:hAnsi="Times New Roman" w:cs="Times New Roman"/>
          <w:b/>
          <w:bCs/>
          <w:sz w:val="24"/>
          <w:szCs w:val="24"/>
        </w:rPr>
        <w:t>Charakteristika vzdelávacej oblasti</w:t>
      </w:r>
    </w:p>
    <w:p w14:paraId="13DA4971" w14:textId="77777777" w:rsidR="000377F5" w:rsidRPr="00FA5670" w:rsidRDefault="00B9262E"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V teoretickej príprave je pozornosť zameraná na osvojenie si základných vedomostí z</w:t>
      </w:r>
    </w:p>
    <w:p w14:paraId="38403085"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vybraných zdravotníckych odborov. Žiak získava poznatky o základoch organizácie zdravotnej</w:t>
      </w:r>
    </w:p>
    <w:p w14:paraId="11922833"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starostlivosti, zariadeniach poskytujúcich sociálnu starostlivosť. V obsahu vzdelávania sú zaradené</w:t>
      </w:r>
    </w:p>
    <w:p w14:paraId="2F1CE3C0"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poznatky z anatómie, fyziológie, patológie, prvej pomoci, zdravovedy vybraných systémov</w:t>
      </w:r>
    </w:p>
    <w:p w14:paraId="025A1193"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a základov zdravotníckej etiky. Žiak získava základné vedomosti z oblasti sanitárskych</w:t>
      </w:r>
    </w:p>
    <w:p w14:paraId="5460D931"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činností na lôžkových oddeleniach, v laboratóriách, v lekárenskej službe, na transfúznom</w:t>
      </w:r>
    </w:p>
    <w:p w14:paraId="22790DC3"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oddelení, na patologicko-anatomických oddeleniach, v centrálnej sterilizácii, v detských</w:t>
      </w:r>
    </w:p>
    <w:p w14:paraId="1911BDF8"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zariadeniach, na operačných oddeleniach, v </w:t>
      </w:r>
      <w:proofErr w:type="spellStart"/>
      <w:r w:rsidRPr="00FA5670">
        <w:rPr>
          <w:rFonts w:ascii="Times New Roman" w:eastAsia="Calibri" w:hAnsi="Times New Roman" w:cs="Times New Roman"/>
          <w:sz w:val="24"/>
          <w:szCs w:val="24"/>
        </w:rPr>
        <w:t>sádrovni</w:t>
      </w:r>
      <w:proofErr w:type="spellEnd"/>
      <w:r w:rsidRPr="00FA5670">
        <w:rPr>
          <w:rFonts w:ascii="Times New Roman" w:eastAsia="Calibri" w:hAnsi="Times New Roman" w:cs="Times New Roman"/>
          <w:sz w:val="24"/>
          <w:szCs w:val="24"/>
        </w:rPr>
        <w:t xml:space="preserve"> , v dopravnej zdravotnej službe, zariadeniach</w:t>
      </w:r>
    </w:p>
    <w:p w14:paraId="58B19B8C"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sociálnych služieb a v zariadeniach prírodných liečebných kúpeľov, so zameraním najmä na</w:t>
      </w:r>
    </w:p>
    <w:p w14:paraId="30A93C80"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FA5670">
        <w:rPr>
          <w:rFonts w:ascii="Times New Roman" w:eastAsia="Calibri" w:hAnsi="Times New Roman" w:cs="Times New Roman"/>
          <w:sz w:val="24"/>
          <w:szCs w:val="24"/>
        </w:rPr>
        <w:t>preddezinfekciu</w:t>
      </w:r>
      <w:proofErr w:type="spellEnd"/>
      <w:r w:rsidRPr="00FA5670">
        <w:rPr>
          <w:rFonts w:ascii="Times New Roman" w:eastAsia="Calibri" w:hAnsi="Times New Roman" w:cs="Times New Roman"/>
          <w:sz w:val="24"/>
          <w:szCs w:val="24"/>
        </w:rPr>
        <w:t>, mechanickú očistu, dezinfekciu a sterilizáciu, staros</w:t>
      </w:r>
      <w:r w:rsidR="00314E54" w:rsidRPr="00FA5670">
        <w:rPr>
          <w:rFonts w:ascii="Times New Roman" w:eastAsia="Calibri" w:hAnsi="Times New Roman" w:cs="Times New Roman"/>
          <w:sz w:val="24"/>
          <w:szCs w:val="24"/>
        </w:rPr>
        <w:t xml:space="preserve">tlivosť o pomôcky, zdravotnícky </w:t>
      </w:r>
      <w:r w:rsidRPr="00FA5670">
        <w:rPr>
          <w:rFonts w:ascii="Times New Roman" w:eastAsia="Calibri" w:hAnsi="Times New Roman" w:cs="Times New Roman"/>
          <w:sz w:val="24"/>
          <w:szCs w:val="24"/>
        </w:rPr>
        <w:t xml:space="preserve">materiál, nemocničné postele a bielizeň a základný hygienický </w:t>
      </w:r>
      <w:r w:rsidR="00314E54" w:rsidRPr="00FA5670">
        <w:rPr>
          <w:rFonts w:ascii="Times New Roman" w:eastAsia="Calibri" w:hAnsi="Times New Roman" w:cs="Times New Roman"/>
          <w:sz w:val="24"/>
          <w:szCs w:val="24"/>
        </w:rPr>
        <w:t xml:space="preserve">filter. Zároveň sa oboznamuje s </w:t>
      </w:r>
      <w:r w:rsidRPr="00FA5670">
        <w:rPr>
          <w:rFonts w:ascii="Times New Roman" w:eastAsia="Calibri" w:hAnsi="Times New Roman" w:cs="Times New Roman"/>
          <w:sz w:val="24"/>
          <w:szCs w:val="24"/>
        </w:rPr>
        <w:t>požiadavkami na bezpečnosť a ochranu zdravia pri práci.</w:t>
      </w:r>
    </w:p>
    <w:p w14:paraId="6782D0E4"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Aby absolvent vzdelávacieho programu spoľahlivo preukázal výkon v tejto vzdelávacej</w:t>
      </w:r>
    </w:p>
    <w:p w14:paraId="2094A53B"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oblasti, musí disponovať stanovenými výkonovými štandardmi a ovládať učivo predpísané</w:t>
      </w:r>
    </w:p>
    <w:p w14:paraId="01937937"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obsahovými štandardmi.</w:t>
      </w:r>
    </w:p>
    <w:p w14:paraId="119DEFFA"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highlight w:val="yellow"/>
        </w:rPr>
      </w:pPr>
    </w:p>
    <w:p w14:paraId="730BF7C0"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b/>
          <w:bCs/>
          <w:sz w:val="24"/>
          <w:szCs w:val="24"/>
        </w:rPr>
      </w:pPr>
      <w:r w:rsidRPr="00FA5670">
        <w:rPr>
          <w:rFonts w:ascii="Times New Roman" w:eastAsia="Calibri" w:hAnsi="Times New Roman" w:cs="Times New Roman"/>
          <w:b/>
          <w:bCs/>
          <w:sz w:val="24"/>
          <w:szCs w:val="24"/>
        </w:rPr>
        <w:t>PREHĽAD VÝKONOVÝCH ŚTANDARDOV</w:t>
      </w:r>
    </w:p>
    <w:p w14:paraId="2D2C735B"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Absolvent má:</w:t>
      </w:r>
    </w:p>
    <w:p w14:paraId="1D5229D3"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ovládať a používať odbornú terminológiu odboru,</w:t>
      </w:r>
    </w:p>
    <w:p w14:paraId="741B4D3B"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popísať a vysvetliť základy anatómie a fyziológie a patológie človeka,</w:t>
      </w:r>
    </w:p>
    <w:p w14:paraId="566EB882"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reprodukovať základné poznatky o vybraných systémových ochoreniach,</w:t>
      </w:r>
    </w:p>
    <w:p w14:paraId="70A9389A"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vysvetliť otázky vzniku civilizačných porúch zdravia a princípy primárnej a sekundárnej</w:t>
      </w:r>
    </w:p>
    <w:p w14:paraId="26ED62EF" w14:textId="77777777" w:rsidR="000377F5" w:rsidRPr="00FA5670" w:rsidRDefault="00314E54"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prevencie,</w:t>
      </w:r>
    </w:p>
    <w:p w14:paraId="7BF92F61"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popísať zásady správnej výživy a zdravého životného štýlu,</w:t>
      </w:r>
    </w:p>
    <w:p w14:paraId="219BA429"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definovať teoretické základy prvej pomoci pri úrazoch a náhlych stavoch,</w:t>
      </w:r>
    </w:p>
    <w:p w14:paraId="6AF57F8D"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ovládať základy zdravotníckej etiky,</w:t>
      </w:r>
    </w:p>
    <w:p w14:paraId="672B2913"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popísať špecifiká mentálneho, fyzického vývinu osobnosti v jednotlivých etapách,</w:t>
      </w:r>
    </w:p>
    <w:p w14:paraId="7DD3AA9F"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charakterizovať prácu sanitára na jednotlivých úsekoch zdravotnej starostlivosti, zariadeniach</w:t>
      </w:r>
    </w:p>
    <w:p w14:paraId="3C45851B" w14:textId="77777777" w:rsidR="000377F5" w:rsidRPr="00FA5670" w:rsidRDefault="00314E54"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sociálnych služieb, v zariadeniach prírodných liečebných kúpeľov,,</w:t>
      </w:r>
    </w:p>
    <w:p w14:paraId="521033A6"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popísať hlavné zásady a postupy </w:t>
      </w:r>
      <w:proofErr w:type="spellStart"/>
      <w:r w:rsidRPr="00FA5670">
        <w:rPr>
          <w:rFonts w:ascii="Times New Roman" w:eastAsia="Calibri" w:hAnsi="Times New Roman" w:cs="Times New Roman"/>
          <w:sz w:val="24"/>
          <w:szCs w:val="24"/>
        </w:rPr>
        <w:t>preddezinfekcie</w:t>
      </w:r>
      <w:proofErr w:type="spellEnd"/>
      <w:r w:rsidRPr="00FA5670">
        <w:rPr>
          <w:rFonts w:ascii="Times New Roman" w:eastAsia="Calibri" w:hAnsi="Times New Roman" w:cs="Times New Roman"/>
          <w:sz w:val="24"/>
          <w:szCs w:val="24"/>
        </w:rPr>
        <w:t>, mechanickej očisty, dezinfekcie</w:t>
      </w:r>
    </w:p>
    <w:p w14:paraId="529A5526" w14:textId="77777777" w:rsidR="000377F5" w:rsidRPr="00FA5670" w:rsidRDefault="00314E54"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a sterilizácie,</w:t>
      </w:r>
    </w:p>
    <w:p w14:paraId="05C17796"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popísať hlavné zásady a postupy starostlivosti o pomôcky, zdravotnícky materiál, nemocničnej</w:t>
      </w:r>
    </w:p>
    <w:p w14:paraId="6A1574BB" w14:textId="77777777" w:rsidR="000377F5" w:rsidRPr="00FA5670" w:rsidRDefault="00314E54"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postele a bielizeň,</w:t>
      </w:r>
    </w:p>
    <w:p w14:paraId="542C0F76"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popísať spoluprácu pri vykonávaní základného hygienického filtra u dospelého pacienta,</w:t>
      </w:r>
    </w:p>
    <w:p w14:paraId="395A006D"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popísať hlavné zásady a postupy pri fyziologickom vyprázdňovaní pacienta,</w:t>
      </w:r>
    </w:p>
    <w:p w14:paraId="4CCF3847"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popísať úlohy sanitára pri </w:t>
      </w:r>
      <w:proofErr w:type="spellStart"/>
      <w:r w:rsidRPr="00FA5670">
        <w:rPr>
          <w:rFonts w:ascii="Times New Roman" w:eastAsia="Calibri" w:hAnsi="Times New Roman" w:cs="Times New Roman"/>
          <w:sz w:val="24"/>
          <w:szCs w:val="24"/>
        </w:rPr>
        <w:t>doprovode</w:t>
      </w:r>
      <w:proofErr w:type="spellEnd"/>
      <w:r w:rsidRPr="00FA5670">
        <w:rPr>
          <w:rFonts w:ascii="Times New Roman" w:eastAsia="Calibri" w:hAnsi="Times New Roman" w:cs="Times New Roman"/>
          <w:sz w:val="24"/>
          <w:szCs w:val="24"/>
        </w:rPr>
        <w:t xml:space="preserve"> pacienta na vyšetrenia na základe pokynov nadriadeného</w:t>
      </w:r>
    </w:p>
    <w:p w14:paraId="44AEDE19" w14:textId="77777777" w:rsidR="000377F5" w:rsidRPr="00FA5670" w:rsidRDefault="00314E54"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zdravotníckeho pracovníka,</w:t>
      </w:r>
    </w:p>
    <w:p w14:paraId="038B4AEA"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ovládať základné poznatky o diétach a podávaní stravy dospelým pacientom,</w:t>
      </w:r>
    </w:p>
    <w:p w14:paraId="11C5A0B8"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vymedziť základné sanitárske činnosti na lôžkových oddeleniach, v laboratóriách, v</w:t>
      </w:r>
    </w:p>
    <w:p w14:paraId="65B35EAD" w14:textId="77777777" w:rsidR="000377F5" w:rsidRPr="00FA5670" w:rsidRDefault="00314E54"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lekárenskej službe, na transfúznom oddelení, na patologicko-anatomickom oddelení, v</w:t>
      </w:r>
    </w:p>
    <w:p w14:paraId="2D43F6A7" w14:textId="77777777" w:rsidR="000377F5" w:rsidRPr="00FA5670" w:rsidRDefault="00314E54"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 xml:space="preserve">centrálnej sterilizácii, v detských zariadeniach, na operačných traktoch, v </w:t>
      </w:r>
      <w:proofErr w:type="spellStart"/>
      <w:r w:rsidR="000377F5" w:rsidRPr="00FA5670">
        <w:rPr>
          <w:rFonts w:ascii="Times New Roman" w:eastAsia="Calibri" w:hAnsi="Times New Roman" w:cs="Times New Roman"/>
          <w:sz w:val="24"/>
          <w:szCs w:val="24"/>
        </w:rPr>
        <w:t>sadrovni</w:t>
      </w:r>
      <w:proofErr w:type="spellEnd"/>
      <w:r w:rsidR="000377F5" w:rsidRPr="00FA5670">
        <w:rPr>
          <w:rFonts w:ascii="Times New Roman" w:eastAsia="Calibri" w:hAnsi="Times New Roman" w:cs="Times New Roman"/>
          <w:sz w:val="24"/>
          <w:szCs w:val="24"/>
        </w:rPr>
        <w:t xml:space="preserve"> v dopravnej</w:t>
      </w:r>
    </w:p>
    <w:p w14:paraId="235A3C69" w14:textId="77777777" w:rsidR="000377F5" w:rsidRPr="00FA5670" w:rsidRDefault="00314E54"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zdravotnej službe, zariadeniach poskytujúcich sociálne služby a v zariadeniach prírodných</w:t>
      </w:r>
    </w:p>
    <w:p w14:paraId="57CC5685" w14:textId="77777777" w:rsidR="000377F5" w:rsidRPr="00FA5670" w:rsidRDefault="00314E54"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liečebných kúpeľov,</w:t>
      </w:r>
    </w:p>
    <w:p w14:paraId="55200601"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opísať a vysvetliť technické základy zloženia prístrojov a zariadení používaných v odbore</w:t>
      </w:r>
    </w:p>
    <w:p w14:paraId="48933E76" w14:textId="77777777" w:rsidR="000377F5" w:rsidRPr="00FA5670" w:rsidRDefault="00314E54"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a ich funkciu,</w:t>
      </w:r>
    </w:p>
    <w:p w14:paraId="53D0167F"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reprodukovať zásady hygieny práce, bezpečnosti a ochrany zdravia pri práci a ochrany</w:t>
      </w:r>
    </w:p>
    <w:p w14:paraId="70FBF9F9" w14:textId="77777777" w:rsidR="000377F5" w:rsidRPr="00FA5670" w:rsidRDefault="00314E54"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životného prostredia,</w:t>
      </w:r>
    </w:p>
    <w:p w14:paraId="0DB1BE9F"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ovládať základné poznatky z oblasti pracovného a občianskeho práva,</w:t>
      </w:r>
    </w:p>
    <w:p w14:paraId="76EA824B" w14:textId="77777777" w:rsidR="000377F5" w:rsidRPr="00FA5670" w:rsidRDefault="000377F5"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rozoznať možné zdroje znečisťovania životného prostredia súvisiace s príslušným</w:t>
      </w:r>
    </w:p>
    <w:p w14:paraId="1D9581B7" w14:textId="77777777" w:rsidR="000377F5" w:rsidRPr="00FA5670" w:rsidRDefault="00314E54" w:rsidP="00FA5670">
      <w:pPr>
        <w:autoSpaceDE w:val="0"/>
        <w:autoSpaceDN w:val="0"/>
        <w:adjustRightInd w:val="0"/>
        <w:spacing w:after="0" w:line="360" w:lineRule="auto"/>
        <w:jc w:val="both"/>
        <w:rPr>
          <w:rFonts w:ascii="Times New Roman" w:eastAsia="Calibri" w:hAnsi="Times New Roman" w:cs="Times New Roman"/>
          <w:sz w:val="24"/>
          <w:szCs w:val="24"/>
        </w:rPr>
      </w:pPr>
      <w:r w:rsidRPr="00FA5670">
        <w:rPr>
          <w:rFonts w:ascii="Times New Roman" w:eastAsia="Calibri" w:hAnsi="Times New Roman" w:cs="Times New Roman"/>
          <w:sz w:val="24"/>
          <w:szCs w:val="24"/>
        </w:rPr>
        <w:t xml:space="preserve">  </w:t>
      </w:r>
      <w:r w:rsidR="000377F5" w:rsidRPr="00FA5670">
        <w:rPr>
          <w:rFonts w:ascii="Times New Roman" w:eastAsia="Calibri" w:hAnsi="Times New Roman" w:cs="Times New Roman"/>
          <w:sz w:val="24"/>
          <w:szCs w:val="24"/>
        </w:rPr>
        <w:t>odborom.</w:t>
      </w:r>
    </w:p>
    <w:p w14:paraId="0B9E16BC" w14:textId="77777777" w:rsidR="00353A35" w:rsidRPr="00FA5670" w:rsidRDefault="00353A35" w:rsidP="00FA5670">
      <w:pPr>
        <w:spacing w:after="0" w:line="360" w:lineRule="auto"/>
        <w:jc w:val="both"/>
        <w:rPr>
          <w:rFonts w:ascii="Times New Roman" w:hAnsi="Times New Roman" w:cs="Times New Roman"/>
          <w:sz w:val="24"/>
          <w:szCs w:val="24"/>
          <w:highlight w:val="green"/>
        </w:rPr>
      </w:pPr>
    </w:p>
    <w:p w14:paraId="4ADAE830" w14:textId="77777777" w:rsidR="000318E1" w:rsidRDefault="000318E1" w:rsidP="00FA5670">
      <w:pPr>
        <w:pStyle w:val="Nadpis1"/>
        <w:spacing w:before="0" w:after="0" w:line="360" w:lineRule="auto"/>
        <w:jc w:val="left"/>
        <w:rPr>
          <w:rFonts w:ascii="Times New Roman" w:hAnsi="Times New Roman" w:cs="Times New Roman"/>
          <w:color w:val="auto"/>
          <w:sz w:val="24"/>
          <w:szCs w:val="24"/>
        </w:rPr>
      </w:pPr>
    </w:p>
    <w:p w14:paraId="4B0A54A0" w14:textId="77777777" w:rsidR="00D30FF3" w:rsidRDefault="00D30FF3" w:rsidP="00D30FF3"/>
    <w:p w14:paraId="665D5A23" w14:textId="77777777" w:rsidR="00D30FF3" w:rsidRDefault="00D30FF3" w:rsidP="00D30FF3"/>
    <w:p w14:paraId="2657CCA7" w14:textId="77777777" w:rsidR="00D30FF3" w:rsidRDefault="00D30FF3" w:rsidP="00D30FF3"/>
    <w:p w14:paraId="1152F7A4" w14:textId="77777777" w:rsidR="00D30FF3" w:rsidRDefault="00D30FF3" w:rsidP="00D30FF3"/>
    <w:p w14:paraId="36F3014E" w14:textId="77777777" w:rsidR="00D30FF3" w:rsidRDefault="00D30FF3" w:rsidP="00D30FF3"/>
    <w:p w14:paraId="2385E60E" w14:textId="77777777" w:rsidR="00D30FF3" w:rsidRDefault="00D30FF3" w:rsidP="00D30FF3"/>
    <w:p w14:paraId="62D75CF5" w14:textId="77777777" w:rsidR="00D30FF3" w:rsidRDefault="00D30FF3" w:rsidP="00D30FF3"/>
    <w:p w14:paraId="7B1613D8" w14:textId="77777777" w:rsidR="00D30FF3" w:rsidRDefault="00D30FF3" w:rsidP="00D30FF3"/>
    <w:p w14:paraId="19043471" w14:textId="77777777" w:rsidR="00D30FF3" w:rsidRDefault="00D30FF3" w:rsidP="00D30FF3"/>
    <w:p w14:paraId="515C86FA" w14:textId="77777777" w:rsidR="00D30FF3" w:rsidRPr="00D30FF3" w:rsidRDefault="00D30FF3" w:rsidP="00D30FF3"/>
    <w:p w14:paraId="65B2F9F0" w14:textId="77777777" w:rsidR="00176C26" w:rsidRPr="00FA5670" w:rsidRDefault="00176C26" w:rsidP="00FA5670">
      <w:pPr>
        <w:pStyle w:val="Nadpis1"/>
        <w:spacing w:before="0" w:after="0" w:line="360" w:lineRule="auto"/>
        <w:jc w:val="left"/>
        <w:rPr>
          <w:rFonts w:ascii="Times New Roman" w:eastAsia="Calibri" w:hAnsi="Times New Roman" w:cs="Times New Roman"/>
          <w:b/>
          <w:color w:val="auto"/>
          <w:sz w:val="24"/>
          <w:szCs w:val="24"/>
        </w:rPr>
      </w:pPr>
      <w:bookmarkStart w:id="22" w:name="_Toc38534934"/>
      <w:r w:rsidRPr="00FA5670">
        <w:rPr>
          <w:rFonts w:ascii="Times New Roman" w:eastAsia="Calibri" w:hAnsi="Times New Roman" w:cs="Times New Roman"/>
          <w:b/>
          <w:color w:val="auto"/>
          <w:sz w:val="24"/>
          <w:szCs w:val="24"/>
        </w:rPr>
        <w:t>7 UČEBNÝ PLÁN  PRE 1 – ROČNÉ VEČERNÉ ŠTÚDIUM ODBOR:  SANITÁR</w:t>
      </w:r>
      <w:bookmarkEnd w:id="22"/>
    </w:p>
    <w:p w14:paraId="1E2B5337" w14:textId="77777777" w:rsidR="00176C26" w:rsidRPr="00FA5670" w:rsidRDefault="00176C26" w:rsidP="00FA5670">
      <w:pPr>
        <w:autoSpaceDE w:val="0"/>
        <w:autoSpaceDN w:val="0"/>
        <w:adjustRightInd w:val="0"/>
        <w:spacing w:after="0" w:line="360" w:lineRule="auto"/>
        <w:jc w:val="both"/>
        <w:rPr>
          <w:rFonts w:ascii="Times New Roman" w:eastAsia="Calibri" w:hAnsi="Times New Roman" w:cs="Times New Roman"/>
          <w:b/>
          <w:sz w:val="24"/>
          <w:szCs w:val="24"/>
          <w:highlight w:val="green"/>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2051"/>
        <w:gridCol w:w="1440"/>
        <w:gridCol w:w="2179"/>
      </w:tblGrid>
      <w:tr w:rsidR="00176C26" w:rsidRPr="00FA5670" w14:paraId="0BF73581" w14:textId="77777777" w:rsidTr="00176C26">
        <w:tc>
          <w:tcPr>
            <w:tcW w:w="382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F243573" w14:textId="77777777" w:rsidR="00176C26" w:rsidRPr="00FA5670" w:rsidRDefault="00176C26" w:rsidP="00FA5670">
            <w:pPr>
              <w:pStyle w:val="Zkladntext2"/>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Škola </w:t>
            </w:r>
            <w:r w:rsidRPr="00FA5670">
              <w:rPr>
                <w:rFonts w:ascii="Times New Roman" w:hAnsi="Times New Roman" w:cs="Times New Roman"/>
                <w:sz w:val="24"/>
                <w:szCs w:val="24"/>
              </w:rPr>
              <w:t>(názov, adresa)</w:t>
            </w:r>
          </w:p>
        </w:tc>
        <w:tc>
          <w:tcPr>
            <w:tcW w:w="567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B238021" w14:textId="77777777" w:rsidR="00176C26" w:rsidRPr="00FA5670" w:rsidRDefault="00176C26"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sz w:val="24"/>
                <w:szCs w:val="24"/>
              </w:rPr>
              <w:t>Stredná zdravotnícka škola, Lúčna 2, 984 17 Lučenec</w:t>
            </w:r>
          </w:p>
        </w:tc>
      </w:tr>
      <w:tr w:rsidR="00176C26" w:rsidRPr="00FA5670" w14:paraId="5E25FA51" w14:textId="77777777" w:rsidTr="00176C26">
        <w:tc>
          <w:tcPr>
            <w:tcW w:w="382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5CC3C3A" w14:textId="77777777" w:rsidR="00176C26" w:rsidRPr="00FA5670" w:rsidRDefault="00176C26" w:rsidP="00FA5670">
            <w:pPr>
              <w:pStyle w:val="Zkladntext2"/>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Názov </w:t>
            </w:r>
            <w:proofErr w:type="spellStart"/>
            <w:r w:rsidRPr="00FA5670">
              <w:rPr>
                <w:rFonts w:ascii="Times New Roman" w:hAnsi="Times New Roman" w:cs="Times New Roman"/>
                <w:b/>
                <w:sz w:val="24"/>
                <w:szCs w:val="24"/>
              </w:rPr>
              <w:t>ŠkVP</w:t>
            </w:r>
            <w:proofErr w:type="spellEnd"/>
          </w:p>
        </w:tc>
        <w:tc>
          <w:tcPr>
            <w:tcW w:w="567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72F56E9" w14:textId="0B4D6138" w:rsidR="00176C26" w:rsidRPr="00FA5670" w:rsidRDefault="002D3753"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sz w:val="24"/>
                <w:szCs w:val="24"/>
              </w:rPr>
              <w:t>S</w:t>
            </w:r>
            <w:r w:rsidR="00176C26" w:rsidRPr="00FA5670">
              <w:rPr>
                <w:rFonts w:ascii="Times New Roman" w:hAnsi="Times New Roman" w:cs="Times New Roman"/>
                <w:sz w:val="24"/>
                <w:szCs w:val="24"/>
              </w:rPr>
              <w:t>anitár</w:t>
            </w:r>
            <w:r>
              <w:rPr>
                <w:rFonts w:ascii="Times New Roman" w:hAnsi="Times New Roman" w:cs="Times New Roman"/>
                <w:sz w:val="24"/>
                <w:szCs w:val="24"/>
              </w:rPr>
              <w:t xml:space="preserve">/ sanitárka </w:t>
            </w:r>
          </w:p>
        </w:tc>
      </w:tr>
      <w:tr w:rsidR="00176C26" w:rsidRPr="00FA5670" w14:paraId="539201EB" w14:textId="77777777" w:rsidTr="00176C26">
        <w:tc>
          <w:tcPr>
            <w:tcW w:w="382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200CED0" w14:textId="77777777" w:rsidR="00176C26" w:rsidRPr="00FA5670" w:rsidRDefault="00176C26" w:rsidP="00FA5670">
            <w:pPr>
              <w:pStyle w:val="Zkladntext2"/>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Kód a názov ŠVP</w:t>
            </w:r>
          </w:p>
        </w:tc>
        <w:tc>
          <w:tcPr>
            <w:tcW w:w="567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40AF627" w14:textId="77777777" w:rsidR="00176C26" w:rsidRPr="00FA5670" w:rsidRDefault="00176C26"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sz w:val="24"/>
                <w:szCs w:val="24"/>
              </w:rPr>
              <w:t>53 zdravotníctvo</w:t>
            </w:r>
          </w:p>
        </w:tc>
      </w:tr>
      <w:tr w:rsidR="00176C26" w:rsidRPr="00FA5670" w14:paraId="72243584" w14:textId="77777777" w:rsidTr="00176C26">
        <w:tc>
          <w:tcPr>
            <w:tcW w:w="382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36086B7" w14:textId="77777777" w:rsidR="00176C26" w:rsidRPr="00FA5670" w:rsidRDefault="00176C26" w:rsidP="00FA5670">
            <w:pPr>
              <w:pStyle w:val="Zkladntext2"/>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Kód a názov učebného odboru</w:t>
            </w:r>
          </w:p>
        </w:tc>
        <w:tc>
          <w:tcPr>
            <w:tcW w:w="567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91CD500" w14:textId="77777777" w:rsidR="00176C26" w:rsidRPr="00FA5670" w:rsidRDefault="00176C26"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sz w:val="24"/>
                <w:szCs w:val="24"/>
              </w:rPr>
              <w:t>5371 H sanitár</w:t>
            </w:r>
          </w:p>
        </w:tc>
      </w:tr>
      <w:tr w:rsidR="00176C26" w:rsidRPr="00FA5670" w14:paraId="07E7FB5A" w14:textId="77777777" w:rsidTr="00176C26">
        <w:tc>
          <w:tcPr>
            <w:tcW w:w="382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22604F5" w14:textId="77777777" w:rsidR="00176C26" w:rsidRPr="00FA5670" w:rsidRDefault="00176C26" w:rsidP="00FA5670">
            <w:pPr>
              <w:pStyle w:val="Zkladntext2"/>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Stupeň vzdelávania</w:t>
            </w:r>
          </w:p>
        </w:tc>
        <w:tc>
          <w:tcPr>
            <w:tcW w:w="567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7991C85" w14:textId="77777777" w:rsidR="00176C26" w:rsidRPr="00FA5670" w:rsidRDefault="00176C26"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sz w:val="24"/>
                <w:szCs w:val="24"/>
              </w:rPr>
              <w:t>ISCED 3 C</w:t>
            </w:r>
          </w:p>
        </w:tc>
      </w:tr>
      <w:tr w:rsidR="00176C26" w:rsidRPr="00FA5670" w14:paraId="0E0A53DA" w14:textId="77777777" w:rsidTr="00176C26">
        <w:tc>
          <w:tcPr>
            <w:tcW w:w="382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9A267C9" w14:textId="77777777" w:rsidR="00176C26" w:rsidRPr="00FA5670" w:rsidRDefault="00176C26" w:rsidP="00FA5670">
            <w:pPr>
              <w:pStyle w:val="Zkladntext2"/>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Dĺžka štúdia</w:t>
            </w:r>
          </w:p>
        </w:tc>
        <w:tc>
          <w:tcPr>
            <w:tcW w:w="567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6747DC9" w14:textId="77777777" w:rsidR="00176C26" w:rsidRPr="00FA5670" w:rsidRDefault="00176C26"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sz w:val="24"/>
                <w:szCs w:val="24"/>
              </w:rPr>
              <w:t>1 rok</w:t>
            </w:r>
          </w:p>
        </w:tc>
      </w:tr>
      <w:tr w:rsidR="00176C26" w:rsidRPr="00FA5670" w14:paraId="486A6EFB" w14:textId="77777777" w:rsidTr="00176C26">
        <w:tc>
          <w:tcPr>
            <w:tcW w:w="382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D3F7EC7" w14:textId="77777777" w:rsidR="00176C26" w:rsidRPr="00FA5670" w:rsidRDefault="00176C26" w:rsidP="00FA5670">
            <w:pPr>
              <w:pStyle w:val="Zkladntext2"/>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Forma štúdia</w:t>
            </w:r>
          </w:p>
        </w:tc>
        <w:tc>
          <w:tcPr>
            <w:tcW w:w="567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7EF750E" w14:textId="77777777" w:rsidR="00176C26" w:rsidRPr="00FA5670" w:rsidRDefault="00176C26"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sz w:val="24"/>
                <w:szCs w:val="24"/>
              </w:rPr>
              <w:t>externá – večerná</w:t>
            </w:r>
          </w:p>
        </w:tc>
      </w:tr>
      <w:tr w:rsidR="00176C26" w:rsidRPr="00FA5670" w14:paraId="397CF9D9" w14:textId="77777777" w:rsidTr="00176C26">
        <w:tc>
          <w:tcPr>
            <w:tcW w:w="382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630654E" w14:textId="77777777" w:rsidR="00176C26" w:rsidRPr="00FA5670" w:rsidRDefault="00176C26" w:rsidP="00FA5670">
            <w:pPr>
              <w:pStyle w:val="Zkladntext2"/>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Druh školy</w:t>
            </w:r>
          </w:p>
        </w:tc>
        <w:tc>
          <w:tcPr>
            <w:tcW w:w="567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9AB3E2B" w14:textId="77777777" w:rsidR="00176C26" w:rsidRPr="00FA5670" w:rsidRDefault="00176C26"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sz w:val="24"/>
                <w:szCs w:val="24"/>
              </w:rPr>
              <w:t>štátna</w:t>
            </w:r>
          </w:p>
        </w:tc>
      </w:tr>
      <w:tr w:rsidR="00176C26" w:rsidRPr="00FA5670" w14:paraId="73BD33F9" w14:textId="77777777" w:rsidTr="00176C26">
        <w:tc>
          <w:tcPr>
            <w:tcW w:w="382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A89C7FC" w14:textId="77777777" w:rsidR="00176C26" w:rsidRPr="00FA5670" w:rsidRDefault="00176C26" w:rsidP="00FA5670">
            <w:pPr>
              <w:pStyle w:val="Zkladntext2"/>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Vyučovací jazyk</w:t>
            </w:r>
          </w:p>
        </w:tc>
        <w:tc>
          <w:tcPr>
            <w:tcW w:w="567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2C9D354" w14:textId="77777777" w:rsidR="00176C26" w:rsidRPr="00FA5670" w:rsidRDefault="00176C26"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sz w:val="24"/>
                <w:szCs w:val="24"/>
              </w:rPr>
              <w:t>slovenský jazyk</w:t>
            </w:r>
          </w:p>
        </w:tc>
      </w:tr>
      <w:tr w:rsidR="00176C26" w:rsidRPr="00FA5670" w14:paraId="42FE75D6" w14:textId="77777777" w:rsidTr="00176C26">
        <w:tc>
          <w:tcPr>
            <w:tcW w:w="382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C7FDE54" w14:textId="77777777" w:rsidR="00176C26" w:rsidRPr="00FA5670" w:rsidRDefault="00176C26" w:rsidP="00FA5670">
            <w:pPr>
              <w:pStyle w:val="Zkladntext2"/>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Cieľové zložky vzdelávania</w:t>
            </w:r>
          </w:p>
        </w:tc>
        <w:tc>
          <w:tcPr>
            <w:tcW w:w="567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081148F" w14:textId="77777777" w:rsidR="00176C26" w:rsidRPr="00FA5670" w:rsidRDefault="00176C26"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Počet týždenných vyučovacích hodín v ročníku</w:t>
            </w:r>
          </w:p>
        </w:tc>
      </w:tr>
      <w:tr w:rsidR="00005031" w:rsidRPr="00FA5670" w14:paraId="41ED2393" w14:textId="77777777" w:rsidTr="00005031">
        <w:tc>
          <w:tcPr>
            <w:tcW w:w="382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6FB5BF3" w14:textId="77777777" w:rsidR="00005031" w:rsidRPr="00FA5670" w:rsidRDefault="00005031" w:rsidP="00FA5670">
            <w:pPr>
              <w:pStyle w:val="Zkladntext2"/>
              <w:spacing w:after="0" w:line="360" w:lineRule="auto"/>
              <w:jc w:val="both"/>
              <w:rPr>
                <w:rFonts w:ascii="Times New Roman" w:hAnsi="Times New Roman" w:cs="Times New Roman"/>
                <w:b/>
                <w:sz w:val="24"/>
                <w:szCs w:val="24"/>
              </w:rPr>
            </w:pPr>
          </w:p>
        </w:tc>
        <w:tc>
          <w:tcPr>
            <w:tcW w:w="2051" w:type="dxa"/>
            <w:tcBorders>
              <w:top w:val="thinThickSmallGap" w:sz="12" w:space="0" w:color="auto"/>
              <w:left w:val="thinThickSmallGap" w:sz="12" w:space="0" w:color="auto"/>
              <w:right w:val="thinThickSmallGap" w:sz="12" w:space="0" w:color="auto"/>
            </w:tcBorders>
            <w:shd w:val="clear" w:color="auto" w:fill="CCFFFF"/>
          </w:tcPr>
          <w:p w14:paraId="64033E82" w14:textId="77777777" w:rsidR="00005031" w:rsidRPr="00FA5670" w:rsidRDefault="00005031"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1.</w:t>
            </w:r>
          </w:p>
        </w:tc>
        <w:tc>
          <w:tcPr>
            <w:tcW w:w="1440" w:type="dxa"/>
            <w:tcBorders>
              <w:top w:val="thinThickSmallGap" w:sz="12" w:space="0" w:color="auto"/>
              <w:left w:val="thinThickSmallGap" w:sz="12" w:space="0" w:color="auto"/>
              <w:right w:val="thinThickSmallGap" w:sz="12" w:space="0" w:color="auto"/>
            </w:tcBorders>
            <w:shd w:val="clear" w:color="auto" w:fill="CCFFFF"/>
          </w:tcPr>
          <w:p w14:paraId="6B81FB22" w14:textId="77777777" w:rsidR="00005031" w:rsidRPr="00FA5670" w:rsidRDefault="00005031"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Spolu</w:t>
            </w:r>
          </w:p>
        </w:tc>
        <w:tc>
          <w:tcPr>
            <w:tcW w:w="217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48C357E" w14:textId="77777777" w:rsidR="00005031" w:rsidRPr="00FA5670" w:rsidRDefault="00005031"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Dodatok</w:t>
            </w:r>
          </w:p>
        </w:tc>
      </w:tr>
      <w:tr w:rsidR="00005031" w:rsidRPr="00FA5670" w14:paraId="1553DD13" w14:textId="77777777" w:rsidTr="00005031">
        <w:tc>
          <w:tcPr>
            <w:tcW w:w="382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17AA188" w14:textId="77777777" w:rsidR="00005031" w:rsidRPr="00FA5670" w:rsidRDefault="00005031" w:rsidP="00FA5670">
            <w:pPr>
              <w:pStyle w:val="Zkladntext2"/>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Odborné vzdelávanie</w:t>
            </w:r>
          </w:p>
        </w:tc>
        <w:tc>
          <w:tcPr>
            <w:tcW w:w="2051" w:type="dxa"/>
            <w:tcBorders>
              <w:left w:val="thinThickSmallGap" w:sz="12" w:space="0" w:color="auto"/>
              <w:right w:val="thinThickSmallGap" w:sz="12" w:space="0" w:color="auto"/>
            </w:tcBorders>
            <w:shd w:val="clear" w:color="auto" w:fill="CCFFFF"/>
          </w:tcPr>
          <w:p w14:paraId="1893C429" w14:textId="77777777" w:rsidR="00005031" w:rsidRPr="00FA5670" w:rsidRDefault="00005031"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15</w:t>
            </w:r>
          </w:p>
        </w:tc>
        <w:tc>
          <w:tcPr>
            <w:tcW w:w="1440" w:type="dxa"/>
            <w:tcBorders>
              <w:left w:val="thinThickSmallGap" w:sz="12" w:space="0" w:color="auto"/>
              <w:right w:val="thinThickSmallGap" w:sz="12" w:space="0" w:color="auto"/>
            </w:tcBorders>
            <w:shd w:val="clear" w:color="auto" w:fill="CCFFFF"/>
          </w:tcPr>
          <w:p w14:paraId="77D925FE" w14:textId="77777777" w:rsidR="00005031" w:rsidRPr="00FA5670" w:rsidRDefault="00005031" w:rsidP="00FA5670">
            <w:pPr>
              <w:pStyle w:val="Zkladntext2"/>
              <w:spacing w:after="0" w:line="360" w:lineRule="auto"/>
              <w:rPr>
                <w:rFonts w:ascii="Times New Roman" w:hAnsi="Times New Roman" w:cs="Times New Roman"/>
                <w:b/>
                <w:sz w:val="24"/>
                <w:szCs w:val="24"/>
              </w:rPr>
            </w:pPr>
          </w:p>
        </w:tc>
        <w:tc>
          <w:tcPr>
            <w:tcW w:w="217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0937DF4" w14:textId="77777777" w:rsidR="00005031" w:rsidRPr="00FA5670" w:rsidRDefault="00005031"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480</w:t>
            </w:r>
          </w:p>
        </w:tc>
      </w:tr>
      <w:tr w:rsidR="00005031" w:rsidRPr="00FA5670" w14:paraId="570085F9" w14:textId="77777777" w:rsidTr="00005031">
        <w:tc>
          <w:tcPr>
            <w:tcW w:w="3827"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4D54D6CD" w14:textId="77777777" w:rsidR="00005031" w:rsidRPr="00FA5670" w:rsidRDefault="00005031"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Teoretické vzdelávanie a praktická príprava</w:t>
            </w:r>
          </w:p>
        </w:tc>
        <w:tc>
          <w:tcPr>
            <w:tcW w:w="2051" w:type="dxa"/>
            <w:tcBorders>
              <w:left w:val="thinThickSmallGap" w:sz="12" w:space="0" w:color="auto"/>
              <w:right w:val="thinThickSmallGap" w:sz="12" w:space="0" w:color="auto"/>
            </w:tcBorders>
            <w:shd w:val="clear" w:color="auto" w:fill="CCFFFF"/>
          </w:tcPr>
          <w:p w14:paraId="4AC15974" w14:textId="77777777" w:rsidR="00005031" w:rsidRPr="00FA5670" w:rsidRDefault="00005031"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7</w:t>
            </w:r>
          </w:p>
        </w:tc>
        <w:tc>
          <w:tcPr>
            <w:tcW w:w="1440" w:type="dxa"/>
            <w:tcBorders>
              <w:left w:val="thinThickSmallGap" w:sz="12" w:space="0" w:color="auto"/>
              <w:right w:val="thinThickSmallGap" w:sz="12" w:space="0" w:color="auto"/>
            </w:tcBorders>
            <w:shd w:val="clear" w:color="auto" w:fill="CCFFFF"/>
          </w:tcPr>
          <w:p w14:paraId="76918EF4" w14:textId="77777777" w:rsidR="00005031" w:rsidRPr="00FA5670" w:rsidRDefault="00005031" w:rsidP="00FA5670">
            <w:pPr>
              <w:pStyle w:val="Zkladntext2"/>
              <w:spacing w:after="0" w:line="360" w:lineRule="auto"/>
              <w:rPr>
                <w:rFonts w:ascii="Times New Roman" w:hAnsi="Times New Roman" w:cs="Times New Roman"/>
                <w:b/>
                <w:sz w:val="24"/>
                <w:szCs w:val="24"/>
              </w:rPr>
            </w:pPr>
          </w:p>
        </w:tc>
        <w:tc>
          <w:tcPr>
            <w:tcW w:w="2179"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49262259" w14:textId="77777777" w:rsidR="00005031" w:rsidRPr="00FA5670" w:rsidRDefault="00005031" w:rsidP="00FA5670">
            <w:pPr>
              <w:pStyle w:val="Zkladntext2"/>
              <w:spacing w:after="0" w:line="360" w:lineRule="auto"/>
              <w:rPr>
                <w:rFonts w:ascii="Times New Roman" w:hAnsi="Times New Roman" w:cs="Times New Roman"/>
                <w:sz w:val="24"/>
                <w:szCs w:val="24"/>
              </w:rPr>
            </w:pPr>
            <w:r w:rsidRPr="00FA5670">
              <w:rPr>
                <w:rFonts w:ascii="Times New Roman" w:hAnsi="Times New Roman" w:cs="Times New Roman"/>
                <w:sz w:val="24"/>
                <w:szCs w:val="24"/>
              </w:rPr>
              <w:t>224</w:t>
            </w:r>
          </w:p>
        </w:tc>
      </w:tr>
      <w:tr w:rsidR="00005031" w:rsidRPr="00FA5670" w14:paraId="0DDD8CFB" w14:textId="77777777" w:rsidTr="00005031">
        <w:tc>
          <w:tcPr>
            <w:tcW w:w="3827"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4A2092E6" w14:textId="77777777" w:rsidR="00005031" w:rsidRPr="00FA5670" w:rsidRDefault="00005031" w:rsidP="00FA5670">
            <w:pPr>
              <w:pStyle w:val="Zkladntext2"/>
              <w:spacing w:after="0" w:line="360" w:lineRule="auto"/>
              <w:rPr>
                <w:rFonts w:ascii="Times New Roman" w:hAnsi="Times New Roman" w:cs="Times New Roman"/>
                <w:sz w:val="24"/>
                <w:szCs w:val="24"/>
              </w:rPr>
            </w:pPr>
            <w:r w:rsidRPr="00FA5670">
              <w:rPr>
                <w:rFonts w:ascii="Times New Roman" w:hAnsi="Times New Roman" w:cs="Times New Roman"/>
                <w:sz w:val="24"/>
                <w:szCs w:val="24"/>
              </w:rPr>
              <w:t>zdravoveda</w:t>
            </w:r>
          </w:p>
        </w:tc>
        <w:tc>
          <w:tcPr>
            <w:tcW w:w="2051" w:type="dxa"/>
            <w:tcBorders>
              <w:left w:val="thinThickSmallGap" w:sz="12" w:space="0" w:color="auto"/>
              <w:right w:val="thinThickSmallGap" w:sz="12" w:space="0" w:color="auto"/>
            </w:tcBorders>
            <w:shd w:val="clear" w:color="auto" w:fill="CCFFFF"/>
          </w:tcPr>
          <w:p w14:paraId="5EB05B8B" w14:textId="77777777" w:rsidR="00005031" w:rsidRPr="00FA5670" w:rsidRDefault="00005031" w:rsidP="00FA5670">
            <w:pPr>
              <w:pStyle w:val="Zkladntext2"/>
              <w:spacing w:after="0" w:line="360" w:lineRule="auto"/>
              <w:rPr>
                <w:rFonts w:ascii="Times New Roman" w:hAnsi="Times New Roman" w:cs="Times New Roman"/>
                <w:sz w:val="24"/>
                <w:szCs w:val="24"/>
              </w:rPr>
            </w:pPr>
            <w:r w:rsidRPr="00FA5670">
              <w:rPr>
                <w:rFonts w:ascii="Times New Roman" w:hAnsi="Times New Roman" w:cs="Times New Roman"/>
                <w:sz w:val="24"/>
                <w:szCs w:val="24"/>
              </w:rPr>
              <w:t>2</w:t>
            </w:r>
          </w:p>
        </w:tc>
        <w:tc>
          <w:tcPr>
            <w:tcW w:w="1440" w:type="dxa"/>
            <w:tcBorders>
              <w:left w:val="thinThickSmallGap" w:sz="12" w:space="0" w:color="auto"/>
              <w:right w:val="thinThickSmallGap" w:sz="12" w:space="0" w:color="auto"/>
            </w:tcBorders>
            <w:shd w:val="clear" w:color="auto" w:fill="CCFFFF"/>
          </w:tcPr>
          <w:p w14:paraId="2EB4C31B" w14:textId="77777777" w:rsidR="00005031" w:rsidRPr="00FA5670" w:rsidRDefault="00005031" w:rsidP="00FA5670">
            <w:pPr>
              <w:pStyle w:val="Zkladntext2"/>
              <w:spacing w:after="0" w:line="360" w:lineRule="auto"/>
              <w:rPr>
                <w:rFonts w:ascii="Times New Roman" w:hAnsi="Times New Roman" w:cs="Times New Roman"/>
                <w:sz w:val="24"/>
                <w:szCs w:val="24"/>
              </w:rPr>
            </w:pPr>
            <w:r w:rsidRPr="00FA5670">
              <w:rPr>
                <w:rFonts w:ascii="Times New Roman" w:hAnsi="Times New Roman" w:cs="Times New Roman"/>
                <w:sz w:val="24"/>
                <w:szCs w:val="24"/>
              </w:rPr>
              <w:t>2</w:t>
            </w:r>
          </w:p>
        </w:tc>
        <w:tc>
          <w:tcPr>
            <w:tcW w:w="2179"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67ADB3F4" w14:textId="77777777" w:rsidR="00005031" w:rsidRPr="00FA5670" w:rsidRDefault="00005031" w:rsidP="00FA5670">
            <w:pPr>
              <w:pStyle w:val="Zkladntext2"/>
              <w:spacing w:after="0" w:line="360" w:lineRule="auto"/>
              <w:rPr>
                <w:rFonts w:ascii="Times New Roman" w:hAnsi="Times New Roman" w:cs="Times New Roman"/>
                <w:sz w:val="24"/>
                <w:szCs w:val="24"/>
              </w:rPr>
            </w:pPr>
            <w:r w:rsidRPr="00FA5670">
              <w:rPr>
                <w:rFonts w:ascii="Times New Roman" w:hAnsi="Times New Roman" w:cs="Times New Roman"/>
                <w:sz w:val="24"/>
                <w:szCs w:val="24"/>
              </w:rPr>
              <w:t>64</w:t>
            </w:r>
          </w:p>
        </w:tc>
      </w:tr>
      <w:tr w:rsidR="00005031" w:rsidRPr="00FA5670" w14:paraId="79E84289" w14:textId="77777777" w:rsidTr="00005031">
        <w:tc>
          <w:tcPr>
            <w:tcW w:w="3827"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07763DE6" w14:textId="77777777" w:rsidR="00005031" w:rsidRPr="00FA5670" w:rsidRDefault="00005031" w:rsidP="00FA5670">
            <w:pPr>
              <w:pStyle w:val="Zkladntext2"/>
              <w:spacing w:after="0" w:line="360" w:lineRule="auto"/>
              <w:rPr>
                <w:rFonts w:ascii="Times New Roman" w:hAnsi="Times New Roman" w:cs="Times New Roman"/>
                <w:sz w:val="24"/>
                <w:szCs w:val="24"/>
              </w:rPr>
            </w:pPr>
            <w:proofErr w:type="spellStart"/>
            <w:r w:rsidRPr="00FA5670">
              <w:rPr>
                <w:rFonts w:ascii="Times New Roman" w:hAnsi="Times New Roman" w:cs="Times New Roman"/>
                <w:sz w:val="24"/>
                <w:szCs w:val="24"/>
              </w:rPr>
              <w:t>sanitárstvo</w:t>
            </w:r>
            <w:proofErr w:type="spellEnd"/>
            <w:r w:rsidRPr="00FA5670">
              <w:rPr>
                <w:rFonts w:ascii="Times New Roman" w:hAnsi="Times New Roman" w:cs="Times New Roman"/>
                <w:sz w:val="24"/>
                <w:szCs w:val="24"/>
              </w:rPr>
              <w:t xml:space="preserve"> (cvičenia)</w:t>
            </w:r>
          </w:p>
        </w:tc>
        <w:tc>
          <w:tcPr>
            <w:tcW w:w="2051" w:type="dxa"/>
            <w:tcBorders>
              <w:left w:val="thinThickSmallGap" w:sz="12" w:space="0" w:color="auto"/>
              <w:right w:val="thinThickSmallGap" w:sz="12" w:space="0" w:color="auto"/>
            </w:tcBorders>
            <w:shd w:val="clear" w:color="auto" w:fill="CCFFFF"/>
          </w:tcPr>
          <w:p w14:paraId="5E314352" w14:textId="77777777" w:rsidR="00005031" w:rsidRPr="00FA5670" w:rsidRDefault="00005031" w:rsidP="00FA5670">
            <w:pPr>
              <w:pStyle w:val="Zkladntext2"/>
              <w:spacing w:after="0" w:line="360" w:lineRule="auto"/>
              <w:rPr>
                <w:rFonts w:ascii="Times New Roman" w:hAnsi="Times New Roman" w:cs="Times New Roman"/>
                <w:sz w:val="24"/>
                <w:szCs w:val="24"/>
              </w:rPr>
            </w:pPr>
            <w:r w:rsidRPr="00FA5670">
              <w:rPr>
                <w:rFonts w:ascii="Times New Roman" w:hAnsi="Times New Roman" w:cs="Times New Roman"/>
                <w:sz w:val="24"/>
                <w:szCs w:val="24"/>
              </w:rPr>
              <w:t>4(2)</w:t>
            </w:r>
          </w:p>
        </w:tc>
        <w:tc>
          <w:tcPr>
            <w:tcW w:w="1440" w:type="dxa"/>
            <w:tcBorders>
              <w:left w:val="thinThickSmallGap" w:sz="12" w:space="0" w:color="auto"/>
              <w:right w:val="thinThickSmallGap" w:sz="12" w:space="0" w:color="auto"/>
            </w:tcBorders>
            <w:shd w:val="clear" w:color="auto" w:fill="CCFFFF"/>
          </w:tcPr>
          <w:p w14:paraId="22F0856B" w14:textId="77777777" w:rsidR="00005031" w:rsidRPr="00FA5670" w:rsidRDefault="00005031" w:rsidP="00FA5670">
            <w:pPr>
              <w:pStyle w:val="Zkladntext2"/>
              <w:spacing w:after="0" w:line="360" w:lineRule="auto"/>
              <w:rPr>
                <w:rFonts w:ascii="Times New Roman" w:hAnsi="Times New Roman" w:cs="Times New Roman"/>
                <w:sz w:val="24"/>
                <w:szCs w:val="24"/>
              </w:rPr>
            </w:pPr>
            <w:r w:rsidRPr="00FA5670">
              <w:rPr>
                <w:rFonts w:ascii="Times New Roman" w:hAnsi="Times New Roman" w:cs="Times New Roman"/>
                <w:sz w:val="24"/>
                <w:szCs w:val="24"/>
              </w:rPr>
              <w:t>4</w:t>
            </w:r>
          </w:p>
        </w:tc>
        <w:tc>
          <w:tcPr>
            <w:tcW w:w="2179"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003B318B" w14:textId="77777777" w:rsidR="00005031" w:rsidRPr="00FA5670" w:rsidRDefault="00005031" w:rsidP="00FA5670">
            <w:pPr>
              <w:pStyle w:val="Zkladntext2"/>
              <w:spacing w:after="0" w:line="360" w:lineRule="auto"/>
              <w:rPr>
                <w:rFonts w:ascii="Times New Roman" w:hAnsi="Times New Roman" w:cs="Times New Roman"/>
                <w:sz w:val="24"/>
                <w:szCs w:val="24"/>
              </w:rPr>
            </w:pPr>
            <w:r w:rsidRPr="00FA5670">
              <w:rPr>
                <w:rFonts w:ascii="Times New Roman" w:hAnsi="Times New Roman" w:cs="Times New Roman"/>
                <w:sz w:val="24"/>
                <w:szCs w:val="24"/>
              </w:rPr>
              <w:t>128</w:t>
            </w:r>
          </w:p>
        </w:tc>
      </w:tr>
      <w:tr w:rsidR="00005031" w:rsidRPr="00FA5670" w14:paraId="390F5779" w14:textId="77777777" w:rsidTr="00005031">
        <w:tc>
          <w:tcPr>
            <w:tcW w:w="3827"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5E4D85F1" w14:textId="77777777" w:rsidR="00005031" w:rsidRPr="00FA5670" w:rsidRDefault="00005031" w:rsidP="00FA5670">
            <w:pPr>
              <w:pStyle w:val="Zkladntext2"/>
              <w:spacing w:after="0" w:line="360" w:lineRule="auto"/>
              <w:rPr>
                <w:rFonts w:ascii="Times New Roman" w:hAnsi="Times New Roman" w:cs="Times New Roman"/>
                <w:sz w:val="24"/>
                <w:szCs w:val="24"/>
              </w:rPr>
            </w:pPr>
            <w:r w:rsidRPr="00FA5670">
              <w:rPr>
                <w:rFonts w:ascii="Times New Roman" w:hAnsi="Times New Roman" w:cs="Times New Roman"/>
                <w:sz w:val="24"/>
                <w:szCs w:val="24"/>
              </w:rPr>
              <w:t>prvá pomoc</w:t>
            </w:r>
          </w:p>
        </w:tc>
        <w:tc>
          <w:tcPr>
            <w:tcW w:w="2051" w:type="dxa"/>
            <w:tcBorders>
              <w:left w:val="thinThickSmallGap" w:sz="12" w:space="0" w:color="auto"/>
              <w:right w:val="thinThickSmallGap" w:sz="12" w:space="0" w:color="auto"/>
            </w:tcBorders>
            <w:shd w:val="clear" w:color="auto" w:fill="CCFFFF"/>
          </w:tcPr>
          <w:p w14:paraId="5F1866A9" w14:textId="77777777" w:rsidR="00005031" w:rsidRPr="00FA5670" w:rsidRDefault="00005031" w:rsidP="00FA5670">
            <w:pPr>
              <w:pStyle w:val="Zkladntext2"/>
              <w:spacing w:after="0" w:line="360" w:lineRule="auto"/>
              <w:rPr>
                <w:rFonts w:ascii="Times New Roman" w:hAnsi="Times New Roman" w:cs="Times New Roman"/>
                <w:sz w:val="24"/>
                <w:szCs w:val="24"/>
              </w:rPr>
            </w:pPr>
            <w:r w:rsidRPr="00FA5670">
              <w:rPr>
                <w:rFonts w:ascii="Times New Roman" w:hAnsi="Times New Roman" w:cs="Times New Roman"/>
                <w:sz w:val="24"/>
                <w:szCs w:val="24"/>
              </w:rPr>
              <w:t>1(1)</w:t>
            </w:r>
          </w:p>
        </w:tc>
        <w:tc>
          <w:tcPr>
            <w:tcW w:w="1440" w:type="dxa"/>
            <w:tcBorders>
              <w:left w:val="thinThickSmallGap" w:sz="12" w:space="0" w:color="auto"/>
              <w:right w:val="thinThickSmallGap" w:sz="12" w:space="0" w:color="auto"/>
            </w:tcBorders>
            <w:shd w:val="clear" w:color="auto" w:fill="CCFFFF"/>
          </w:tcPr>
          <w:p w14:paraId="462741C1" w14:textId="77777777" w:rsidR="00005031" w:rsidRPr="00FA5670" w:rsidRDefault="00005031" w:rsidP="00FA5670">
            <w:pPr>
              <w:pStyle w:val="Zkladntext2"/>
              <w:spacing w:after="0" w:line="360" w:lineRule="auto"/>
              <w:rPr>
                <w:rFonts w:ascii="Times New Roman" w:hAnsi="Times New Roman" w:cs="Times New Roman"/>
                <w:sz w:val="24"/>
                <w:szCs w:val="24"/>
              </w:rPr>
            </w:pPr>
            <w:r w:rsidRPr="00FA5670">
              <w:rPr>
                <w:rFonts w:ascii="Times New Roman" w:hAnsi="Times New Roman" w:cs="Times New Roman"/>
                <w:sz w:val="24"/>
                <w:szCs w:val="24"/>
              </w:rPr>
              <w:t>1</w:t>
            </w:r>
          </w:p>
        </w:tc>
        <w:tc>
          <w:tcPr>
            <w:tcW w:w="2179"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6B125337" w14:textId="77777777" w:rsidR="00005031" w:rsidRPr="00FA5670" w:rsidRDefault="00005031" w:rsidP="00FA5670">
            <w:pPr>
              <w:pStyle w:val="Zkladntext2"/>
              <w:spacing w:after="0" w:line="360" w:lineRule="auto"/>
              <w:rPr>
                <w:rFonts w:ascii="Times New Roman" w:hAnsi="Times New Roman" w:cs="Times New Roman"/>
                <w:sz w:val="24"/>
                <w:szCs w:val="24"/>
              </w:rPr>
            </w:pPr>
            <w:r w:rsidRPr="00FA5670">
              <w:rPr>
                <w:rFonts w:ascii="Times New Roman" w:hAnsi="Times New Roman" w:cs="Times New Roman"/>
                <w:sz w:val="24"/>
                <w:szCs w:val="24"/>
              </w:rPr>
              <w:t>32</w:t>
            </w:r>
          </w:p>
        </w:tc>
      </w:tr>
      <w:tr w:rsidR="00005031" w:rsidRPr="00FA5670" w14:paraId="72C351A3" w14:textId="77777777" w:rsidTr="00005031">
        <w:tc>
          <w:tcPr>
            <w:tcW w:w="3827"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1C9B856A" w14:textId="77777777" w:rsidR="00005031" w:rsidRPr="00FA5670" w:rsidRDefault="00005031" w:rsidP="00FA5670">
            <w:pPr>
              <w:pStyle w:val="Zkladntext2"/>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Odborná klinická prax</w:t>
            </w:r>
          </w:p>
        </w:tc>
        <w:tc>
          <w:tcPr>
            <w:tcW w:w="2051" w:type="dxa"/>
            <w:tcBorders>
              <w:left w:val="thinThickSmallGap" w:sz="12" w:space="0" w:color="auto"/>
              <w:right w:val="thinThickSmallGap" w:sz="12" w:space="0" w:color="auto"/>
            </w:tcBorders>
            <w:shd w:val="clear" w:color="auto" w:fill="CCFFFF"/>
          </w:tcPr>
          <w:p w14:paraId="1559FFCA" w14:textId="77777777" w:rsidR="00005031" w:rsidRPr="00FA5670" w:rsidRDefault="00005031"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8</w:t>
            </w:r>
          </w:p>
        </w:tc>
        <w:tc>
          <w:tcPr>
            <w:tcW w:w="1440" w:type="dxa"/>
            <w:tcBorders>
              <w:left w:val="thinThickSmallGap" w:sz="12" w:space="0" w:color="auto"/>
              <w:right w:val="thinThickSmallGap" w:sz="12" w:space="0" w:color="auto"/>
            </w:tcBorders>
            <w:shd w:val="clear" w:color="auto" w:fill="CCFFFF"/>
          </w:tcPr>
          <w:p w14:paraId="38B6986A" w14:textId="77777777" w:rsidR="00005031" w:rsidRPr="00FA5670" w:rsidRDefault="00005031" w:rsidP="00FA5670">
            <w:pPr>
              <w:pStyle w:val="Zkladntext2"/>
              <w:spacing w:after="0" w:line="360" w:lineRule="auto"/>
              <w:rPr>
                <w:rFonts w:ascii="Times New Roman" w:hAnsi="Times New Roman" w:cs="Times New Roman"/>
                <w:b/>
                <w:sz w:val="24"/>
                <w:szCs w:val="24"/>
              </w:rPr>
            </w:pPr>
          </w:p>
        </w:tc>
        <w:tc>
          <w:tcPr>
            <w:tcW w:w="2179"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5001DE8B" w14:textId="77777777" w:rsidR="00005031" w:rsidRPr="00FA5670" w:rsidRDefault="00005031"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256</w:t>
            </w:r>
          </w:p>
        </w:tc>
      </w:tr>
      <w:tr w:rsidR="00005031" w:rsidRPr="00FA5670" w14:paraId="0ECB6866" w14:textId="77777777" w:rsidTr="00005031">
        <w:tc>
          <w:tcPr>
            <w:tcW w:w="3827"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4A1FBD92" w14:textId="77777777" w:rsidR="00005031" w:rsidRPr="00FA5670" w:rsidRDefault="00005031" w:rsidP="00FA5670">
            <w:pPr>
              <w:pStyle w:val="Zkladntext2"/>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sanitárske činnosti – odborná klinická prax</w:t>
            </w:r>
          </w:p>
        </w:tc>
        <w:tc>
          <w:tcPr>
            <w:tcW w:w="2051" w:type="dxa"/>
            <w:tcBorders>
              <w:left w:val="thinThickSmallGap" w:sz="12" w:space="0" w:color="auto"/>
              <w:right w:val="thinThickSmallGap" w:sz="12" w:space="0" w:color="auto"/>
            </w:tcBorders>
            <w:shd w:val="clear" w:color="auto" w:fill="CCFFFF"/>
          </w:tcPr>
          <w:p w14:paraId="3EB85E7C" w14:textId="77777777" w:rsidR="00005031" w:rsidRPr="00FA5670" w:rsidRDefault="00005031" w:rsidP="00FA5670">
            <w:pPr>
              <w:pStyle w:val="Zkladntext2"/>
              <w:spacing w:after="0" w:line="360" w:lineRule="auto"/>
              <w:rPr>
                <w:rFonts w:ascii="Times New Roman" w:hAnsi="Times New Roman" w:cs="Times New Roman"/>
                <w:sz w:val="24"/>
                <w:szCs w:val="24"/>
              </w:rPr>
            </w:pPr>
            <w:r w:rsidRPr="00FA5670">
              <w:rPr>
                <w:rFonts w:ascii="Times New Roman" w:hAnsi="Times New Roman" w:cs="Times New Roman"/>
                <w:sz w:val="24"/>
                <w:szCs w:val="24"/>
              </w:rPr>
              <w:t>8</w:t>
            </w:r>
          </w:p>
        </w:tc>
        <w:tc>
          <w:tcPr>
            <w:tcW w:w="1440" w:type="dxa"/>
            <w:tcBorders>
              <w:left w:val="thinThickSmallGap" w:sz="12" w:space="0" w:color="auto"/>
              <w:right w:val="thinThickSmallGap" w:sz="12" w:space="0" w:color="auto"/>
            </w:tcBorders>
            <w:shd w:val="clear" w:color="auto" w:fill="CCFFFF"/>
          </w:tcPr>
          <w:p w14:paraId="420D89B9" w14:textId="77777777" w:rsidR="00005031" w:rsidRPr="00FA5670" w:rsidRDefault="00005031" w:rsidP="00FA5670">
            <w:pPr>
              <w:pStyle w:val="Zkladntext2"/>
              <w:spacing w:after="0" w:line="360" w:lineRule="auto"/>
              <w:rPr>
                <w:rFonts w:ascii="Times New Roman" w:hAnsi="Times New Roman" w:cs="Times New Roman"/>
                <w:sz w:val="24"/>
                <w:szCs w:val="24"/>
              </w:rPr>
            </w:pPr>
            <w:r w:rsidRPr="00FA5670">
              <w:rPr>
                <w:rFonts w:ascii="Times New Roman" w:hAnsi="Times New Roman" w:cs="Times New Roman"/>
                <w:sz w:val="24"/>
                <w:szCs w:val="24"/>
              </w:rPr>
              <w:t>8</w:t>
            </w:r>
          </w:p>
        </w:tc>
        <w:tc>
          <w:tcPr>
            <w:tcW w:w="2179"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1C694D69" w14:textId="77777777" w:rsidR="00005031" w:rsidRPr="00FA5670" w:rsidRDefault="00005031" w:rsidP="00FA5670">
            <w:pPr>
              <w:pStyle w:val="Zkladntext2"/>
              <w:spacing w:after="0" w:line="360" w:lineRule="auto"/>
              <w:rPr>
                <w:rFonts w:ascii="Times New Roman" w:hAnsi="Times New Roman" w:cs="Times New Roman"/>
                <w:sz w:val="24"/>
                <w:szCs w:val="24"/>
              </w:rPr>
            </w:pPr>
            <w:r w:rsidRPr="00FA5670">
              <w:rPr>
                <w:rFonts w:ascii="Times New Roman" w:hAnsi="Times New Roman" w:cs="Times New Roman"/>
                <w:sz w:val="24"/>
                <w:szCs w:val="24"/>
              </w:rPr>
              <w:t>256</w:t>
            </w:r>
          </w:p>
        </w:tc>
      </w:tr>
      <w:tr w:rsidR="00005031" w:rsidRPr="00FA5670" w14:paraId="1262AB5C" w14:textId="77777777" w:rsidTr="00005031">
        <w:trPr>
          <w:trHeight w:val="22"/>
        </w:trPr>
        <w:tc>
          <w:tcPr>
            <w:tcW w:w="382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C70CDD3" w14:textId="77777777" w:rsidR="00005031" w:rsidRPr="00FA5670" w:rsidRDefault="00005031" w:rsidP="00FA5670">
            <w:pPr>
              <w:pStyle w:val="Zkladntext2"/>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Spolu</w:t>
            </w:r>
          </w:p>
        </w:tc>
        <w:tc>
          <w:tcPr>
            <w:tcW w:w="2051" w:type="dxa"/>
            <w:tcBorders>
              <w:left w:val="thinThickSmallGap" w:sz="12" w:space="0" w:color="auto"/>
              <w:bottom w:val="thinThickSmallGap" w:sz="12" w:space="0" w:color="auto"/>
              <w:right w:val="thinThickSmallGap" w:sz="12" w:space="0" w:color="auto"/>
            </w:tcBorders>
            <w:shd w:val="clear" w:color="auto" w:fill="CCFFFF"/>
          </w:tcPr>
          <w:p w14:paraId="7E94D70A" w14:textId="77777777" w:rsidR="00005031" w:rsidRPr="00FA5670" w:rsidRDefault="00005031" w:rsidP="00FA5670">
            <w:pPr>
              <w:pStyle w:val="Zkladntext2"/>
              <w:spacing w:after="0" w:line="360" w:lineRule="auto"/>
              <w:rPr>
                <w:rFonts w:ascii="Times New Roman" w:hAnsi="Times New Roman" w:cs="Times New Roman"/>
                <w:b/>
                <w:sz w:val="24"/>
                <w:szCs w:val="24"/>
              </w:rPr>
            </w:pPr>
          </w:p>
        </w:tc>
        <w:tc>
          <w:tcPr>
            <w:tcW w:w="1440" w:type="dxa"/>
            <w:tcBorders>
              <w:left w:val="thinThickSmallGap" w:sz="12" w:space="0" w:color="auto"/>
              <w:bottom w:val="thinThickSmallGap" w:sz="12" w:space="0" w:color="auto"/>
              <w:right w:val="thinThickSmallGap" w:sz="12" w:space="0" w:color="auto"/>
            </w:tcBorders>
            <w:shd w:val="clear" w:color="auto" w:fill="CCFFFF"/>
          </w:tcPr>
          <w:p w14:paraId="2F0A8E19" w14:textId="77777777" w:rsidR="00005031" w:rsidRPr="00FA5670" w:rsidRDefault="00005031" w:rsidP="00FA5670">
            <w:pPr>
              <w:pStyle w:val="Zkladntext2"/>
              <w:spacing w:after="0" w:line="360" w:lineRule="auto"/>
              <w:rPr>
                <w:rFonts w:ascii="Times New Roman" w:hAnsi="Times New Roman" w:cs="Times New Roman"/>
                <w:b/>
                <w:sz w:val="24"/>
                <w:szCs w:val="24"/>
              </w:rPr>
            </w:pPr>
            <w:r>
              <w:rPr>
                <w:rFonts w:ascii="Times New Roman" w:hAnsi="Times New Roman" w:cs="Times New Roman"/>
                <w:b/>
                <w:sz w:val="24"/>
                <w:szCs w:val="24"/>
              </w:rPr>
              <w:t>15</w:t>
            </w:r>
          </w:p>
        </w:tc>
        <w:tc>
          <w:tcPr>
            <w:tcW w:w="217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2FA2B79" w14:textId="77777777" w:rsidR="00005031" w:rsidRPr="00FA5670" w:rsidRDefault="00005031" w:rsidP="00FA5670">
            <w:pPr>
              <w:pStyle w:val="Zkladntext2"/>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480</w:t>
            </w:r>
          </w:p>
        </w:tc>
      </w:tr>
    </w:tbl>
    <w:p w14:paraId="6E549933" w14:textId="77777777" w:rsidR="00176C26" w:rsidRPr="00FA5670" w:rsidRDefault="00176C26" w:rsidP="00FA5670">
      <w:pPr>
        <w:autoSpaceDE w:val="0"/>
        <w:autoSpaceDN w:val="0"/>
        <w:adjustRightInd w:val="0"/>
        <w:spacing w:after="0" w:line="360" w:lineRule="auto"/>
        <w:jc w:val="both"/>
        <w:rPr>
          <w:rFonts w:ascii="Times New Roman" w:eastAsia="Calibri" w:hAnsi="Times New Roman" w:cs="Times New Roman"/>
          <w:b/>
          <w:sz w:val="24"/>
          <w:szCs w:val="24"/>
        </w:rPr>
      </w:pPr>
    </w:p>
    <w:p w14:paraId="3E861CE2" w14:textId="77777777" w:rsidR="00D212EB" w:rsidRPr="00D30FF3" w:rsidRDefault="00D212EB" w:rsidP="00D30FF3">
      <w:pPr>
        <w:pStyle w:val="Nadpis2"/>
        <w:spacing w:before="0" w:after="0" w:line="360" w:lineRule="auto"/>
        <w:jc w:val="left"/>
        <w:rPr>
          <w:rFonts w:ascii="Times New Roman" w:hAnsi="Times New Roman" w:cs="Times New Roman"/>
          <w:sz w:val="24"/>
          <w:szCs w:val="24"/>
        </w:rPr>
      </w:pPr>
      <w:bookmarkStart w:id="23" w:name="_Toc38534935"/>
      <w:r w:rsidRPr="00FA5670">
        <w:rPr>
          <w:rFonts w:ascii="Times New Roman" w:hAnsi="Times New Roman" w:cs="Times New Roman"/>
          <w:sz w:val="24"/>
          <w:szCs w:val="24"/>
        </w:rPr>
        <w:t>7.1   Poznámky k učebnému plánu</w:t>
      </w:r>
      <w:bookmarkEnd w:id="23"/>
    </w:p>
    <w:p w14:paraId="3A0EDE8C" w14:textId="77777777" w:rsidR="00D212EB" w:rsidRPr="00FA5670" w:rsidRDefault="00D212EB" w:rsidP="00FA5670">
      <w:pPr>
        <w:numPr>
          <w:ilvl w:val="0"/>
          <w:numId w:val="8"/>
        </w:numPr>
        <w:tabs>
          <w:tab w:val="clear" w:pos="1068"/>
          <w:tab w:val="left" w:pos="851"/>
        </w:tabs>
        <w:autoSpaceDE w:val="0"/>
        <w:autoSpaceDN w:val="0"/>
        <w:adjustRightInd w:val="0"/>
        <w:spacing w:after="0" w:line="360" w:lineRule="auto"/>
        <w:ind w:left="851" w:hanging="567"/>
        <w:jc w:val="both"/>
        <w:rPr>
          <w:rFonts w:ascii="Times New Roman" w:hAnsi="Times New Roman" w:cs="Times New Roman"/>
          <w:sz w:val="24"/>
          <w:szCs w:val="24"/>
        </w:rPr>
      </w:pPr>
      <w:r w:rsidRPr="00FA5670">
        <w:rPr>
          <w:rFonts w:ascii="Times New Roman" w:hAnsi="Times New Roman" w:cs="Times New Roman"/>
          <w:sz w:val="24"/>
          <w:szCs w:val="24"/>
        </w:rPr>
        <w:t>Predmety odbornej zložky vzdelávania v učebnom pláne sú povinné pre všetky formy vzdelávania v učebnom odbore</w:t>
      </w:r>
    </w:p>
    <w:p w14:paraId="677C6F88" w14:textId="77777777" w:rsidR="00D212EB" w:rsidRPr="00FA5670" w:rsidRDefault="00D212EB" w:rsidP="00FA5670">
      <w:pPr>
        <w:numPr>
          <w:ilvl w:val="0"/>
          <w:numId w:val="8"/>
        </w:numPr>
        <w:tabs>
          <w:tab w:val="clear" w:pos="1068"/>
          <w:tab w:val="left" w:pos="851"/>
        </w:tabs>
        <w:autoSpaceDE w:val="0"/>
        <w:autoSpaceDN w:val="0"/>
        <w:adjustRightInd w:val="0"/>
        <w:spacing w:after="0" w:line="360" w:lineRule="auto"/>
        <w:ind w:left="851" w:hanging="567"/>
        <w:jc w:val="both"/>
        <w:rPr>
          <w:rFonts w:ascii="Times New Roman" w:hAnsi="Times New Roman" w:cs="Times New Roman"/>
          <w:sz w:val="24"/>
          <w:szCs w:val="24"/>
        </w:rPr>
      </w:pPr>
      <w:r w:rsidRPr="00FA5670">
        <w:rPr>
          <w:rFonts w:ascii="Times New Roman" w:hAnsi="Times New Roman" w:cs="Times New Roman"/>
          <w:sz w:val="24"/>
          <w:szCs w:val="24"/>
        </w:rPr>
        <w:t>Obsah učebných osnov predmetov odbornej zložky vzdelávania je záväzný pre všetky formy vzdelávania v učebnom odbore</w:t>
      </w:r>
    </w:p>
    <w:p w14:paraId="2BCFA9F8" w14:textId="77777777" w:rsidR="00D212EB" w:rsidRPr="00FA5670" w:rsidRDefault="00D212EB" w:rsidP="00FA5670">
      <w:pPr>
        <w:numPr>
          <w:ilvl w:val="0"/>
          <w:numId w:val="8"/>
        </w:numPr>
        <w:tabs>
          <w:tab w:val="clear" w:pos="1068"/>
          <w:tab w:val="left" w:pos="851"/>
        </w:tabs>
        <w:autoSpaceDE w:val="0"/>
        <w:autoSpaceDN w:val="0"/>
        <w:adjustRightInd w:val="0"/>
        <w:spacing w:after="0" w:line="360" w:lineRule="auto"/>
        <w:ind w:left="851" w:hanging="567"/>
        <w:jc w:val="both"/>
        <w:rPr>
          <w:rFonts w:ascii="Times New Roman" w:hAnsi="Times New Roman" w:cs="Times New Roman"/>
          <w:sz w:val="24"/>
          <w:szCs w:val="24"/>
        </w:rPr>
      </w:pPr>
      <w:r w:rsidRPr="00FA5670">
        <w:rPr>
          <w:rFonts w:ascii="Times New Roman" w:hAnsi="Times New Roman" w:cs="Times New Roman"/>
          <w:sz w:val="24"/>
          <w:szCs w:val="24"/>
        </w:rPr>
        <w:t xml:space="preserve">Riaditeľ školy na základe odporúčania predmetovej komisie schvaľuje v rámci hodinovej dotácie v učebných osnovách predmetov odbornej zložky vzdelávania, ktoré sú súčasťou štátneho vzdelávacieho programu najviac 30 % </w:t>
      </w:r>
      <w:r w:rsidR="00005031">
        <w:rPr>
          <w:rFonts w:ascii="Times New Roman" w:hAnsi="Times New Roman" w:cs="Times New Roman"/>
          <w:sz w:val="24"/>
          <w:szCs w:val="24"/>
        </w:rPr>
        <w:t xml:space="preserve">- </w:t>
      </w:r>
      <w:proofErr w:type="spellStart"/>
      <w:r w:rsidRPr="00FA5670">
        <w:rPr>
          <w:rFonts w:ascii="Times New Roman" w:hAnsi="Times New Roman" w:cs="Times New Roman"/>
          <w:sz w:val="24"/>
          <w:szCs w:val="24"/>
        </w:rPr>
        <w:t>nú</w:t>
      </w:r>
      <w:proofErr w:type="spellEnd"/>
      <w:r w:rsidRPr="00FA5670">
        <w:rPr>
          <w:rFonts w:ascii="Times New Roman" w:hAnsi="Times New Roman" w:cs="Times New Roman"/>
          <w:sz w:val="24"/>
          <w:szCs w:val="24"/>
        </w:rPr>
        <w:t xml:space="preserve"> úpravu učebného obsahu na inováciu a na zabezpečenie regionálnych a aktuálnych potrieb, ktoré vyznačí v </w:t>
      </w:r>
      <w:proofErr w:type="spellStart"/>
      <w:r w:rsidRPr="00FA5670">
        <w:rPr>
          <w:rFonts w:ascii="Times New Roman" w:hAnsi="Times New Roman" w:cs="Times New Roman"/>
          <w:sz w:val="24"/>
          <w:szCs w:val="24"/>
        </w:rPr>
        <w:t>ŠkVP</w:t>
      </w:r>
      <w:proofErr w:type="spellEnd"/>
      <w:r w:rsidRPr="00FA5670">
        <w:rPr>
          <w:rFonts w:ascii="Times New Roman" w:hAnsi="Times New Roman" w:cs="Times New Roman"/>
          <w:sz w:val="24"/>
          <w:szCs w:val="24"/>
        </w:rPr>
        <w:t>.</w:t>
      </w:r>
    </w:p>
    <w:p w14:paraId="58B868B5" w14:textId="067A989C" w:rsidR="00D212EB" w:rsidRPr="00FA5670" w:rsidRDefault="00D212EB" w:rsidP="00FA5670">
      <w:pPr>
        <w:numPr>
          <w:ilvl w:val="0"/>
          <w:numId w:val="8"/>
        </w:numPr>
        <w:tabs>
          <w:tab w:val="clear" w:pos="1068"/>
          <w:tab w:val="left" w:pos="851"/>
        </w:tabs>
        <w:autoSpaceDE w:val="0"/>
        <w:autoSpaceDN w:val="0"/>
        <w:adjustRightInd w:val="0"/>
        <w:spacing w:after="0" w:line="360" w:lineRule="auto"/>
        <w:ind w:left="851" w:hanging="567"/>
        <w:jc w:val="both"/>
        <w:rPr>
          <w:rFonts w:ascii="Times New Roman" w:hAnsi="Times New Roman" w:cs="Times New Roman"/>
          <w:sz w:val="24"/>
          <w:szCs w:val="24"/>
        </w:rPr>
      </w:pPr>
      <w:r w:rsidRPr="00FA5670">
        <w:rPr>
          <w:rFonts w:ascii="Times New Roman" w:hAnsi="Times New Roman" w:cs="Times New Roman"/>
          <w:snapToGrid w:val="0"/>
          <w:sz w:val="24"/>
          <w:szCs w:val="24"/>
        </w:rPr>
        <w:t>Praktická príprava sa realizuje podľa súčasne platnej legislatívy. Pre kvalitnú realizáciu vzdelávania je potrebné vytvárať podmienky pre osvojovanie požadovaných praktických zručností a činností formou cvičení v laboratórnych podmienkach (v odborných učebniach, laboratóriách a pod.) a odbornej klinickej praxe v zdravotníckych zariadeniach a zariadeniach sociálnych služieb.. Na cvičeniach a odbornej klinickej praxi sa žiaci delia do skupín, najmä s ohľadom na bezpečnosť a ochranu zdravia pri práci a na hygienické požiadavky podľa platných predpisov nasledovne: na cvičeniach v laboratórnych podmienkach (v odborných učebniach, laboratóriách a pod.) je počet žiakov  v skupine najviac 1</w:t>
      </w:r>
      <w:r w:rsidR="006C36D8">
        <w:rPr>
          <w:rFonts w:ascii="Times New Roman" w:hAnsi="Times New Roman" w:cs="Times New Roman"/>
          <w:snapToGrid w:val="0"/>
          <w:sz w:val="24"/>
          <w:szCs w:val="24"/>
        </w:rPr>
        <w:t>1</w:t>
      </w:r>
      <w:r w:rsidRPr="00FA5670">
        <w:rPr>
          <w:rFonts w:ascii="Times New Roman" w:hAnsi="Times New Roman" w:cs="Times New Roman"/>
          <w:snapToGrid w:val="0"/>
          <w:sz w:val="24"/>
          <w:szCs w:val="24"/>
        </w:rPr>
        <w:t xml:space="preserve">. Na odbornej klinickej praxi je počet žiakov v skupine najviac </w:t>
      </w:r>
      <w:r w:rsidR="006C36D8">
        <w:rPr>
          <w:rFonts w:ascii="Times New Roman" w:hAnsi="Times New Roman" w:cs="Times New Roman"/>
          <w:snapToGrid w:val="0"/>
          <w:sz w:val="24"/>
          <w:szCs w:val="24"/>
        </w:rPr>
        <w:t>8</w:t>
      </w:r>
      <w:r w:rsidRPr="00FA5670">
        <w:rPr>
          <w:rFonts w:ascii="Times New Roman" w:hAnsi="Times New Roman" w:cs="Times New Roman"/>
          <w:snapToGrid w:val="0"/>
          <w:sz w:val="24"/>
          <w:szCs w:val="24"/>
        </w:rPr>
        <w:t xml:space="preserve">. </w:t>
      </w:r>
    </w:p>
    <w:p w14:paraId="3595CAE3" w14:textId="77777777" w:rsidR="00D212EB" w:rsidRPr="00FA5670" w:rsidRDefault="00D212EB" w:rsidP="00FA5670">
      <w:pPr>
        <w:numPr>
          <w:ilvl w:val="0"/>
          <w:numId w:val="8"/>
        </w:numPr>
        <w:tabs>
          <w:tab w:val="clear" w:pos="1068"/>
          <w:tab w:val="left" w:pos="851"/>
        </w:tabs>
        <w:autoSpaceDE w:val="0"/>
        <w:autoSpaceDN w:val="0"/>
        <w:adjustRightInd w:val="0"/>
        <w:spacing w:after="0" w:line="360" w:lineRule="auto"/>
        <w:ind w:left="851" w:hanging="567"/>
        <w:jc w:val="both"/>
        <w:rPr>
          <w:rFonts w:ascii="Times New Roman" w:hAnsi="Times New Roman" w:cs="Times New Roman"/>
          <w:sz w:val="24"/>
          <w:szCs w:val="24"/>
        </w:rPr>
      </w:pPr>
      <w:r w:rsidRPr="00FA5670">
        <w:rPr>
          <w:rFonts w:ascii="Times New Roman" w:hAnsi="Times New Roman" w:cs="Times New Roman"/>
          <w:sz w:val="24"/>
          <w:szCs w:val="24"/>
        </w:rPr>
        <w:t>Počet žiakov na jedného učiteľa sa riadi všeobecne záväznými právnymi predpismi.</w:t>
      </w:r>
    </w:p>
    <w:p w14:paraId="4E9525DB" w14:textId="77777777" w:rsidR="00176C26" w:rsidRPr="00FA5670" w:rsidRDefault="00176C26" w:rsidP="00FA5670">
      <w:pPr>
        <w:autoSpaceDE w:val="0"/>
        <w:autoSpaceDN w:val="0"/>
        <w:adjustRightInd w:val="0"/>
        <w:spacing w:after="0" w:line="360" w:lineRule="auto"/>
        <w:jc w:val="both"/>
        <w:rPr>
          <w:rFonts w:ascii="Times New Roman" w:hAnsi="Times New Roman" w:cs="Times New Roman"/>
          <w:b/>
          <w:bCs/>
          <w:sz w:val="24"/>
          <w:szCs w:val="24"/>
        </w:rPr>
      </w:pPr>
    </w:p>
    <w:p w14:paraId="4ADA0FA9" w14:textId="77777777" w:rsidR="00176C26" w:rsidRPr="00FA5670" w:rsidRDefault="00176C26" w:rsidP="00FA5670">
      <w:pPr>
        <w:autoSpaceDE w:val="0"/>
        <w:autoSpaceDN w:val="0"/>
        <w:adjustRightInd w:val="0"/>
        <w:spacing w:after="0" w:line="360" w:lineRule="auto"/>
        <w:jc w:val="both"/>
        <w:rPr>
          <w:rFonts w:ascii="Times New Roman" w:hAnsi="Times New Roman" w:cs="Times New Roman"/>
          <w:b/>
          <w:bCs/>
          <w:sz w:val="24"/>
          <w:szCs w:val="24"/>
        </w:rPr>
      </w:pPr>
    </w:p>
    <w:p w14:paraId="2A979CB7" w14:textId="77777777" w:rsidR="00176C26" w:rsidRPr="00005031" w:rsidRDefault="00D212EB" w:rsidP="00005031">
      <w:pPr>
        <w:pStyle w:val="Nadpis2"/>
        <w:spacing w:before="0" w:after="0" w:line="360" w:lineRule="auto"/>
        <w:jc w:val="left"/>
        <w:rPr>
          <w:rFonts w:ascii="Times New Roman" w:hAnsi="Times New Roman" w:cs="Times New Roman"/>
          <w:sz w:val="24"/>
          <w:szCs w:val="24"/>
        </w:rPr>
      </w:pPr>
      <w:bookmarkStart w:id="24" w:name="_Toc38534936"/>
      <w:r w:rsidRPr="00FA5670">
        <w:rPr>
          <w:rFonts w:ascii="Times New Roman" w:hAnsi="Times New Roman" w:cs="Times New Roman"/>
          <w:sz w:val="24"/>
          <w:szCs w:val="24"/>
        </w:rPr>
        <w:t>7.2</w:t>
      </w:r>
      <w:r w:rsidR="00E374C1" w:rsidRPr="00FA5670">
        <w:rPr>
          <w:rFonts w:ascii="Times New Roman" w:hAnsi="Times New Roman" w:cs="Times New Roman"/>
          <w:sz w:val="24"/>
          <w:szCs w:val="24"/>
        </w:rPr>
        <w:t xml:space="preserve"> </w:t>
      </w:r>
      <w:r w:rsidRPr="00FA5670">
        <w:rPr>
          <w:rFonts w:ascii="Times New Roman" w:hAnsi="Times New Roman" w:cs="Times New Roman"/>
          <w:sz w:val="24"/>
          <w:szCs w:val="24"/>
        </w:rPr>
        <w:t>Teoretické vzdelávanie</w:t>
      </w:r>
      <w:bookmarkEnd w:id="24"/>
      <w:r w:rsidR="00176C26" w:rsidRPr="00FA5670">
        <w:rPr>
          <w:rFonts w:ascii="Times New Roman" w:hAnsi="Times New Roman" w:cs="Times New Roman"/>
          <w:sz w:val="24"/>
          <w:szCs w:val="24"/>
        </w:rPr>
        <w:t xml:space="preserve"> </w:t>
      </w:r>
    </w:p>
    <w:p w14:paraId="1563D58D" w14:textId="77777777" w:rsidR="00176C26" w:rsidRPr="00FA5670" w:rsidRDefault="00176C26"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V teoretickej príprave je pozornosť zameraná na osvojenie si základných vedomostí z vybraných zdravotníckych odborov. Žiak získava poznatky o základoch organizácie zdravotnej a sociálnej starostlivosti, hygienickej starostlivosti, vybraných systémových ochoreniach a medicínskych odboroch. V obsahu vzdelávania sú zaradené poznatky z anatómie, fyziológie, patológie, zdravovedy vybraných systémov. Žiak získava základné vedomosti z oblasti sanitárskych činností na lôžkových oddeleniach, v laboratóriách, v lekárenskej službe, na transfúznom oddelení, v pitevní, v centrálnej sterilizácii, v hygienickej službe, v detských zariadeniach, na operačných oddeleniach, v </w:t>
      </w:r>
      <w:proofErr w:type="spellStart"/>
      <w:r w:rsidRPr="00FA5670">
        <w:rPr>
          <w:rFonts w:ascii="Times New Roman" w:hAnsi="Times New Roman" w:cs="Times New Roman"/>
          <w:sz w:val="24"/>
          <w:szCs w:val="24"/>
        </w:rPr>
        <w:t>sádrovni</w:t>
      </w:r>
      <w:proofErr w:type="spellEnd"/>
      <w:r w:rsidRPr="00FA5670">
        <w:rPr>
          <w:rFonts w:ascii="Times New Roman" w:hAnsi="Times New Roman" w:cs="Times New Roman"/>
          <w:sz w:val="24"/>
          <w:szCs w:val="24"/>
        </w:rPr>
        <w:t xml:space="preserve">, úradoch verejného zdravotníctva, v dopravnej zdravotnej službe, zariadeniach sociálnych služieb a kúpeľných zariadeniach, so zameraním najmä na </w:t>
      </w:r>
      <w:proofErr w:type="spellStart"/>
      <w:r w:rsidRPr="00FA5670">
        <w:rPr>
          <w:rFonts w:ascii="Times New Roman" w:hAnsi="Times New Roman" w:cs="Times New Roman"/>
          <w:sz w:val="24"/>
          <w:szCs w:val="24"/>
        </w:rPr>
        <w:t>preddezinfekciu</w:t>
      </w:r>
      <w:proofErr w:type="spellEnd"/>
      <w:r w:rsidRPr="00FA5670">
        <w:rPr>
          <w:rFonts w:ascii="Times New Roman" w:hAnsi="Times New Roman" w:cs="Times New Roman"/>
          <w:sz w:val="24"/>
          <w:szCs w:val="24"/>
        </w:rPr>
        <w:t xml:space="preserve">, mechanickú očistu, dezinfekciu a sterilizáciu, starostlivosť o pomôcky, zdravotnícky materiál, postele a bielizeň. Zároveň sa oboznamuje s požiadavkami na bezpečnosť a ochranu zdravia pri práci. </w:t>
      </w:r>
    </w:p>
    <w:p w14:paraId="32043720" w14:textId="77777777" w:rsidR="00904DDD" w:rsidRPr="00FA5670" w:rsidRDefault="00904DDD" w:rsidP="00FA5670">
      <w:pPr>
        <w:autoSpaceDE w:val="0"/>
        <w:autoSpaceDN w:val="0"/>
        <w:adjustRightInd w:val="0"/>
        <w:spacing w:after="0" w:line="360" w:lineRule="auto"/>
        <w:jc w:val="both"/>
        <w:rPr>
          <w:rFonts w:ascii="Times New Roman" w:hAnsi="Times New Roman" w:cs="Times New Roman"/>
          <w:sz w:val="24"/>
          <w:szCs w:val="24"/>
        </w:rPr>
      </w:pPr>
    </w:p>
    <w:p w14:paraId="66C3833D" w14:textId="77777777" w:rsidR="00904DDD" w:rsidRPr="00005031" w:rsidRDefault="00617C5B" w:rsidP="00005031">
      <w:pPr>
        <w:pStyle w:val="Nadpis2"/>
        <w:spacing w:before="0" w:after="0" w:line="360" w:lineRule="auto"/>
        <w:jc w:val="left"/>
        <w:rPr>
          <w:rFonts w:ascii="Times New Roman" w:hAnsi="Times New Roman" w:cs="Times New Roman"/>
          <w:sz w:val="24"/>
          <w:szCs w:val="24"/>
        </w:rPr>
      </w:pPr>
      <w:bookmarkStart w:id="25" w:name="_Toc38534937"/>
      <w:r w:rsidRPr="00FA5670">
        <w:rPr>
          <w:rFonts w:ascii="Times New Roman" w:hAnsi="Times New Roman" w:cs="Times New Roman"/>
          <w:sz w:val="24"/>
          <w:szCs w:val="24"/>
        </w:rPr>
        <w:t>7.3</w:t>
      </w:r>
      <w:r w:rsidR="00176C26" w:rsidRPr="00FA5670">
        <w:rPr>
          <w:rFonts w:ascii="Times New Roman" w:hAnsi="Times New Roman" w:cs="Times New Roman"/>
          <w:sz w:val="24"/>
          <w:szCs w:val="24"/>
        </w:rPr>
        <w:t xml:space="preserve"> </w:t>
      </w:r>
      <w:r w:rsidRPr="00FA5670">
        <w:rPr>
          <w:rFonts w:ascii="Times New Roman" w:hAnsi="Times New Roman" w:cs="Times New Roman"/>
          <w:sz w:val="24"/>
          <w:szCs w:val="24"/>
        </w:rPr>
        <w:t>Praktická príprava a odborná klinická prax</w:t>
      </w:r>
      <w:bookmarkEnd w:id="25"/>
    </w:p>
    <w:p w14:paraId="758EB956" w14:textId="77777777" w:rsidR="00176C26" w:rsidRPr="00FA5670" w:rsidRDefault="00314E54" w:rsidP="00FA5670">
      <w:pPr>
        <w:autoSpaceDE w:val="0"/>
        <w:autoSpaceDN w:val="0"/>
        <w:adjustRightInd w:val="0"/>
        <w:spacing w:after="0" w:line="360" w:lineRule="auto"/>
        <w:jc w:val="both"/>
        <w:rPr>
          <w:rFonts w:ascii="Times New Roman" w:hAnsi="Times New Roman" w:cs="Times New Roman"/>
          <w:b/>
          <w:bCs/>
          <w:sz w:val="24"/>
          <w:szCs w:val="24"/>
        </w:rPr>
      </w:pPr>
      <w:r w:rsidRPr="00FA5670">
        <w:rPr>
          <w:rFonts w:ascii="Times New Roman" w:hAnsi="Times New Roman" w:cs="Times New Roman"/>
          <w:sz w:val="24"/>
          <w:szCs w:val="24"/>
        </w:rPr>
        <w:t xml:space="preserve">   </w:t>
      </w:r>
      <w:r w:rsidR="00176C26" w:rsidRPr="00FA5670">
        <w:rPr>
          <w:rFonts w:ascii="Times New Roman" w:hAnsi="Times New Roman" w:cs="Times New Roman"/>
          <w:sz w:val="24"/>
          <w:szCs w:val="24"/>
        </w:rPr>
        <w:t xml:space="preserve"> Praktickú prípravu zabezpečujú cvičenia a odborná klinická prax. Sú zamerané na osvojenie, upevnenie a rozvíjanie praktických zručností a návykov, utváranie odborných postojov a názorov, vzťahu žiakov k odboru štúdia, utváranie vzťahu žiakov k plneniu pracovných povinností a pocitu zodpovednosti za zverených ľudí, hodnoty a výsledky svojej činnosti. Odborná klinická prax sa uskutočňuje v zdravotníckych a sociálnych zariadeniach. Pri vyučovaní treba rešpektovať liečebný a prevádzkový režim na oddelení. Žiaci absolvujú odbornú klinická prax na pracoviskách podľa podmienok príslušných zdravotníckych a sociálnych zariadení. V každom ročníku a na každom pracovisku je úvod do výučby spoločný, jeho obsahom je organizačná a metodická príprava žiakov na vyučovanie v prirodzených podmienkach a zoznámenie sa so zásadami ochrany zdravia a bezpečnosti pri práci.</w:t>
      </w:r>
    </w:p>
    <w:p w14:paraId="7F6913F2" w14:textId="77777777" w:rsidR="00904DDD" w:rsidRPr="00FA5670" w:rsidRDefault="00904DDD" w:rsidP="00FA5670">
      <w:pPr>
        <w:autoSpaceDE w:val="0"/>
        <w:autoSpaceDN w:val="0"/>
        <w:adjustRightInd w:val="0"/>
        <w:spacing w:after="0" w:line="360" w:lineRule="auto"/>
        <w:jc w:val="both"/>
        <w:rPr>
          <w:rFonts w:ascii="Times New Roman" w:eastAsia="Calibri" w:hAnsi="Times New Roman" w:cs="Times New Roman"/>
          <w:b/>
          <w:sz w:val="24"/>
          <w:szCs w:val="24"/>
        </w:rPr>
      </w:pPr>
    </w:p>
    <w:p w14:paraId="7D2F26EB" w14:textId="77777777" w:rsidR="00DE2124" w:rsidRPr="00FA5670" w:rsidRDefault="00521B86" w:rsidP="00FA5670">
      <w:pPr>
        <w:pStyle w:val="Nadpis1"/>
        <w:spacing w:before="0" w:after="0" w:line="360" w:lineRule="auto"/>
        <w:jc w:val="left"/>
        <w:rPr>
          <w:rFonts w:ascii="Times New Roman" w:hAnsi="Times New Roman" w:cs="Times New Roman"/>
          <w:color w:val="auto"/>
          <w:sz w:val="24"/>
          <w:szCs w:val="24"/>
        </w:rPr>
      </w:pPr>
      <w:bookmarkStart w:id="26" w:name="_Toc38534938"/>
      <w:r w:rsidRPr="00FA5670">
        <w:rPr>
          <w:rFonts w:ascii="Times New Roman" w:hAnsi="Times New Roman" w:cs="Times New Roman"/>
          <w:color w:val="auto"/>
          <w:sz w:val="24"/>
          <w:szCs w:val="24"/>
        </w:rPr>
        <w:t>8</w:t>
      </w:r>
      <w:r w:rsidR="00F65925" w:rsidRPr="00FA5670">
        <w:rPr>
          <w:rFonts w:ascii="Times New Roman" w:hAnsi="Times New Roman" w:cs="Times New Roman"/>
          <w:color w:val="auto"/>
          <w:sz w:val="24"/>
          <w:szCs w:val="24"/>
        </w:rPr>
        <w:t xml:space="preserve">  VZDELÁVANIE ŽIAKOV SO SOCIÁLNE ZNEVÝHODNENÉHO PROSTREDIA</w:t>
      </w:r>
      <w:bookmarkEnd w:id="26"/>
    </w:p>
    <w:p w14:paraId="14F4F6E4" w14:textId="77777777" w:rsidR="00904DDD" w:rsidRPr="00FA5670" w:rsidRDefault="00904DDD" w:rsidP="00FA5670">
      <w:pPr>
        <w:autoSpaceDE w:val="0"/>
        <w:autoSpaceDN w:val="0"/>
        <w:adjustRightInd w:val="0"/>
        <w:spacing w:after="0" w:line="360" w:lineRule="auto"/>
        <w:jc w:val="both"/>
        <w:rPr>
          <w:rFonts w:ascii="Times New Roman" w:hAnsi="Times New Roman" w:cs="Times New Roman"/>
          <w:b/>
          <w:bCs/>
          <w:sz w:val="24"/>
          <w:szCs w:val="24"/>
          <w:highlight w:val="green"/>
        </w:rPr>
      </w:pPr>
    </w:p>
    <w:p w14:paraId="14B04380" w14:textId="77777777" w:rsidR="00042109" w:rsidRPr="00FA5670" w:rsidRDefault="004B1863"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CF37A8" w:rsidRPr="00FA5670">
        <w:rPr>
          <w:rFonts w:ascii="Times New Roman" w:hAnsi="Times New Roman" w:cs="Times New Roman"/>
          <w:sz w:val="24"/>
          <w:szCs w:val="24"/>
        </w:rPr>
        <w:t>Žiaka zo sociálne znevýhodneného prostredia určujeme pomocou záväznej smernice MŠ SR prostredníctvom aspoň troch merateľných ukazovateľov – podmienkou je splniť minimálne tri z nasledujúcich kritérií súčasne:</w:t>
      </w:r>
    </w:p>
    <w:p w14:paraId="491A4198" w14:textId="77777777" w:rsidR="004B1863" w:rsidRPr="00FA5670" w:rsidRDefault="00CF37A8"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a) žiak pochádza z rodiny, ktorej sa poskytuje pomoc v hmotnej núdzi a príjem rodiny je najviac vo </w:t>
      </w:r>
      <w:r w:rsidR="004B1863" w:rsidRPr="00FA5670">
        <w:rPr>
          <w:rFonts w:ascii="Times New Roman" w:hAnsi="Times New Roman" w:cs="Times New Roman"/>
          <w:sz w:val="24"/>
          <w:szCs w:val="24"/>
        </w:rPr>
        <w:t xml:space="preserve">  </w:t>
      </w:r>
    </w:p>
    <w:p w14:paraId="0F53319F" w14:textId="77777777" w:rsidR="00042109" w:rsidRPr="00FA5670" w:rsidRDefault="004B1863"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CF37A8" w:rsidRPr="00FA5670">
        <w:rPr>
          <w:rFonts w:ascii="Times New Roman" w:hAnsi="Times New Roman" w:cs="Times New Roman"/>
          <w:sz w:val="24"/>
          <w:szCs w:val="24"/>
        </w:rPr>
        <w:t>výške životného minima,</w:t>
      </w:r>
    </w:p>
    <w:p w14:paraId="05A36C98" w14:textId="77777777" w:rsidR="00042109" w:rsidRPr="00FA5670" w:rsidRDefault="00CF37A8"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b) aspoň jeden zákonný zástupca žiaka (rodič) je dlhodobo nezamestnaný, </w:t>
      </w:r>
    </w:p>
    <w:p w14:paraId="6989AFCD" w14:textId="77777777" w:rsidR="004B1863" w:rsidRPr="00FA5670" w:rsidRDefault="004B1863"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CF37A8" w:rsidRPr="00FA5670">
        <w:rPr>
          <w:rFonts w:ascii="Times New Roman" w:hAnsi="Times New Roman" w:cs="Times New Roman"/>
          <w:sz w:val="24"/>
          <w:szCs w:val="24"/>
        </w:rPr>
        <w:t xml:space="preserve">c) najvyššie ukončené vzdelanie rodičov je základné, alebo aspoň jeden z rodičov nemá ukončené </w:t>
      </w:r>
      <w:r w:rsidRPr="00FA5670">
        <w:rPr>
          <w:rFonts w:ascii="Times New Roman" w:hAnsi="Times New Roman" w:cs="Times New Roman"/>
          <w:sz w:val="24"/>
          <w:szCs w:val="24"/>
        </w:rPr>
        <w:t xml:space="preserve">  </w:t>
      </w:r>
    </w:p>
    <w:p w14:paraId="622A283B" w14:textId="77777777" w:rsidR="00042109" w:rsidRPr="00FA5670" w:rsidRDefault="004B1863"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CF37A8" w:rsidRPr="00FA5670">
        <w:rPr>
          <w:rFonts w:ascii="Times New Roman" w:hAnsi="Times New Roman" w:cs="Times New Roman"/>
          <w:sz w:val="24"/>
          <w:szCs w:val="24"/>
        </w:rPr>
        <w:t xml:space="preserve">základné vzdelanie, </w:t>
      </w:r>
    </w:p>
    <w:p w14:paraId="06565AB2" w14:textId="77777777" w:rsidR="00042109" w:rsidRPr="00FA5670" w:rsidRDefault="00CF37A8"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d) neštandardné bytové a hygienické podmienky rodiny,</w:t>
      </w:r>
    </w:p>
    <w:p w14:paraId="39E20A6C" w14:textId="77777777" w:rsidR="004B1863" w:rsidRPr="00FA5670" w:rsidRDefault="00CF37A8"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e) vyučovací jazyk školy je iný, než jazyk, ktorým hovorí dieťa doma. V našich podmienkach ide </w:t>
      </w:r>
    </w:p>
    <w:p w14:paraId="2FB6AE12" w14:textId="77777777" w:rsidR="004B1863" w:rsidRPr="00FA5670" w:rsidRDefault="004B1863"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CF37A8" w:rsidRPr="00FA5670">
        <w:rPr>
          <w:rFonts w:ascii="Times New Roman" w:hAnsi="Times New Roman" w:cs="Times New Roman"/>
          <w:sz w:val="24"/>
          <w:szCs w:val="24"/>
        </w:rPr>
        <w:t xml:space="preserve">predovšetkým o problémy s rómskym etnikom, so snahami o ich integráciu do nášho občianskeho </w:t>
      </w:r>
    </w:p>
    <w:p w14:paraId="0E40C468" w14:textId="77777777" w:rsidR="00042109" w:rsidRPr="00FA5670" w:rsidRDefault="004B1863"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CF37A8" w:rsidRPr="00FA5670">
        <w:rPr>
          <w:rFonts w:ascii="Times New Roman" w:hAnsi="Times New Roman" w:cs="Times New Roman"/>
          <w:sz w:val="24"/>
          <w:szCs w:val="24"/>
        </w:rPr>
        <w:t xml:space="preserve">a profesionálneho života. </w:t>
      </w:r>
    </w:p>
    <w:p w14:paraId="65BB716B" w14:textId="77777777" w:rsidR="00042109" w:rsidRPr="00FA5670" w:rsidRDefault="00042109" w:rsidP="00FA5670">
      <w:pPr>
        <w:autoSpaceDE w:val="0"/>
        <w:autoSpaceDN w:val="0"/>
        <w:adjustRightInd w:val="0"/>
        <w:spacing w:after="0" w:line="360" w:lineRule="auto"/>
        <w:jc w:val="both"/>
        <w:rPr>
          <w:rFonts w:ascii="Times New Roman" w:hAnsi="Times New Roman" w:cs="Times New Roman"/>
          <w:sz w:val="24"/>
          <w:szCs w:val="24"/>
        </w:rPr>
      </w:pPr>
    </w:p>
    <w:p w14:paraId="62FAF315" w14:textId="77777777" w:rsidR="00CF37A8" w:rsidRPr="00FA5670" w:rsidRDefault="00042109"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CF37A8" w:rsidRPr="00FA5670">
        <w:rPr>
          <w:rFonts w:ascii="Times New Roman" w:hAnsi="Times New Roman" w:cs="Times New Roman"/>
          <w:sz w:val="24"/>
          <w:szCs w:val="24"/>
        </w:rPr>
        <w:t>U žiakov zo sociálne znevýhodneného prostredia pristupujeme</w:t>
      </w:r>
      <w:r w:rsidRPr="00FA5670">
        <w:rPr>
          <w:rFonts w:ascii="Times New Roman" w:hAnsi="Times New Roman" w:cs="Times New Roman"/>
          <w:sz w:val="24"/>
          <w:szCs w:val="24"/>
        </w:rPr>
        <w:t xml:space="preserve"> </w:t>
      </w:r>
      <w:r w:rsidR="00CF37A8" w:rsidRPr="00FA5670">
        <w:rPr>
          <w:rFonts w:ascii="Times New Roman" w:hAnsi="Times New Roman" w:cs="Times New Roman"/>
          <w:sz w:val="24"/>
          <w:szCs w:val="24"/>
        </w:rPr>
        <w:t xml:space="preserve">k ich vzdelávaniu širšie – aj výchovne, zahŕňajúc aj hodnotovú </w:t>
      </w:r>
      <w:proofErr w:type="spellStart"/>
      <w:r w:rsidR="00CF37A8" w:rsidRPr="00FA5670">
        <w:rPr>
          <w:rFonts w:ascii="Times New Roman" w:hAnsi="Times New Roman" w:cs="Times New Roman"/>
          <w:sz w:val="24"/>
          <w:szCs w:val="24"/>
        </w:rPr>
        <w:t>reorientáciu</w:t>
      </w:r>
      <w:proofErr w:type="spellEnd"/>
      <w:r w:rsidR="00CF37A8" w:rsidRPr="00FA5670">
        <w:rPr>
          <w:rFonts w:ascii="Times New Roman" w:hAnsi="Times New Roman" w:cs="Times New Roman"/>
          <w:sz w:val="24"/>
          <w:szCs w:val="24"/>
        </w:rPr>
        <w:t>, získavanie žiakov pre alternatívny životný štýl, aktivizáciu žiakov, ich motiváciu, pestovanie pozitívneho vzťahu ku vzdelávaniu, k práci, povolaniu, rozvíjanie profesijných záujmov. Zabezpečujeme intenzívnu spoluprácu so špecializovanými odbornými pracoviskami (špeciálno-pedagogická poradňa, pedagogickopsychologická poradňa), tiež s občianskymi združeniami (pre rómsku komunitu, ap.).</w:t>
      </w:r>
    </w:p>
    <w:p w14:paraId="504C44F8" w14:textId="77777777" w:rsidR="00CF37A8" w:rsidRPr="00FA5670" w:rsidRDefault="00CF37A8" w:rsidP="00FA5670">
      <w:pPr>
        <w:autoSpaceDE w:val="0"/>
        <w:autoSpaceDN w:val="0"/>
        <w:adjustRightInd w:val="0"/>
        <w:spacing w:after="0" w:line="360" w:lineRule="auto"/>
        <w:jc w:val="both"/>
        <w:rPr>
          <w:rFonts w:ascii="Times New Roman" w:hAnsi="Times New Roman" w:cs="Times New Roman"/>
          <w:b/>
          <w:bCs/>
          <w:sz w:val="24"/>
          <w:szCs w:val="24"/>
          <w:highlight w:val="green"/>
        </w:rPr>
      </w:pPr>
    </w:p>
    <w:p w14:paraId="18FEBDDB" w14:textId="77777777" w:rsidR="00904DDD" w:rsidRDefault="00904DDD" w:rsidP="00FA5670">
      <w:pPr>
        <w:autoSpaceDE w:val="0"/>
        <w:autoSpaceDN w:val="0"/>
        <w:adjustRightInd w:val="0"/>
        <w:spacing w:after="0" w:line="360" w:lineRule="auto"/>
        <w:jc w:val="both"/>
        <w:rPr>
          <w:rFonts w:ascii="Times New Roman" w:hAnsi="Times New Roman" w:cs="Times New Roman"/>
          <w:b/>
          <w:bCs/>
          <w:sz w:val="24"/>
          <w:szCs w:val="24"/>
          <w:highlight w:val="green"/>
        </w:rPr>
      </w:pPr>
    </w:p>
    <w:p w14:paraId="7FC63347" w14:textId="77777777" w:rsidR="00005031" w:rsidRPr="00FA5670" w:rsidRDefault="00005031" w:rsidP="00FA5670">
      <w:pPr>
        <w:autoSpaceDE w:val="0"/>
        <w:autoSpaceDN w:val="0"/>
        <w:adjustRightInd w:val="0"/>
        <w:spacing w:after="0" w:line="360" w:lineRule="auto"/>
        <w:jc w:val="both"/>
        <w:rPr>
          <w:rFonts w:ascii="Times New Roman" w:hAnsi="Times New Roman" w:cs="Times New Roman"/>
          <w:b/>
          <w:bCs/>
          <w:sz w:val="24"/>
          <w:szCs w:val="24"/>
          <w:highlight w:val="green"/>
        </w:rPr>
      </w:pPr>
    </w:p>
    <w:p w14:paraId="71AA17E3" w14:textId="77777777" w:rsidR="00F65925" w:rsidRPr="00FA5670" w:rsidRDefault="00F65925" w:rsidP="00FA5670">
      <w:pPr>
        <w:pStyle w:val="Nadpis1"/>
        <w:spacing w:before="0" w:after="0" w:line="360" w:lineRule="auto"/>
        <w:jc w:val="left"/>
        <w:rPr>
          <w:rFonts w:ascii="Times New Roman" w:hAnsi="Times New Roman" w:cs="Times New Roman"/>
          <w:color w:val="auto"/>
          <w:sz w:val="24"/>
          <w:szCs w:val="24"/>
        </w:rPr>
      </w:pPr>
      <w:bookmarkStart w:id="27" w:name="_Toc38534939"/>
      <w:r w:rsidRPr="00FA5670">
        <w:rPr>
          <w:rFonts w:ascii="Times New Roman" w:hAnsi="Times New Roman" w:cs="Times New Roman"/>
          <w:color w:val="auto"/>
          <w:sz w:val="24"/>
          <w:szCs w:val="24"/>
        </w:rPr>
        <w:t>9</w:t>
      </w:r>
      <w:r w:rsidR="00ED78F0" w:rsidRPr="00FA5670">
        <w:rPr>
          <w:rFonts w:ascii="Times New Roman" w:hAnsi="Times New Roman" w:cs="Times New Roman"/>
          <w:color w:val="auto"/>
          <w:sz w:val="24"/>
          <w:szCs w:val="24"/>
        </w:rPr>
        <w:t xml:space="preserve"> </w:t>
      </w:r>
      <w:r w:rsidR="00904DDD" w:rsidRPr="00FA5670">
        <w:rPr>
          <w:rFonts w:ascii="Times New Roman" w:hAnsi="Times New Roman" w:cs="Times New Roman"/>
          <w:color w:val="auto"/>
          <w:sz w:val="24"/>
          <w:szCs w:val="24"/>
        </w:rPr>
        <w:t xml:space="preserve"> </w:t>
      </w:r>
      <w:r w:rsidRPr="00FA5670">
        <w:rPr>
          <w:rFonts w:ascii="Times New Roman" w:hAnsi="Times New Roman" w:cs="Times New Roman"/>
          <w:color w:val="auto"/>
          <w:sz w:val="24"/>
          <w:szCs w:val="24"/>
        </w:rPr>
        <w:t>VZDELÁVANIE MIMORIADNE NADANÝCH ŽIAKOV</w:t>
      </w:r>
      <w:bookmarkEnd w:id="27"/>
    </w:p>
    <w:p w14:paraId="25634B4A" w14:textId="77777777" w:rsidR="00904DDD" w:rsidRPr="00FA5670" w:rsidRDefault="00904DDD" w:rsidP="00FA5670">
      <w:pPr>
        <w:autoSpaceDE w:val="0"/>
        <w:autoSpaceDN w:val="0"/>
        <w:adjustRightInd w:val="0"/>
        <w:spacing w:after="0" w:line="360" w:lineRule="auto"/>
        <w:jc w:val="both"/>
        <w:rPr>
          <w:rFonts w:ascii="Times New Roman" w:hAnsi="Times New Roman" w:cs="Times New Roman"/>
          <w:b/>
          <w:bCs/>
          <w:sz w:val="24"/>
          <w:szCs w:val="24"/>
          <w:highlight w:val="green"/>
        </w:rPr>
      </w:pPr>
    </w:p>
    <w:p w14:paraId="6D4C180B" w14:textId="77777777" w:rsidR="00AE1428" w:rsidRPr="00FA5670" w:rsidRDefault="004B1863"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D92062" w:rsidRPr="00FA5670">
        <w:rPr>
          <w:rFonts w:ascii="Times New Roman" w:hAnsi="Times New Roman" w:cs="Times New Roman"/>
          <w:sz w:val="24"/>
          <w:szCs w:val="24"/>
        </w:rPr>
        <w:t>Výchova a vzdelávanie mimoriadne nadaných žiakov patrí vo všeobecnosti za veľmi efektívne, žiaduce, a to tak zo spoločenského, individuálneho ľudského hľadiska, ako aj z hľadiska ekonomického, návratnosti investovaného času a finančných prostriedkov. Osobitne v odbornom vzdelávaní a príprave je žiaduce podchytiť nadaných žiakov a systematicky s nimi pracovať. Pritom nemusí ísť len o podporu mimoriadne intelektovo nadaných žiakov, ale aj žiakov nadaných manuálne, prakticky, ktorí vynikajú svojimi vedomosťami, zručnosťami, záujmom, kreativitou, výsledkami práce a zaslúžia si výnimočnú pedagogicko-psychologickú starostlivosť pri rozvíjaní svojho špecifického nadania.</w:t>
      </w:r>
    </w:p>
    <w:p w14:paraId="1B4346C0" w14:textId="77777777" w:rsidR="00AE1428" w:rsidRPr="00FA5670" w:rsidRDefault="00D92062"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4B1863" w:rsidRP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Títo žiaci nebývajú často pozitívne prijímaní svojím okolím – a to tak spolužiakmi, ako aj učiteľmi. Konflikty s učiteľmi môžu vznikať napríklad preto, že žiak nepovažuje niektoré predmety za dôležité, tiež preto, že svojimi vedomosťami a zručnosťami a neustálym záujmom o obsah výučby prevyšuje učiteľa alebo narúša vyučovanie. Problémy v komunikácii so spolužiakmi môžu prerásť do šikanovania nadaného žiaka – alebo na druhej strane môže dôjsť k prispôsobeniu sa skupinovým normám a k zníženiu výkonnosti a ďalšieho rozvoja žiaka. Preto je veľmi dôležité zistiť, v čom žiak vyniká, ale aj aké má nedostatky a problémy a prispôsobiť tomu svoju prácu s ním. Rovnako je dôležité, aby škola poznala vývoj žiaka už na základnej škole, doterajšiu pedagogicko-psychologickú prácu s ním, jeho anamnézu, vrátane rodinnej anamnézy. </w:t>
      </w:r>
    </w:p>
    <w:p w14:paraId="7EFDE4D3" w14:textId="77777777" w:rsidR="00904DDD" w:rsidRPr="00005031" w:rsidRDefault="00AE1428"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9555B2" w:rsidRPr="00FA5670">
        <w:rPr>
          <w:rFonts w:ascii="Times New Roman" w:hAnsi="Times New Roman" w:cs="Times New Roman"/>
          <w:sz w:val="24"/>
          <w:szCs w:val="24"/>
        </w:rPr>
        <w:t xml:space="preserve"> </w:t>
      </w:r>
      <w:r w:rsidR="00D92062" w:rsidRPr="00FA5670">
        <w:rPr>
          <w:rFonts w:ascii="Times New Roman" w:hAnsi="Times New Roman" w:cs="Times New Roman"/>
          <w:sz w:val="24"/>
          <w:szCs w:val="24"/>
        </w:rPr>
        <w:t xml:space="preserve"> Významná je spolupráca všetkých učiteľov, ktorí mimoriadne nadaného žiaka učia, tiež spolupráca s rodičmi žiaka, so psychológom, výchovným poradcom, špeciálnym pedagógom, prípadne spolupráca so špecializovanými odbornými pracoviskami (poradňou, výskumným pracoviskom, vysokou školou). Vo výučbe týchto žiakov je vhodné využívať náročnejšie metódy a postupy, problémové a projektové vyučovanie, dištančné e-vzdelávanie, samoštúdium, intenzívne využívanie IKT. Aj mimoriadne nadaných žiakov treba vhodne zapájať do skupinovej výučby, do tímovej spolupráce (buď v roli vedúceho, alebo radového člena), čím sa rozvíja ich socializácia, tolerantnosť, adaptabilita, schopnosť kooperovať, včleňovať sa do pracovného kolektívu</w:t>
      </w:r>
    </w:p>
    <w:p w14:paraId="6D4071E1" w14:textId="77777777" w:rsidR="00904DDD" w:rsidRPr="00FA5670" w:rsidRDefault="00904DDD" w:rsidP="00FA5670">
      <w:pPr>
        <w:pStyle w:val="Nadpis1"/>
        <w:spacing w:before="0" w:after="0" w:line="360" w:lineRule="auto"/>
        <w:jc w:val="left"/>
        <w:rPr>
          <w:rFonts w:ascii="Times New Roman" w:hAnsi="Times New Roman" w:cs="Times New Roman"/>
          <w:color w:val="auto"/>
          <w:sz w:val="24"/>
          <w:szCs w:val="24"/>
          <w:highlight w:val="green"/>
        </w:rPr>
      </w:pPr>
    </w:p>
    <w:p w14:paraId="5C5DAF0F" w14:textId="77777777" w:rsidR="007B18DA" w:rsidRPr="00005031" w:rsidRDefault="007B18DA" w:rsidP="00005031">
      <w:pPr>
        <w:pStyle w:val="Nadpis1"/>
        <w:spacing w:before="0" w:after="0" w:line="360" w:lineRule="auto"/>
        <w:jc w:val="left"/>
        <w:rPr>
          <w:rFonts w:ascii="Times New Roman" w:hAnsi="Times New Roman" w:cs="Times New Roman"/>
          <w:color w:val="auto"/>
          <w:sz w:val="24"/>
          <w:szCs w:val="24"/>
        </w:rPr>
      </w:pPr>
      <w:bookmarkStart w:id="28" w:name="_Toc38534940"/>
      <w:r w:rsidRPr="00FA5670">
        <w:rPr>
          <w:rFonts w:ascii="Times New Roman" w:hAnsi="Times New Roman" w:cs="Times New Roman"/>
          <w:color w:val="auto"/>
          <w:sz w:val="24"/>
          <w:szCs w:val="24"/>
        </w:rPr>
        <w:t xml:space="preserve">10  </w:t>
      </w:r>
      <w:r w:rsidR="00B473F5" w:rsidRPr="00FA5670">
        <w:rPr>
          <w:rFonts w:ascii="Times New Roman" w:hAnsi="Times New Roman" w:cs="Times New Roman"/>
          <w:color w:val="auto"/>
          <w:sz w:val="24"/>
          <w:szCs w:val="24"/>
        </w:rPr>
        <w:t xml:space="preserve"> ZÁVEREČNÁ SKÚŠKA</w:t>
      </w:r>
      <w:bookmarkEnd w:id="28"/>
    </w:p>
    <w:p w14:paraId="1111C910" w14:textId="77777777" w:rsidR="00904DDD" w:rsidRPr="00FA5670" w:rsidRDefault="00904DDD" w:rsidP="00FA5670">
      <w:pPr>
        <w:autoSpaceDE w:val="0"/>
        <w:autoSpaceDN w:val="0"/>
        <w:adjustRightInd w:val="0"/>
        <w:spacing w:after="0" w:line="360" w:lineRule="auto"/>
        <w:jc w:val="both"/>
        <w:rPr>
          <w:rFonts w:ascii="Times New Roman" w:hAnsi="Times New Roman" w:cs="Times New Roman"/>
          <w:sz w:val="24"/>
          <w:szCs w:val="24"/>
        </w:rPr>
      </w:pPr>
    </w:p>
    <w:p w14:paraId="725B32E4" w14:textId="77777777" w:rsidR="00F8056D" w:rsidRPr="00FA5670" w:rsidRDefault="007B18DA"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 xml:space="preserve"> </w:t>
      </w:r>
      <w:r w:rsidR="009555B2" w:rsidRPr="00FA5670">
        <w:rPr>
          <w:rFonts w:ascii="Times New Roman" w:hAnsi="Times New Roman" w:cs="Times New Roman"/>
          <w:b/>
          <w:sz w:val="24"/>
          <w:szCs w:val="24"/>
        </w:rPr>
        <w:t xml:space="preserve">    </w:t>
      </w:r>
      <w:r w:rsidRPr="00FA5670">
        <w:rPr>
          <w:rFonts w:ascii="Times New Roman" w:hAnsi="Times New Roman" w:cs="Times New Roman"/>
          <w:b/>
          <w:sz w:val="24"/>
          <w:szCs w:val="24"/>
        </w:rPr>
        <w:t xml:space="preserve">Po ukončení štúdia </w:t>
      </w:r>
      <w:r w:rsidR="00F8056D" w:rsidRPr="00FA5670">
        <w:rPr>
          <w:rFonts w:ascii="Times New Roman" w:hAnsi="Times New Roman" w:cs="Times New Roman"/>
          <w:b/>
          <w:sz w:val="24"/>
          <w:szCs w:val="24"/>
        </w:rPr>
        <w:t xml:space="preserve">sú hodnotené </w:t>
      </w:r>
      <w:r w:rsidRPr="00FA5670">
        <w:rPr>
          <w:rFonts w:ascii="Times New Roman" w:hAnsi="Times New Roman" w:cs="Times New Roman"/>
          <w:b/>
          <w:sz w:val="24"/>
          <w:szCs w:val="24"/>
        </w:rPr>
        <w:t>všetky</w:t>
      </w:r>
      <w:r w:rsidRPr="00FA5670">
        <w:rPr>
          <w:rFonts w:ascii="Times New Roman" w:hAnsi="Times New Roman" w:cs="Times New Roman"/>
          <w:sz w:val="24"/>
          <w:szCs w:val="24"/>
        </w:rPr>
        <w:t xml:space="preserve"> </w:t>
      </w:r>
      <w:r w:rsidRPr="00FA5670">
        <w:rPr>
          <w:rFonts w:ascii="Times New Roman" w:hAnsi="Times New Roman" w:cs="Times New Roman"/>
          <w:b/>
          <w:sz w:val="24"/>
          <w:szCs w:val="24"/>
        </w:rPr>
        <w:t>vzdelávacie výstupy,</w:t>
      </w:r>
      <w:r w:rsidRPr="00FA5670">
        <w:rPr>
          <w:rFonts w:ascii="Times New Roman" w:hAnsi="Times New Roman" w:cs="Times New Roman"/>
          <w:sz w:val="24"/>
          <w:szCs w:val="24"/>
        </w:rPr>
        <w:t xml:space="preserve"> ktoré sú formulované výkonovými štandardmi v profile absolventa školského vzdelávacieho programu </w:t>
      </w:r>
      <w:r w:rsidRPr="00FA5670">
        <w:rPr>
          <w:rFonts w:ascii="Times New Roman" w:hAnsi="Times New Roman" w:cs="Times New Roman"/>
          <w:b/>
          <w:sz w:val="24"/>
          <w:szCs w:val="24"/>
        </w:rPr>
        <w:t>formou záverečnej skúšky</w:t>
      </w:r>
      <w:r w:rsidRPr="00FA5670">
        <w:rPr>
          <w:rFonts w:ascii="Times New Roman" w:hAnsi="Times New Roman" w:cs="Times New Roman"/>
          <w:sz w:val="24"/>
          <w:szCs w:val="24"/>
        </w:rPr>
        <w:t xml:space="preserve">. Cieľom záverečnej skúšky je overenie komplexných vedomostí a zručností, ako sú žiaci pripravení používať nadobudnuté kompetencie pri výkone povolaní a odborných činností na ktoré sa pripravujú. </w:t>
      </w:r>
    </w:p>
    <w:p w14:paraId="2FBC4AFE" w14:textId="77777777" w:rsidR="00F8056D" w:rsidRPr="00FA5670" w:rsidRDefault="009555B2"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7B18DA" w:rsidRPr="00FA5670">
        <w:rPr>
          <w:rFonts w:ascii="Times New Roman" w:hAnsi="Times New Roman" w:cs="Times New Roman"/>
          <w:sz w:val="24"/>
          <w:szCs w:val="24"/>
        </w:rPr>
        <w:t xml:space="preserve">Vykonaním záverečnej skúšky získajú absolventi na jednej strane odbornú kvalifikáciu a kompetenciu vykonávať pracovné činnosti v danom povolaní a na druhej strane majú možnosť ďalšieho vzdelávania na vyššom stupni. Získané vysvedčenie o záverečnej skúške s doložkou a výučný list potvrdzuje v plnom rozsahu ich dosiahnuté kompetencie – odbornú kvalifikáciu. </w:t>
      </w:r>
    </w:p>
    <w:p w14:paraId="6595B6FB" w14:textId="77777777" w:rsidR="00F8056D" w:rsidRPr="00FA5670" w:rsidRDefault="009555B2"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7B18DA" w:rsidRPr="00FA5670">
        <w:rPr>
          <w:rFonts w:ascii="Times New Roman" w:hAnsi="Times New Roman" w:cs="Times New Roman"/>
          <w:sz w:val="24"/>
          <w:szCs w:val="24"/>
        </w:rPr>
        <w:t xml:space="preserve">Záverečná skúška je v súlade s platnou legislatívou organizovaná ako písomná, praktická a teoretická skúška. </w:t>
      </w:r>
    </w:p>
    <w:p w14:paraId="3B99AAAD" w14:textId="77777777" w:rsidR="00F8056D" w:rsidRPr="00FA5670" w:rsidRDefault="007B18DA"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Písomná časť záverečnej skúšky je komplexná, formou testu a jej cieľom je overiť stupeň teoretických vedomostí. </w:t>
      </w:r>
    </w:p>
    <w:p w14:paraId="1135937B" w14:textId="77777777" w:rsidR="00F8056D" w:rsidRPr="00FA5670" w:rsidRDefault="007B18DA"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Teoretická časť záverečnej skúšky je celoodborová, komplexná, nie predmetová a jej cieľom je overiť úroveň teoretických vedomostí a poznatkov. </w:t>
      </w:r>
    </w:p>
    <w:p w14:paraId="4F6786FC" w14:textId="77777777" w:rsidR="00F8056D" w:rsidRPr="00FA5670" w:rsidRDefault="007B18DA"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Praktická časť záverečnej skúšky overuje úroveň osvojených zručností žiakov a ich schopnosť aplikovať teoretické poznatky pri riešení konkrétnych praktických úloh komplexného charakteru.</w:t>
      </w:r>
    </w:p>
    <w:p w14:paraId="51B25F51" w14:textId="77777777" w:rsidR="00CC5796" w:rsidRPr="00FA5670" w:rsidRDefault="007B18DA"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Pri tvorbe tém pre teoretickú a praktickú časť záverečnej skúšky by sa mali osvojiť a utvrdiť vzťahy medzi štandardmi a kompetenciami. Téma teoretickej časti záverečnej skúšky je konkrétny odborný problém alebo problémová situácia komplexného charakteru, ktorý má žiak v priebehu záverečnej skúšky riešiť. </w:t>
      </w:r>
    </w:p>
    <w:p w14:paraId="42FF843C" w14:textId="77777777" w:rsidR="00F8056D" w:rsidRPr="00FA5670" w:rsidRDefault="007B18DA"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Téma ústnej časti záverečnej skúšky je </w:t>
      </w:r>
      <w:proofErr w:type="spellStart"/>
      <w:r w:rsidRPr="00FA5670">
        <w:rPr>
          <w:rFonts w:ascii="Times New Roman" w:hAnsi="Times New Roman" w:cs="Times New Roman"/>
          <w:sz w:val="24"/>
          <w:szCs w:val="24"/>
        </w:rPr>
        <w:t>integratívna</w:t>
      </w:r>
      <w:proofErr w:type="spellEnd"/>
      <w:r w:rsidRPr="00FA5670">
        <w:rPr>
          <w:rFonts w:ascii="Times New Roman" w:hAnsi="Times New Roman" w:cs="Times New Roman"/>
          <w:sz w:val="24"/>
          <w:szCs w:val="24"/>
        </w:rPr>
        <w:t xml:space="preserve">. Má svoju profilovú a aplikačnú časť. Preto sa skladá z </w:t>
      </w:r>
      <w:proofErr w:type="spellStart"/>
      <w:r w:rsidRPr="00FA5670">
        <w:rPr>
          <w:rFonts w:ascii="Times New Roman" w:hAnsi="Times New Roman" w:cs="Times New Roman"/>
          <w:sz w:val="24"/>
          <w:szCs w:val="24"/>
        </w:rPr>
        <w:t>podtém</w:t>
      </w:r>
      <w:proofErr w:type="spellEnd"/>
      <w:r w:rsidRPr="00FA5670">
        <w:rPr>
          <w:rFonts w:ascii="Times New Roman" w:hAnsi="Times New Roman" w:cs="Times New Roman"/>
          <w:sz w:val="24"/>
          <w:szCs w:val="24"/>
        </w:rPr>
        <w:t xml:space="preserve">.. </w:t>
      </w:r>
    </w:p>
    <w:p w14:paraId="5F80DB85" w14:textId="77777777" w:rsidR="00F8056D" w:rsidRPr="00FA5670" w:rsidRDefault="007B18DA"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Každá téma bude: </w:t>
      </w:r>
    </w:p>
    <w:p w14:paraId="6D726278" w14:textId="77777777" w:rsidR="00F8056D" w:rsidRPr="00FA5670" w:rsidRDefault="007B18DA"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sym w:font="Symbol" w:char="F0B7"/>
      </w:r>
      <w:r w:rsidRPr="00FA5670">
        <w:rPr>
          <w:rFonts w:ascii="Times New Roman" w:hAnsi="Times New Roman" w:cs="Times New Roman"/>
          <w:sz w:val="24"/>
          <w:szCs w:val="24"/>
        </w:rPr>
        <w:t xml:space="preserve"> vychádzať z výkonových štandardov kompetenčného profilu absolventa učebného odboru 53 71 H sanitár </w:t>
      </w:r>
    </w:p>
    <w:p w14:paraId="583877AC" w14:textId="77777777" w:rsidR="00F8056D" w:rsidRPr="00FA5670" w:rsidRDefault="007B18DA"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sym w:font="Symbol" w:char="F0B7"/>
      </w:r>
      <w:r w:rsidRPr="00FA5670">
        <w:rPr>
          <w:rFonts w:ascii="Times New Roman" w:hAnsi="Times New Roman" w:cs="Times New Roman"/>
          <w:sz w:val="24"/>
          <w:szCs w:val="24"/>
        </w:rPr>
        <w:t xml:space="preserve"> uplatňovať hľadisko akumulácie vedomostí viacerých odborných predmetov obsahovo príbuzných, </w:t>
      </w:r>
      <w:r w:rsidRPr="00FA5670">
        <w:rPr>
          <w:rFonts w:ascii="Times New Roman" w:hAnsi="Times New Roman" w:cs="Times New Roman"/>
          <w:sz w:val="24"/>
          <w:szCs w:val="24"/>
        </w:rPr>
        <w:sym w:font="Symbol" w:char="F0B7"/>
      </w:r>
      <w:r w:rsidRPr="00FA5670">
        <w:rPr>
          <w:rFonts w:ascii="Times New Roman" w:hAnsi="Times New Roman" w:cs="Times New Roman"/>
          <w:sz w:val="24"/>
          <w:szCs w:val="24"/>
        </w:rPr>
        <w:t xml:space="preserve"> vychádzať z rozsiahlejších tematických celkov viacerých odborných predmetov (komplexnosť obsahu vzdelávania), </w:t>
      </w:r>
    </w:p>
    <w:p w14:paraId="0953F8D9" w14:textId="77777777" w:rsidR="00F8056D" w:rsidRPr="00FA5670" w:rsidRDefault="007B18DA"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sym w:font="Symbol" w:char="F0B7"/>
      </w:r>
      <w:r w:rsidRPr="00FA5670">
        <w:rPr>
          <w:rFonts w:ascii="Times New Roman" w:hAnsi="Times New Roman" w:cs="Times New Roman"/>
          <w:sz w:val="24"/>
          <w:szCs w:val="24"/>
        </w:rPr>
        <w:t xml:space="preserve"> umožňovať a podporovať využitie všetkých podporných učebných zdrojov (pomôcky, písomné materiály, informácie a údaje, atď.) pre splnenie danej témy, </w:t>
      </w:r>
    </w:p>
    <w:p w14:paraId="757E5DDE" w14:textId="77777777" w:rsidR="00F8056D" w:rsidRPr="00FA5670" w:rsidRDefault="007B18DA"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sym w:font="Symbol" w:char="F0B7"/>
      </w:r>
      <w:r w:rsidRPr="00FA5670">
        <w:rPr>
          <w:rFonts w:ascii="Times New Roman" w:hAnsi="Times New Roman" w:cs="Times New Roman"/>
          <w:sz w:val="24"/>
          <w:szCs w:val="24"/>
        </w:rPr>
        <w:t xml:space="preserve"> umožňovať preverenie schopnosti žiaka využívať vedomosti a intelektuálne schopnosti získané počas štúdia na posúdenie konkrétneho odborného problému, ktorý je daný v téme ZS, </w:t>
      </w:r>
    </w:p>
    <w:p w14:paraId="0BE400F7" w14:textId="77777777" w:rsidR="00F8056D" w:rsidRPr="00FA5670" w:rsidRDefault="007B18DA"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sym w:font="Symbol" w:char="F0B7"/>
      </w:r>
      <w:r w:rsidRPr="00FA5670">
        <w:rPr>
          <w:rFonts w:ascii="Times New Roman" w:hAnsi="Times New Roman" w:cs="Times New Roman"/>
          <w:sz w:val="24"/>
          <w:szCs w:val="24"/>
        </w:rPr>
        <w:t xml:space="preserve"> dodržiavať pravidlo zrozumiteľnosti, konzistentnosti a komplexnosti tak, aby náročnosť, vecný a časový rozsah tém boli pre žiaka optimálne, primerané a zvládnuteľné na danom stupni vzdelania, </w:t>
      </w:r>
    </w:p>
    <w:p w14:paraId="4505CC30" w14:textId="77777777" w:rsidR="001C7F45" w:rsidRPr="00FA5670" w:rsidRDefault="007B18DA"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sym w:font="Symbol" w:char="F0B7"/>
      </w:r>
      <w:r w:rsidRPr="00FA5670">
        <w:rPr>
          <w:rFonts w:ascii="Times New Roman" w:hAnsi="Times New Roman" w:cs="Times New Roman"/>
          <w:sz w:val="24"/>
          <w:szCs w:val="24"/>
        </w:rPr>
        <w:t xml:space="preserve"> musieť svoje </w:t>
      </w:r>
      <w:proofErr w:type="spellStart"/>
      <w:r w:rsidRPr="00FA5670">
        <w:rPr>
          <w:rFonts w:ascii="Times New Roman" w:hAnsi="Times New Roman" w:cs="Times New Roman"/>
          <w:sz w:val="24"/>
          <w:szCs w:val="24"/>
        </w:rPr>
        <w:t>podtémy</w:t>
      </w:r>
      <w:proofErr w:type="spellEnd"/>
      <w:r w:rsidRPr="00FA5670">
        <w:rPr>
          <w:rFonts w:ascii="Times New Roman" w:hAnsi="Times New Roman" w:cs="Times New Roman"/>
          <w:sz w:val="24"/>
          <w:szCs w:val="24"/>
        </w:rPr>
        <w:t xml:space="preserve"> jasne formulovať </w:t>
      </w:r>
    </w:p>
    <w:p w14:paraId="0A7719B8" w14:textId="77777777" w:rsidR="00CC5796" w:rsidRPr="00FA5670" w:rsidRDefault="00CC5796"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Praktická časť záverečnej skúšky overuje úroveň osvojených zručností žiakov a ich schopnosť aplikovať teoretické poznatky pri riešení konkrétnych praktických úloh.</w:t>
      </w:r>
    </w:p>
    <w:p w14:paraId="162257E0" w14:textId="77777777" w:rsidR="008C4B33" w:rsidRPr="00FA5670" w:rsidRDefault="008C4B33" w:rsidP="00FA5670">
      <w:pPr>
        <w:autoSpaceDE w:val="0"/>
        <w:autoSpaceDN w:val="0"/>
        <w:adjustRightInd w:val="0"/>
        <w:spacing w:after="0" w:line="360" w:lineRule="auto"/>
        <w:jc w:val="both"/>
        <w:rPr>
          <w:rFonts w:ascii="Times New Roman" w:hAnsi="Times New Roman" w:cs="Times New Roman"/>
          <w:sz w:val="24"/>
          <w:szCs w:val="24"/>
        </w:rPr>
      </w:pPr>
    </w:p>
    <w:p w14:paraId="3E91F069" w14:textId="77777777" w:rsidR="00FD0C38" w:rsidRPr="00FA5670" w:rsidRDefault="00FD0C38"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Celkové hodnotenie záverečnej skúšky vychádza z klasifikácie </w:t>
      </w:r>
      <w:r w:rsidR="00134EAA" w:rsidRPr="00FA5670">
        <w:rPr>
          <w:rFonts w:ascii="Times New Roman" w:hAnsi="Times New Roman" w:cs="Times New Roman"/>
          <w:sz w:val="24"/>
          <w:szCs w:val="24"/>
        </w:rPr>
        <w:t>jej</w:t>
      </w:r>
      <w:r w:rsidRPr="00FA5670">
        <w:rPr>
          <w:rFonts w:ascii="Times New Roman" w:hAnsi="Times New Roman" w:cs="Times New Roman"/>
          <w:sz w:val="24"/>
          <w:szCs w:val="24"/>
        </w:rPr>
        <w:t xml:space="preserve"> písomnej, praktickej a ústnej časti.</w:t>
      </w:r>
    </w:p>
    <w:p w14:paraId="7FC0C348" w14:textId="77777777" w:rsidR="00FD0C38" w:rsidRPr="00FA5670" w:rsidRDefault="00FD0C38" w:rsidP="00FA5670">
      <w:pPr>
        <w:autoSpaceDE w:val="0"/>
        <w:autoSpaceDN w:val="0"/>
        <w:adjustRightInd w:val="0"/>
        <w:spacing w:after="0" w:line="360" w:lineRule="auto"/>
        <w:jc w:val="both"/>
        <w:rPr>
          <w:rFonts w:ascii="Times New Roman" w:hAnsi="Times New Roman" w:cs="Times New Roman"/>
          <w:b/>
          <w:sz w:val="24"/>
          <w:szCs w:val="24"/>
        </w:rPr>
      </w:pPr>
      <w:r w:rsidRPr="00FA5670">
        <w:rPr>
          <w:rFonts w:ascii="Times New Roman" w:hAnsi="Times New Roman" w:cs="Times New Roman"/>
          <w:sz w:val="24"/>
          <w:szCs w:val="24"/>
        </w:rPr>
        <w:t xml:space="preserve">Dokladom o získanom vzdelaní je </w:t>
      </w:r>
      <w:r w:rsidRPr="00FA5670">
        <w:rPr>
          <w:rFonts w:ascii="Times New Roman" w:hAnsi="Times New Roman" w:cs="Times New Roman"/>
          <w:b/>
          <w:sz w:val="24"/>
          <w:szCs w:val="24"/>
        </w:rPr>
        <w:t>vysvedčenie o záverečnej skúške s doložkou a dokladom o získanej kvalifikácii je výučný list.</w:t>
      </w:r>
    </w:p>
    <w:p w14:paraId="2110AAE0" w14:textId="77777777" w:rsidR="007B18DA" w:rsidRPr="00FA5670" w:rsidRDefault="007B18DA" w:rsidP="00FA5670">
      <w:pPr>
        <w:autoSpaceDE w:val="0"/>
        <w:autoSpaceDN w:val="0"/>
        <w:adjustRightInd w:val="0"/>
        <w:spacing w:after="0" w:line="360" w:lineRule="auto"/>
        <w:jc w:val="both"/>
        <w:rPr>
          <w:rFonts w:ascii="Times New Roman" w:hAnsi="Times New Roman" w:cs="Times New Roman"/>
          <w:b/>
          <w:bCs/>
          <w:sz w:val="24"/>
          <w:szCs w:val="24"/>
          <w:highlight w:val="green"/>
        </w:rPr>
      </w:pPr>
    </w:p>
    <w:p w14:paraId="177827D2" w14:textId="77777777" w:rsidR="00904DDD" w:rsidRPr="00FA5670" w:rsidRDefault="00F65925" w:rsidP="00FA5670">
      <w:pPr>
        <w:pStyle w:val="Nadpis1"/>
        <w:spacing w:before="0" w:after="0" w:line="360" w:lineRule="auto"/>
        <w:jc w:val="left"/>
        <w:rPr>
          <w:rFonts w:ascii="Times New Roman" w:hAnsi="Times New Roman" w:cs="Times New Roman"/>
          <w:color w:val="auto"/>
          <w:sz w:val="24"/>
          <w:szCs w:val="24"/>
        </w:rPr>
      </w:pPr>
      <w:bookmarkStart w:id="29" w:name="_Toc38534941"/>
      <w:r w:rsidRPr="00FA5670">
        <w:rPr>
          <w:rFonts w:ascii="Times New Roman" w:hAnsi="Times New Roman" w:cs="Times New Roman"/>
          <w:color w:val="auto"/>
          <w:sz w:val="24"/>
          <w:szCs w:val="24"/>
        </w:rPr>
        <w:t>11</w:t>
      </w:r>
      <w:r w:rsidR="00904DDD" w:rsidRPr="00FA5670">
        <w:rPr>
          <w:rFonts w:ascii="Times New Roman" w:hAnsi="Times New Roman" w:cs="Times New Roman"/>
          <w:color w:val="auto"/>
          <w:sz w:val="24"/>
          <w:szCs w:val="24"/>
        </w:rPr>
        <w:t xml:space="preserve">  </w:t>
      </w:r>
      <w:r w:rsidRPr="00FA5670">
        <w:rPr>
          <w:rFonts w:ascii="Times New Roman" w:hAnsi="Times New Roman" w:cs="Times New Roman"/>
          <w:color w:val="auto"/>
          <w:sz w:val="24"/>
          <w:szCs w:val="24"/>
        </w:rPr>
        <w:t>VNÚTORNÝ SYSTÉM KONTROLY A HODNOTENIA ŽIAKOV UČEBNÉHO</w:t>
      </w:r>
      <w:bookmarkEnd w:id="29"/>
      <w:r w:rsidRPr="00FA5670">
        <w:rPr>
          <w:rFonts w:ascii="Times New Roman" w:hAnsi="Times New Roman" w:cs="Times New Roman"/>
          <w:color w:val="auto"/>
          <w:sz w:val="24"/>
          <w:szCs w:val="24"/>
        </w:rPr>
        <w:t xml:space="preserve"> </w:t>
      </w:r>
      <w:r w:rsidR="00904DDD" w:rsidRPr="00FA5670">
        <w:rPr>
          <w:rFonts w:ascii="Times New Roman" w:hAnsi="Times New Roman" w:cs="Times New Roman"/>
          <w:color w:val="auto"/>
          <w:sz w:val="24"/>
          <w:szCs w:val="24"/>
        </w:rPr>
        <w:t xml:space="preserve"> </w:t>
      </w:r>
    </w:p>
    <w:p w14:paraId="779C71F6" w14:textId="77777777" w:rsidR="00FC087B" w:rsidRPr="00FA5670" w:rsidRDefault="00FC087B" w:rsidP="00FA5670">
      <w:pPr>
        <w:autoSpaceDE w:val="0"/>
        <w:autoSpaceDN w:val="0"/>
        <w:adjustRightInd w:val="0"/>
        <w:spacing w:after="0" w:line="360" w:lineRule="auto"/>
        <w:jc w:val="both"/>
        <w:rPr>
          <w:rFonts w:ascii="Times New Roman" w:hAnsi="Times New Roman" w:cs="Times New Roman"/>
          <w:b/>
          <w:bCs/>
          <w:sz w:val="24"/>
          <w:szCs w:val="24"/>
          <w:highlight w:val="green"/>
        </w:rPr>
      </w:pPr>
    </w:p>
    <w:p w14:paraId="47CCDFEE"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Hodnotenie je jednou z najvýznamnejších činností kontroly vyučovacieho procesu, ktorou sa zisťujú a posudzujú výsledky vzdelávania. Musí spĺňať tieto funkcie:</w:t>
      </w:r>
    </w:p>
    <w:p w14:paraId="19B78727"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 diagnostická, ktorá určuje mieru vedomostí, zručností, postojov žiakov a ich nedostatkov, </w:t>
      </w:r>
    </w:p>
    <w:p w14:paraId="30C8A6E8" w14:textId="77777777" w:rsidR="004B1863"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prognostická, ktorá identifikuje zodpovedajúce predpoklady, možnosti a potreby ďalšieho vývoja </w:t>
      </w:r>
      <w:r w:rsidR="004B1863" w:rsidRPr="00FA5670">
        <w:rPr>
          <w:rFonts w:ascii="Times New Roman" w:hAnsi="Times New Roman" w:cs="Times New Roman"/>
          <w:sz w:val="24"/>
          <w:szCs w:val="24"/>
        </w:rPr>
        <w:t xml:space="preserve"> </w:t>
      </w:r>
    </w:p>
    <w:p w14:paraId="1CB7CD8D" w14:textId="77777777" w:rsidR="00F21832" w:rsidRPr="00FA5670" w:rsidRDefault="004B1863"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FC087B" w:rsidRPr="00FA5670">
        <w:rPr>
          <w:rFonts w:ascii="Times New Roman" w:hAnsi="Times New Roman" w:cs="Times New Roman"/>
          <w:sz w:val="24"/>
          <w:szCs w:val="24"/>
        </w:rPr>
        <w:t xml:space="preserve">žiakov, </w:t>
      </w:r>
    </w:p>
    <w:p w14:paraId="525567B3"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motivačná, ovplyvňujúca pozitívnu motiváciu žiakov, </w:t>
      </w:r>
    </w:p>
    <w:p w14:paraId="317810D3"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výchovná, formujúca pozitívne vlastnosti a postoje žiakov, </w:t>
      </w:r>
    </w:p>
    <w:p w14:paraId="662A3D7A"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informačná, ktorá dokumentuje výsledky vzdelávania, </w:t>
      </w:r>
    </w:p>
    <w:p w14:paraId="7D854E74"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rozvíjajúca, ktorá ovplyvňuje sebakontrolu a sebahodnotenie žiakov,</w:t>
      </w:r>
    </w:p>
    <w:p w14:paraId="7E1FAFDF" w14:textId="1C38DDA9"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proofErr w:type="spellStart"/>
      <w:r w:rsidRPr="00FA5670">
        <w:rPr>
          <w:rFonts w:ascii="Times New Roman" w:hAnsi="Times New Roman" w:cs="Times New Roman"/>
          <w:sz w:val="24"/>
          <w:szCs w:val="24"/>
        </w:rPr>
        <w:t>spätnoväzbová</w:t>
      </w:r>
      <w:proofErr w:type="spellEnd"/>
      <w:r w:rsidRPr="00FA5670">
        <w:rPr>
          <w:rFonts w:ascii="Times New Roman" w:hAnsi="Times New Roman" w:cs="Times New Roman"/>
          <w:sz w:val="24"/>
          <w:szCs w:val="24"/>
        </w:rPr>
        <w:t xml:space="preserve">, ktorá vplýva na revidovanie procesu výučby. </w:t>
      </w:r>
    </w:p>
    <w:p w14:paraId="20AB0868" w14:textId="77777777" w:rsidR="00005031" w:rsidRDefault="00005031" w:rsidP="00FA5670">
      <w:pPr>
        <w:autoSpaceDE w:val="0"/>
        <w:autoSpaceDN w:val="0"/>
        <w:adjustRightInd w:val="0"/>
        <w:spacing w:after="0" w:line="360" w:lineRule="auto"/>
        <w:jc w:val="both"/>
        <w:rPr>
          <w:rFonts w:ascii="Times New Roman" w:hAnsi="Times New Roman" w:cs="Times New Roman"/>
          <w:sz w:val="24"/>
          <w:szCs w:val="24"/>
        </w:rPr>
      </w:pPr>
    </w:p>
    <w:p w14:paraId="5C6E4423"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V rámci celého výchovno-vzdelávacieho procesu je nutné akceptovať tieto funkcie a na základe nižšie uvedených kritérií využívať nasledovné formy hodnotenia: </w:t>
      </w:r>
    </w:p>
    <w:p w14:paraId="0D38E210"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1. podľa výkonu žiaka</w:t>
      </w:r>
      <w:r w:rsidRPr="00FA5670">
        <w:rPr>
          <w:rFonts w:ascii="Times New Roman" w:hAnsi="Times New Roman" w:cs="Times New Roman"/>
          <w:sz w:val="24"/>
          <w:szCs w:val="24"/>
        </w:rPr>
        <w:t xml:space="preserve"> </w:t>
      </w:r>
    </w:p>
    <w:p w14:paraId="5A453024"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a) výkonové hodnotenie, v ktorom sa výkon žiaka porovnáva s výkonom iných žiakov, </w:t>
      </w:r>
    </w:p>
    <w:p w14:paraId="2B54B4FD"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b) hodnotenie absolútneho výkonu, kde sa výkon žiaka meria na základe stanoveného kritéria (norma, štandard). Hodnotia sa vzdelávacie výstupy priamo na vyučovacej hodine a po ukončení vzdelávacieho programu maturitné témy, zadania a úlohy na záverečnej, maturitnej a absolventskej skúške, </w:t>
      </w:r>
    </w:p>
    <w:p w14:paraId="6BB01491"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c) individuálne hodnotenie, pri ktorom sa porovnáva aktuálny výkon žiaka s jeho predchádzajúcim výkonom. </w:t>
      </w:r>
    </w:p>
    <w:p w14:paraId="5D11E387"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2. podľa cieľa vzdelávania</w:t>
      </w:r>
      <w:r w:rsidRPr="00FA5670">
        <w:rPr>
          <w:rFonts w:ascii="Times New Roman" w:hAnsi="Times New Roman" w:cs="Times New Roman"/>
          <w:sz w:val="24"/>
          <w:szCs w:val="24"/>
        </w:rPr>
        <w:t xml:space="preserve"> </w:t>
      </w:r>
    </w:p>
    <w:p w14:paraId="12529EC4"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a) </w:t>
      </w:r>
      <w:proofErr w:type="spellStart"/>
      <w:r w:rsidRPr="00FA5670">
        <w:rPr>
          <w:rFonts w:ascii="Times New Roman" w:hAnsi="Times New Roman" w:cs="Times New Roman"/>
          <w:sz w:val="24"/>
          <w:szCs w:val="24"/>
        </w:rPr>
        <w:t>sumatívne</w:t>
      </w:r>
      <w:proofErr w:type="spellEnd"/>
      <w:r w:rsidRPr="00FA5670">
        <w:rPr>
          <w:rFonts w:ascii="Times New Roman" w:hAnsi="Times New Roman" w:cs="Times New Roman"/>
          <w:sz w:val="24"/>
          <w:szCs w:val="24"/>
        </w:rPr>
        <w:t xml:space="preserve"> hodnotenie na jasne definovaných kritériách pri ukončení štúdia (záverečná, maturitná a absolventská skúška), </w:t>
      </w:r>
    </w:p>
    <w:p w14:paraId="06A18E30"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b) </w:t>
      </w:r>
      <w:proofErr w:type="spellStart"/>
      <w:r w:rsidRPr="00FA5670">
        <w:rPr>
          <w:rFonts w:ascii="Times New Roman" w:hAnsi="Times New Roman" w:cs="Times New Roman"/>
          <w:sz w:val="24"/>
          <w:szCs w:val="24"/>
        </w:rPr>
        <w:t>formatívne</w:t>
      </w:r>
      <w:proofErr w:type="spellEnd"/>
      <w:r w:rsidRPr="00FA5670">
        <w:rPr>
          <w:rFonts w:ascii="Times New Roman" w:hAnsi="Times New Roman" w:cs="Times New Roman"/>
          <w:sz w:val="24"/>
          <w:szCs w:val="24"/>
        </w:rPr>
        <w:t xml:space="preserve"> hodnotenie zabezpečuje spätnú väzbu medzi žiakom a učiteľom. Hodnotí sa ústne a využíva sa najmä pri hodnotení kľúčových kompetencií. </w:t>
      </w:r>
    </w:p>
    <w:p w14:paraId="7ED877C3"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3. podľa času</w:t>
      </w:r>
      <w:r w:rsidRPr="00FA5670">
        <w:rPr>
          <w:rFonts w:ascii="Times New Roman" w:hAnsi="Times New Roman" w:cs="Times New Roman"/>
          <w:sz w:val="24"/>
          <w:szCs w:val="24"/>
        </w:rPr>
        <w:t xml:space="preserve"> </w:t>
      </w:r>
    </w:p>
    <w:p w14:paraId="51777A1C"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a) priebežné hodnotenie, kde sa žiak hodnotí v priebehu celého vyučovacieho obdobia na vyučovacej hodine, </w:t>
      </w:r>
    </w:p>
    <w:p w14:paraId="6F947131"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b) záverečné hodnotenie, pri ktorom sa žiak hodnotí </w:t>
      </w:r>
      <w:proofErr w:type="spellStart"/>
      <w:r w:rsidRPr="00FA5670">
        <w:rPr>
          <w:rFonts w:ascii="Times New Roman" w:hAnsi="Times New Roman" w:cs="Times New Roman"/>
          <w:sz w:val="24"/>
          <w:szCs w:val="24"/>
        </w:rPr>
        <w:t>jednorázovo</w:t>
      </w:r>
      <w:proofErr w:type="spellEnd"/>
      <w:r w:rsidRPr="00FA5670">
        <w:rPr>
          <w:rFonts w:ascii="Times New Roman" w:hAnsi="Times New Roman" w:cs="Times New Roman"/>
          <w:sz w:val="24"/>
          <w:szCs w:val="24"/>
        </w:rPr>
        <w:t xml:space="preserve"> na konci vyučovacieho obdobia (štvrťročne, polročne, ročne). </w:t>
      </w:r>
    </w:p>
    <w:p w14:paraId="2CC749A8"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4. podľa informovanosti</w:t>
      </w:r>
      <w:r w:rsidRPr="00FA5670">
        <w:rPr>
          <w:rFonts w:ascii="Times New Roman" w:hAnsi="Times New Roman" w:cs="Times New Roman"/>
          <w:sz w:val="24"/>
          <w:szCs w:val="24"/>
        </w:rPr>
        <w:t xml:space="preserve"> </w:t>
      </w:r>
    </w:p>
    <w:p w14:paraId="74617863"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a) formálne hodnotenie, kedy je žiak dopredu informovaný o hodnotení a môže sa naň pripraviť (testy, písomné práce, ap.), </w:t>
      </w:r>
    </w:p>
    <w:p w14:paraId="5A545D4F"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b) neformálne hodnotenie, pri ktorom sa pozoruje bežná činnosť žiaka vo vyučovacom procese. </w:t>
      </w:r>
    </w:p>
    <w:p w14:paraId="718C768A"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5. podľa činnosti</w:t>
      </w:r>
      <w:r w:rsidRPr="00FA5670">
        <w:rPr>
          <w:rFonts w:ascii="Times New Roman" w:hAnsi="Times New Roman" w:cs="Times New Roman"/>
          <w:sz w:val="24"/>
          <w:szCs w:val="24"/>
        </w:rPr>
        <w:t xml:space="preserve"> </w:t>
      </w:r>
    </w:p>
    <w:p w14:paraId="34AC79FB"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a) hodnotenie priebehu činnosti, napr. rôznych cvičení, úloh a pod., </w:t>
      </w:r>
    </w:p>
    <w:p w14:paraId="57D050BF"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b) hodnotenie výsledku činnosti, napr. test, výkres, model, výrobok a pod. </w:t>
      </w:r>
    </w:p>
    <w:p w14:paraId="6DB6A2EC"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6. podľa prostredia</w:t>
      </w:r>
      <w:r w:rsidRPr="00FA5670">
        <w:rPr>
          <w:rFonts w:ascii="Times New Roman" w:hAnsi="Times New Roman" w:cs="Times New Roman"/>
          <w:sz w:val="24"/>
          <w:szCs w:val="24"/>
        </w:rPr>
        <w:t xml:space="preserve">  </w:t>
      </w:r>
    </w:p>
    <w:p w14:paraId="12953B63"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a) interné hodnotenie, prebieha v škole učiteľmi, </w:t>
      </w:r>
    </w:p>
    <w:p w14:paraId="0213FDFD"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b) externé hodnotenie prebieha v škole inými ľuďmi napr. učiteľ z inej školy, od-</w:t>
      </w:r>
      <w:proofErr w:type="spellStart"/>
      <w:r w:rsidRPr="00FA5670">
        <w:rPr>
          <w:rFonts w:ascii="Times New Roman" w:hAnsi="Times New Roman" w:cs="Times New Roman"/>
          <w:sz w:val="24"/>
          <w:szCs w:val="24"/>
        </w:rPr>
        <w:t>borník</w:t>
      </w:r>
      <w:proofErr w:type="spellEnd"/>
      <w:r w:rsidRPr="00FA5670">
        <w:rPr>
          <w:rFonts w:ascii="Times New Roman" w:hAnsi="Times New Roman" w:cs="Times New Roman"/>
          <w:sz w:val="24"/>
          <w:szCs w:val="24"/>
        </w:rPr>
        <w:t xml:space="preserve"> z praxe, inšpektor a pod. </w:t>
      </w:r>
    </w:p>
    <w:p w14:paraId="54038F27"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Hodnotenie je založené na </w:t>
      </w:r>
      <w:r w:rsidRPr="00FA5670">
        <w:rPr>
          <w:rFonts w:ascii="Times New Roman" w:hAnsi="Times New Roman" w:cs="Times New Roman"/>
          <w:b/>
          <w:sz w:val="24"/>
          <w:szCs w:val="24"/>
        </w:rPr>
        <w:t>hodnotiacom štandarde.</w:t>
      </w:r>
      <w:r w:rsidRPr="00FA5670">
        <w:rPr>
          <w:rFonts w:ascii="Times New Roman" w:hAnsi="Times New Roman" w:cs="Times New Roman"/>
          <w:sz w:val="24"/>
          <w:szCs w:val="24"/>
        </w:rPr>
        <w:t xml:space="preserve"> Je to súbor kritérií, organizačných a metodických postupov na overovanie vzdelávacích výkonov – výkonových štandardov. Zisťuje sa, či žiak predpísaný vzdelávací výstup zvládol alebo nie. Hodnotiaci štandard zahŕňa: </w:t>
      </w:r>
    </w:p>
    <w:p w14:paraId="2797A682" w14:textId="77777777" w:rsidR="00F21832" w:rsidRPr="00FA5670" w:rsidRDefault="00F21832" w:rsidP="00FA5670">
      <w:pPr>
        <w:autoSpaceDE w:val="0"/>
        <w:autoSpaceDN w:val="0"/>
        <w:adjustRightInd w:val="0"/>
        <w:spacing w:after="0" w:line="360" w:lineRule="auto"/>
        <w:jc w:val="both"/>
        <w:rPr>
          <w:rFonts w:ascii="Times New Roman" w:hAnsi="Times New Roman" w:cs="Times New Roman"/>
          <w:sz w:val="24"/>
          <w:szCs w:val="24"/>
        </w:rPr>
      </w:pPr>
    </w:p>
    <w:p w14:paraId="7FDBA3D0"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 Kritériá hodnotenia</w:t>
      </w:r>
      <w:r w:rsidRPr="00FA5670">
        <w:rPr>
          <w:rFonts w:ascii="Times New Roman" w:hAnsi="Times New Roman" w:cs="Times New Roman"/>
          <w:sz w:val="24"/>
          <w:szCs w:val="24"/>
        </w:rPr>
        <w:t xml:space="preserve"> zisťujú mieru realizácie plánovaných výsledkov, určujú, ako stanoviť dôkaz o tom, že učenie bolo ukončené a preukázané pre požadovaný výkonový štandard. Je dôležité aby kritériá hodnotenia boli definované na jeden výkon, aby boli konkrétne, jasné, stručné, zamerané buď na proces (činnosť) alebo na výsledok činnosti. </w:t>
      </w:r>
    </w:p>
    <w:p w14:paraId="2828538E"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a) Spôsoby a postupy hodnotenia</w:t>
      </w:r>
      <w:r w:rsidRPr="00FA5670">
        <w:rPr>
          <w:rFonts w:ascii="Times New Roman" w:hAnsi="Times New Roman" w:cs="Times New Roman"/>
          <w:sz w:val="24"/>
          <w:szCs w:val="24"/>
        </w:rPr>
        <w:t xml:space="preserve"> podľa počtu skúšaných žiakov </w:t>
      </w:r>
    </w:p>
    <w:p w14:paraId="2E1A4521"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individuálne </w:t>
      </w:r>
    </w:p>
    <w:p w14:paraId="40DAD4F6"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skupinovo </w:t>
      </w:r>
    </w:p>
    <w:p w14:paraId="2628B045"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frontálne </w:t>
      </w:r>
    </w:p>
    <w:p w14:paraId="01FF04D0"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b) podľa časového zaradenia </w:t>
      </w:r>
    </w:p>
    <w:p w14:paraId="2F684674"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priebežné skúšanie (skúša sa učivo jednej alebo niekoľkých vyučovacích hodín), </w:t>
      </w:r>
    </w:p>
    <w:p w14:paraId="4E638E08"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súhrnné skúšanie (skúša sa učivo tematického celku alebo učivo za celé klasifikačné obdobie), </w:t>
      </w:r>
    </w:p>
    <w:p w14:paraId="5C4CBB18"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záverečné skúšanie (záverečné, maturitné, absolventské alebo opravné skúšky). </w:t>
      </w:r>
    </w:p>
    <w:p w14:paraId="06B28108"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c) podľa spôsobu vyjadrovania sa </w:t>
      </w:r>
    </w:p>
    <w:p w14:paraId="090CC64F"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ústne hodnotenie (otázka – odpoveď), </w:t>
      </w:r>
    </w:p>
    <w:p w14:paraId="4A20733B" w14:textId="77777777" w:rsidR="004B1863"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písomné hodnotenie (cieľový test, test voľných odpovedí, stanovenie (určenie niečoho), prípadová </w:t>
      </w:r>
      <w:r w:rsidR="004B1863" w:rsidRPr="00FA5670">
        <w:rPr>
          <w:rFonts w:ascii="Times New Roman" w:hAnsi="Times New Roman" w:cs="Times New Roman"/>
          <w:sz w:val="24"/>
          <w:szCs w:val="24"/>
        </w:rPr>
        <w:t xml:space="preserve"> </w:t>
      </w:r>
    </w:p>
    <w:p w14:paraId="59F1708E" w14:textId="77777777" w:rsidR="00F21832" w:rsidRPr="00FA5670" w:rsidRDefault="004B1863"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FC087B" w:rsidRPr="00FA5670">
        <w:rPr>
          <w:rFonts w:ascii="Times New Roman" w:hAnsi="Times New Roman" w:cs="Times New Roman"/>
          <w:sz w:val="24"/>
          <w:szCs w:val="24"/>
        </w:rPr>
        <w:t>štúdia, projekt, zistenie a pod.),</w:t>
      </w:r>
    </w:p>
    <w:p w14:paraId="1E77D46D"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 praktické hodnotenie (cvičenia, simulácie, projekty a pod.). </w:t>
      </w:r>
    </w:p>
    <w:p w14:paraId="761D0F18" w14:textId="77777777" w:rsidR="004B1863"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d) podľa vzdelávacích výstupov sa hodnotia kognitívne (rozumové) kompetencie napr. pamäťové </w:t>
      </w:r>
    </w:p>
    <w:p w14:paraId="53D90015" w14:textId="77777777" w:rsidR="00F21832" w:rsidRPr="00FA5670" w:rsidRDefault="004B1863"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FC087B" w:rsidRPr="00FA5670">
        <w:rPr>
          <w:rFonts w:ascii="Times New Roman" w:hAnsi="Times New Roman" w:cs="Times New Roman"/>
          <w:sz w:val="24"/>
          <w:szCs w:val="24"/>
        </w:rPr>
        <w:t xml:space="preserve">alebo aktuálne činnosti a praktické kompetencie (výrobok, proces, postup). </w:t>
      </w:r>
    </w:p>
    <w:p w14:paraId="46E502EA" w14:textId="77777777" w:rsidR="00F21832" w:rsidRPr="00FA5670" w:rsidRDefault="00F21832" w:rsidP="00FA5670">
      <w:pPr>
        <w:autoSpaceDE w:val="0"/>
        <w:autoSpaceDN w:val="0"/>
        <w:adjustRightInd w:val="0"/>
        <w:spacing w:after="0" w:line="360" w:lineRule="auto"/>
        <w:jc w:val="both"/>
        <w:rPr>
          <w:rFonts w:ascii="Times New Roman" w:hAnsi="Times New Roman" w:cs="Times New Roman"/>
          <w:sz w:val="24"/>
          <w:szCs w:val="24"/>
        </w:rPr>
      </w:pPr>
    </w:p>
    <w:p w14:paraId="5AADAA51"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Organizačné a metodické pokyny</w:t>
      </w:r>
      <w:r w:rsidRPr="00FA5670">
        <w:rPr>
          <w:rFonts w:ascii="Times New Roman" w:hAnsi="Times New Roman" w:cs="Times New Roman"/>
          <w:sz w:val="24"/>
          <w:szCs w:val="24"/>
        </w:rPr>
        <w:t xml:space="preserve"> sa týkajú všeobecne záväzných právnych predpisov, dokumentácie a pravidiel pre záverečnú, maturitnú alebo absolventskú skúšku.</w:t>
      </w:r>
    </w:p>
    <w:p w14:paraId="536BC110" w14:textId="77777777" w:rsidR="00F21832" w:rsidRPr="00FA5670" w:rsidRDefault="00F21832" w:rsidP="00FA5670">
      <w:pPr>
        <w:autoSpaceDE w:val="0"/>
        <w:autoSpaceDN w:val="0"/>
        <w:adjustRightInd w:val="0"/>
        <w:spacing w:after="0" w:line="360" w:lineRule="auto"/>
        <w:jc w:val="both"/>
        <w:rPr>
          <w:rFonts w:ascii="Times New Roman" w:hAnsi="Times New Roman" w:cs="Times New Roman"/>
          <w:sz w:val="24"/>
          <w:szCs w:val="24"/>
        </w:rPr>
      </w:pPr>
    </w:p>
    <w:p w14:paraId="67DA6245"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Pravidlá hodnotenia</w:t>
      </w:r>
      <w:r w:rsidRPr="00FA5670">
        <w:rPr>
          <w:rFonts w:ascii="Times New Roman" w:hAnsi="Times New Roman" w:cs="Times New Roman"/>
          <w:sz w:val="24"/>
          <w:szCs w:val="24"/>
        </w:rPr>
        <w:t xml:space="preserve"> sú stanovené v učebných osnovách vyučovacích predmetov a sú záväzné pre učiteľa a žiaka. Súčasťou hodnotenia musí byť aj sebahodnotenie žiakov, ich schopnosť posúdiť vlastný výkon, vynaložené úsilie, osobné možnosti a rezervy.</w:t>
      </w:r>
    </w:p>
    <w:p w14:paraId="3FF8DAA4" w14:textId="77777777" w:rsidR="00F21832" w:rsidRPr="00FA5670" w:rsidRDefault="00F21832" w:rsidP="00FA5670">
      <w:pPr>
        <w:autoSpaceDE w:val="0"/>
        <w:autoSpaceDN w:val="0"/>
        <w:adjustRightInd w:val="0"/>
        <w:spacing w:after="0" w:line="360" w:lineRule="auto"/>
        <w:jc w:val="both"/>
        <w:rPr>
          <w:rFonts w:ascii="Times New Roman" w:hAnsi="Times New Roman" w:cs="Times New Roman"/>
          <w:sz w:val="24"/>
          <w:szCs w:val="24"/>
        </w:rPr>
      </w:pPr>
    </w:p>
    <w:p w14:paraId="48E89CCB"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Hodnotenie sa uskutočňuje v</w:t>
      </w:r>
      <w:r w:rsidR="00661E98" w:rsidRPr="00FA5670">
        <w:rPr>
          <w:rFonts w:ascii="Times New Roman" w:hAnsi="Times New Roman" w:cs="Times New Roman"/>
          <w:b/>
          <w:sz w:val="24"/>
          <w:szCs w:val="24"/>
        </w:rPr>
        <w:t xml:space="preserve"> </w:t>
      </w:r>
      <w:r w:rsidRPr="00FA5670">
        <w:rPr>
          <w:rFonts w:ascii="Times New Roman" w:hAnsi="Times New Roman" w:cs="Times New Roman"/>
          <w:b/>
          <w:sz w:val="24"/>
          <w:szCs w:val="24"/>
        </w:rPr>
        <w:t>súlade s Metodickým pokynom č. 21/2011</w:t>
      </w:r>
      <w:r w:rsidR="00E374C1" w:rsidRPr="00FA5670">
        <w:rPr>
          <w:rFonts w:ascii="Times New Roman" w:hAnsi="Times New Roman" w:cs="Times New Roman"/>
          <w:b/>
          <w:sz w:val="24"/>
          <w:szCs w:val="24"/>
        </w:rPr>
        <w:t xml:space="preserve"> </w:t>
      </w:r>
      <w:r w:rsidRPr="00FA5670">
        <w:rPr>
          <w:rFonts w:ascii="Times New Roman" w:hAnsi="Times New Roman" w:cs="Times New Roman"/>
          <w:b/>
          <w:sz w:val="24"/>
          <w:szCs w:val="24"/>
        </w:rPr>
        <w:t xml:space="preserve">na hodnotenie a klasifikáciu žiakov stredných škôl + odborné predmety sa hodnotia podľa všeobecných pokynov . </w:t>
      </w:r>
    </w:p>
    <w:p w14:paraId="1ED40212" w14:textId="77777777" w:rsidR="00F21832" w:rsidRPr="00FA5670" w:rsidRDefault="00F21832" w:rsidP="00FA5670">
      <w:pPr>
        <w:autoSpaceDE w:val="0"/>
        <w:autoSpaceDN w:val="0"/>
        <w:adjustRightInd w:val="0"/>
        <w:spacing w:after="0" w:line="360" w:lineRule="auto"/>
        <w:jc w:val="both"/>
        <w:rPr>
          <w:rFonts w:ascii="Times New Roman" w:hAnsi="Times New Roman" w:cs="Times New Roman"/>
          <w:sz w:val="24"/>
          <w:szCs w:val="24"/>
        </w:rPr>
      </w:pPr>
    </w:p>
    <w:p w14:paraId="46603CB6" w14:textId="77777777" w:rsidR="00F21832" w:rsidRPr="00FA5670" w:rsidRDefault="00FC087B" w:rsidP="00FA5670">
      <w:pPr>
        <w:autoSpaceDE w:val="0"/>
        <w:autoSpaceDN w:val="0"/>
        <w:adjustRightInd w:val="0"/>
        <w:spacing w:after="0" w:line="360" w:lineRule="auto"/>
        <w:jc w:val="both"/>
        <w:rPr>
          <w:rFonts w:ascii="Times New Roman" w:hAnsi="Times New Roman" w:cs="Times New Roman"/>
          <w:i/>
          <w:sz w:val="24"/>
          <w:szCs w:val="24"/>
        </w:rPr>
      </w:pPr>
      <w:r w:rsidRPr="00FA5670">
        <w:rPr>
          <w:rFonts w:ascii="Times New Roman" w:hAnsi="Times New Roman" w:cs="Times New Roman"/>
          <w:i/>
          <w:sz w:val="24"/>
          <w:szCs w:val="24"/>
        </w:rPr>
        <w:t xml:space="preserve">Všeobecné kritéria pre klasifikáciu </w:t>
      </w:r>
    </w:p>
    <w:p w14:paraId="7505F997" w14:textId="77777777" w:rsidR="00985275" w:rsidRPr="00FA5670" w:rsidRDefault="00985275" w:rsidP="00FA5670">
      <w:pPr>
        <w:autoSpaceDE w:val="0"/>
        <w:autoSpaceDN w:val="0"/>
        <w:adjustRightInd w:val="0"/>
        <w:spacing w:after="0" w:line="360" w:lineRule="auto"/>
        <w:jc w:val="both"/>
        <w:rPr>
          <w:rFonts w:ascii="Times New Roman" w:hAnsi="Times New Roman" w:cs="Times New Roman"/>
          <w:i/>
          <w:sz w:val="24"/>
          <w:szCs w:val="24"/>
        </w:rPr>
      </w:pPr>
    </w:p>
    <w:p w14:paraId="01451025" w14:textId="77777777" w:rsidR="00985275"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Klasifikácia odborných vyučovacích predmetov teoretického vyučovania</w:t>
      </w:r>
      <w:r w:rsidR="00985275" w:rsidRPr="00FA5670">
        <w:rPr>
          <w:rFonts w:ascii="Times New Roman" w:hAnsi="Times New Roman" w:cs="Times New Roman"/>
          <w:sz w:val="24"/>
          <w:szCs w:val="24"/>
        </w:rPr>
        <w:t xml:space="preserve"> </w:t>
      </w:r>
    </w:p>
    <w:p w14:paraId="5188F956" w14:textId="77777777" w:rsidR="00985275"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Pri klasifikácii výsledkov v odborných vyučovacích predmetoch v rámci teoretického vyučovania sa v súlade s požiadavkami výkonových štandardov, obsahových štandardov, učebných osnov stanovených v školských vzdelávacích programoch hodnotí: </w:t>
      </w:r>
    </w:p>
    <w:p w14:paraId="0ED2444B" w14:textId="77777777" w:rsidR="004B1863" w:rsidRPr="00FA5670" w:rsidRDefault="00985275"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1</w:t>
      </w:r>
      <w:r w:rsidR="00FC087B" w:rsidRPr="00FA5670">
        <w:rPr>
          <w:rFonts w:ascii="Times New Roman" w:hAnsi="Times New Roman" w:cs="Times New Roman"/>
          <w:sz w:val="24"/>
          <w:szCs w:val="24"/>
        </w:rPr>
        <w:t xml:space="preserve">) celistvosť, presnosť a trvácnosť osvojenia požadovaných poznatkov, faktov, pojmov, definícií, </w:t>
      </w:r>
      <w:r w:rsidR="004B1863" w:rsidRPr="00FA5670">
        <w:rPr>
          <w:rFonts w:ascii="Times New Roman" w:hAnsi="Times New Roman" w:cs="Times New Roman"/>
          <w:sz w:val="24"/>
          <w:szCs w:val="24"/>
        </w:rPr>
        <w:t xml:space="preserve"> </w:t>
      </w:r>
    </w:p>
    <w:p w14:paraId="3392AD57" w14:textId="77777777" w:rsidR="00985275" w:rsidRPr="00FA5670" w:rsidRDefault="004B1863"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FC087B" w:rsidRPr="00FA5670">
        <w:rPr>
          <w:rFonts w:ascii="Times New Roman" w:hAnsi="Times New Roman" w:cs="Times New Roman"/>
          <w:sz w:val="24"/>
          <w:szCs w:val="24"/>
        </w:rPr>
        <w:t xml:space="preserve">a vzťahov a schopnosť vyjadriť ich, </w:t>
      </w:r>
    </w:p>
    <w:p w14:paraId="1D10B002" w14:textId="77777777" w:rsidR="004B1863"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2) kvalita a rozsah získaných zručností vykonávať požadované intelektuálne a motorické činnosti, (3) </w:t>
      </w:r>
      <w:r w:rsidR="004B1863" w:rsidRPr="00FA5670">
        <w:rPr>
          <w:rFonts w:ascii="Times New Roman" w:hAnsi="Times New Roman" w:cs="Times New Roman"/>
          <w:sz w:val="24"/>
          <w:szCs w:val="24"/>
        </w:rPr>
        <w:t xml:space="preserve"> </w:t>
      </w:r>
    </w:p>
    <w:p w14:paraId="243D088E" w14:textId="77777777" w:rsidR="004B1863" w:rsidRPr="00FA5670" w:rsidRDefault="004B1863"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FC087B" w:rsidRPr="00FA5670">
        <w:rPr>
          <w:rFonts w:ascii="Times New Roman" w:hAnsi="Times New Roman" w:cs="Times New Roman"/>
          <w:sz w:val="24"/>
          <w:szCs w:val="24"/>
        </w:rPr>
        <w:t xml:space="preserve">schopnosť uplatňovať osvojené poznatky a zručnosti pri riešení teoretických a praktických úloh, </w:t>
      </w:r>
    </w:p>
    <w:p w14:paraId="547E0288" w14:textId="77777777" w:rsidR="00985275" w:rsidRPr="00FA5670" w:rsidRDefault="004B1863"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FC087B" w:rsidRPr="00FA5670">
        <w:rPr>
          <w:rFonts w:ascii="Times New Roman" w:hAnsi="Times New Roman" w:cs="Times New Roman"/>
          <w:sz w:val="24"/>
          <w:szCs w:val="24"/>
        </w:rPr>
        <w:t xml:space="preserve">pri výklade a hodnotení spoločenských a prírodných javov a zákonitostí, </w:t>
      </w:r>
    </w:p>
    <w:p w14:paraId="0133F82C" w14:textId="77777777" w:rsidR="00985275" w:rsidRPr="00FA5670" w:rsidRDefault="00005031" w:rsidP="00FA567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FC087B" w:rsidRPr="00FA5670">
        <w:rPr>
          <w:rFonts w:ascii="Times New Roman" w:hAnsi="Times New Roman" w:cs="Times New Roman"/>
          <w:sz w:val="24"/>
          <w:szCs w:val="24"/>
        </w:rPr>
        <w:t>) schopnosť využívať a zovšeobecňovať skúsenosti a poznatky získan</w:t>
      </w:r>
      <w:r w:rsidR="00985275" w:rsidRPr="00FA5670">
        <w:rPr>
          <w:rFonts w:ascii="Times New Roman" w:hAnsi="Times New Roman" w:cs="Times New Roman"/>
          <w:sz w:val="24"/>
          <w:szCs w:val="24"/>
        </w:rPr>
        <w:t xml:space="preserve">é pri praktických činnostiach, </w:t>
      </w:r>
      <w:r>
        <w:rPr>
          <w:rFonts w:ascii="Times New Roman" w:hAnsi="Times New Roman" w:cs="Times New Roman"/>
          <w:sz w:val="24"/>
          <w:szCs w:val="24"/>
        </w:rPr>
        <w:t>4</w:t>
      </w:r>
      <w:r w:rsidR="00FC087B" w:rsidRPr="00FA5670">
        <w:rPr>
          <w:rFonts w:ascii="Times New Roman" w:hAnsi="Times New Roman" w:cs="Times New Roman"/>
          <w:sz w:val="24"/>
          <w:szCs w:val="24"/>
        </w:rPr>
        <w:t xml:space="preserve">) kvalita myslenia, predovšetkým jeho logickosť, samostatnosť a tvorivosť, </w:t>
      </w:r>
    </w:p>
    <w:p w14:paraId="41C45E84" w14:textId="77777777" w:rsidR="00985275" w:rsidRPr="00FA5670" w:rsidRDefault="00005031" w:rsidP="00FA567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FC087B" w:rsidRPr="00FA5670">
        <w:rPr>
          <w:rFonts w:ascii="Times New Roman" w:hAnsi="Times New Roman" w:cs="Times New Roman"/>
          <w:sz w:val="24"/>
          <w:szCs w:val="24"/>
        </w:rPr>
        <w:t xml:space="preserve">) aktivita v prístupe k činnostiam, záujem o </w:t>
      </w:r>
      <w:proofErr w:type="spellStart"/>
      <w:r w:rsidR="00FC087B" w:rsidRPr="00FA5670">
        <w:rPr>
          <w:rFonts w:ascii="Times New Roman" w:hAnsi="Times New Roman" w:cs="Times New Roman"/>
          <w:sz w:val="24"/>
          <w:szCs w:val="24"/>
        </w:rPr>
        <w:t>ne</w:t>
      </w:r>
      <w:proofErr w:type="spellEnd"/>
      <w:r w:rsidR="00FC087B" w:rsidRPr="00FA5670">
        <w:rPr>
          <w:rFonts w:ascii="Times New Roman" w:hAnsi="Times New Roman" w:cs="Times New Roman"/>
          <w:sz w:val="24"/>
          <w:szCs w:val="24"/>
        </w:rPr>
        <w:t xml:space="preserve"> a vzťah k nim, </w:t>
      </w:r>
    </w:p>
    <w:p w14:paraId="256AC014" w14:textId="77777777" w:rsidR="00985275" w:rsidRPr="00FA5670" w:rsidRDefault="00005031" w:rsidP="00FA567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FC087B" w:rsidRPr="00FA5670">
        <w:rPr>
          <w:rFonts w:ascii="Times New Roman" w:hAnsi="Times New Roman" w:cs="Times New Roman"/>
          <w:sz w:val="24"/>
          <w:szCs w:val="24"/>
        </w:rPr>
        <w:t xml:space="preserve">) dodržiavanie stanovených termínov, </w:t>
      </w:r>
    </w:p>
    <w:p w14:paraId="0B578135" w14:textId="77777777" w:rsidR="00985275" w:rsidRPr="00FA5670" w:rsidRDefault="00005031" w:rsidP="00FA567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FC087B" w:rsidRPr="00FA5670">
        <w:rPr>
          <w:rFonts w:ascii="Times New Roman" w:hAnsi="Times New Roman" w:cs="Times New Roman"/>
          <w:sz w:val="24"/>
          <w:szCs w:val="24"/>
        </w:rPr>
        <w:t>) presnosť, výstižnosť a odborná a jazyková správnosť ústneho, p</w:t>
      </w:r>
      <w:r w:rsidR="00985275" w:rsidRPr="00FA5670">
        <w:rPr>
          <w:rFonts w:ascii="Times New Roman" w:hAnsi="Times New Roman" w:cs="Times New Roman"/>
          <w:sz w:val="24"/>
          <w:szCs w:val="24"/>
        </w:rPr>
        <w:t xml:space="preserve">ísomného a grafického prejavu, </w:t>
      </w:r>
    </w:p>
    <w:p w14:paraId="37047BBC" w14:textId="77777777" w:rsidR="004B1863" w:rsidRPr="00FA5670" w:rsidRDefault="00005031" w:rsidP="00FA567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FC087B" w:rsidRPr="00FA5670">
        <w:rPr>
          <w:rFonts w:ascii="Times New Roman" w:hAnsi="Times New Roman" w:cs="Times New Roman"/>
          <w:sz w:val="24"/>
          <w:szCs w:val="24"/>
        </w:rPr>
        <w:t xml:space="preserve">) kvalita výsledkov činnosti, </w:t>
      </w:r>
    </w:p>
    <w:p w14:paraId="420BBEF4" w14:textId="77777777" w:rsidR="00985275" w:rsidRPr="00FA5670" w:rsidRDefault="00005031" w:rsidP="00FA567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FC087B" w:rsidRPr="00FA5670">
        <w:rPr>
          <w:rFonts w:ascii="Times New Roman" w:hAnsi="Times New Roman" w:cs="Times New Roman"/>
          <w:sz w:val="24"/>
          <w:szCs w:val="24"/>
        </w:rPr>
        <w:t xml:space="preserve">)osvojenie účinných metód samostatného štúdia. </w:t>
      </w:r>
    </w:p>
    <w:p w14:paraId="57A96072" w14:textId="77777777" w:rsidR="00985275" w:rsidRPr="00FA5670" w:rsidRDefault="00985275" w:rsidP="00FA5670">
      <w:pPr>
        <w:autoSpaceDE w:val="0"/>
        <w:autoSpaceDN w:val="0"/>
        <w:adjustRightInd w:val="0"/>
        <w:spacing w:after="0" w:line="360" w:lineRule="auto"/>
        <w:jc w:val="both"/>
        <w:rPr>
          <w:rFonts w:ascii="Times New Roman" w:hAnsi="Times New Roman" w:cs="Times New Roman"/>
          <w:sz w:val="24"/>
          <w:szCs w:val="24"/>
        </w:rPr>
      </w:pPr>
    </w:p>
    <w:p w14:paraId="17E5CC09" w14:textId="77777777" w:rsidR="00985275"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Stupňom 1 – výborný sa žiak klasifikuje, ak ovláda poznatky, fakty, pojmy, definície a zákonitosti, ktoré požadujú výkonové štandardy, obsahové štandardy, učebné osnovy pre teoretické vzdelávanie, celistvo, presne a úplne a chápe vzťahy medzi nimi. Pohotovo vykonáva požadované intelektuálne a motorické činnosti. Samostatne a tvorivo uplatňuje osvojené vedomosti a zručnosti pri riešení teoretických a praktických úloh, pri výklade a hodnotení javov a zákonitostí. Myslí logicky správne, zreteľne sa u neho prejavuje samostatnosť a tvorivosť. Jeho ústny a písomný prejav je správny, presný a výstižný. Výsledky jeho činnosti sú kvalitné, iba s menšími nedostatkami. Je schopný samostatne študovať vhodné texty. </w:t>
      </w:r>
    </w:p>
    <w:p w14:paraId="65D127D8" w14:textId="77777777" w:rsidR="00985275" w:rsidRPr="00FA5670" w:rsidRDefault="00985275" w:rsidP="00FA5670">
      <w:pPr>
        <w:autoSpaceDE w:val="0"/>
        <w:autoSpaceDN w:val="0"/>
        <w:adjustRightInd w:val="0"/>
        <w:spacing w:after="0" w:line="360" w:lineRule="auto"/>
        <w:jc w:val="both"/>
        <w:rPr>
          <w:rFonts w:ascii="Times New Roman" w:hAnsi="Times New Roman" w:cs="Times New Roman"/>
          <w:sz w:val="24"/>
          <w:szCs w:val="24"/>
        </w:rPr>
      </w:pPr>
    </w:p>
    <w:p w14:paraId="23F27A9D" w14:textId="77777777" w:rsidR="00985275"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Stupňom 2 – chválitebný sa žiak klasifikuje, ak ovláda poznatky, fakty, pojmy, definície a zákonitosti, ktoré požadujú výkonové štandardy, obsahové štandardy, učebné osnovy pre teoretické vzdelávanie, v podstate celistvo, presne a úplne. Pohotovo vykonáva požadované intelektuálne a motorické činnosti. Samostatne a produktívne alebo s menšími podnetmi učiteľa uplatňuje osvojené vedomosti a zručnosti pri riešení teoretických a praktických úloh, pri výklade a hodnotení javov a zákonitostí. Myslí správne, v jeho myslení sa prejavuje logika a tvorivosť. Ústny a písomný prejav máva menšie nedostatky v správnosti, presnosti a výstižnosti. Kvalita výsledkov činnosti je spravidla bez podstatných nedostatkov. Žiak je schopný samostatne alebo s menšou pomocou študovať vhodné texty. </w:t>
      </w:r>
    </w:p>
    <w:p w14:paraId="28569727" w14:textId="77777777" w:rsidR="00985275" w:rsidRPr="00FA5670" w:rsidRDefault="00985275" w:rsidP="00FA5670">
      <w:pPr>
        <w:autoSpaceDE w:val="0"/>
        <w:autoSpaceDN w:val="0"/>
        <w:adjustRightInd w:val="0"/>
        <w:spacing w:after="0" w:line="360" w:lineRule="auto"/>
        <w:jc w:val="both"/>
        <w:rPr>
          <w:rFonts w:ascii="Times New Roman" w:hAnsi="Times New Roman" w:cs="Times New Roman"/>
          <w:sz w:val="24"/>
          <w:szCs w:val="24"/>
        </w:rPr>
      </w:pPr>
    </w:p>
    <w:p w14:paraId="1CF17CE6" w14:textId="77777777" w:rsidR="00985275"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Stupňom 3 – dobrý sa žiak klasifikuje, ak má v celistvosti, presnosti a úplnosti osvojenia požadovaných poznatkov, faktov, pojmov, definícií a zákonitostí nepodstatné medzery. Požadované intelektuálne a motorické činnosti nevykoná</w:t>
      </w:r>
      <w:r w:rsidR="00985275" w:rsidRPr="00FA5670">
        <w:rPr>
          <w:rFonts w:ascii="Times New Roman" w:hAnsi="Times New Roman" w:cs="Times New Roman"/>
          <w:sz w:val="24"/>
          <w:szCs w:val="24"/>
        </w:rPr>
        <w:t xml:space="preserve">va vždy presne. Podstatnejšie </w:t>
      </w:r>
      <w:r w:rsidRPr="00FA5670">
        <w:rPr>
          <w:rFonts w:ascii="Times New Roman" w:hAnsi="Times New Roman" w:cs="Times New Roman"/>
          <w:sz w:val="24"/>
          <w:szCs w:val="24"/>
        </w:rPr>
        <w:t xml:space="preserve"> nepresnosti a chyby vie za pomoci učiteľa korigovať. Osvojené vedomosti a zručnosti aplikuje pri riešení teoretických a praktických úloh s chybami. Uplatňuje poznatky a hodnotí javy a zákonitosti podľa podnetov učiteľa. Jeho myslenie je vcelku správne, nie je vždy tvorivé. V ústnom a písomnom prejave má nedostatky v správnosti, presnosti a výstižnosti. V kvalite výsledkov jeho činnosti sú častejšie nedostatky. Je schopný samostatne študovať podľa návodu učiteľa. </w:t>
      </w:r>
    </w:p>
    <w:p w14:paraId="77515333" w14:textId="77777777" w:rsidR="00985275" w:rsidRPr="00FA5670" w:rsidRDefault="00985275" w:rsidP="00FA5670">
      <w:pPr>
        <w:autoSpaceDE w:val="0"/>
        <w:autoSpaceDN w:val="0"/>
        <w:adjustRightInd w:val="0"/>
        <w:spacing w:after="0" w:line="360" w:lineRule="auto"/>
        <w:jc w:val="both"/>
        <w:rPr>
          <w:rFonts w:ascii="Times New Roman" w:hAnsi="Times New Roman" w:cs="Times New Roman"/>
          <w:sz w:val="24"/>
          <w:szCs w:val="24"/>
        </w:rPr>
      </w:pPr>
    </w:p>
    <w:p w14:paraId="05F1CEF5" w14:textId="77777777" w:rsidR="00985275"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Stupňom 4 – dostatočný sa žiak klasifikuje, ak má v celistvosti, presnosti a úplnosti osvojenia požadovaných vedomostí závažné medzery. Pri vykonávaní požadovaných intelektuálnych a motorických činností je málo pohotový a má väčšie nedostatky. V uplatňovaní osvojených vedomostí a zručností pri riešení teoretických a praktických úloh sa vyskytujú závažné chyby. Pri využívaní vedomostí pri výklade a hodnotení javov je nesamostatný. V logickosti myslenia sa vyskytujú závažné chyby a myslenie je spravidla málo tvorivé. Jeho ústny a písomný prejav má spravidla závažné nedostatky v správnosti, presnosti a výstižnosti. Závažné nedostatky a chyby vie žiak za pomoci učiteľa opraviť. Pri samostatnom štúdiu má veľké nedostatky. </w:t>
      </w:r>
    </w:p>
    <w:p w14:paraId="289D3132" w14:textId="77777777" w:rsidR="00985275" w:rsidRPr="00FA5670" w:rsidRDefault="00985275" w:rsidP="00FA5670">
      <w:pPr>
        <w:autoSpaceDE w:val="0"/>
        <w:autoSpaceDN w:val="0"/>
        <w:adjustRightInd w:val="0"/>
        <w:spacing w:after="0" w:line="360" w:lineRule="auto"/>
        <w:jc w:val="both"/>
        <w:rPr>
          <w:rFonts w:ascii="Times New Roman" w:hAnsi="Times New Roman" w:cs="Times New Roman"/>
          <w:sz w:val="24"/>
          <w:szCs w:val="24"/>
        </w:rPr>
      </w:pPr>
    </w:p>
    <w:p w14:paraId="31751ABD" w14:textId="77777777" w:rsidR="00F411A6"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Stupňom 5 – nedostatočný sa žiak klasifikuje, ak si neosvojil vedomosti požadované učebnými osnovami celistvo, presne a úplne, má v nich závažné a značné nedostatky. Jeho schopnosť vykonávať požadované intelektuálne a praktické činnosti má veľmi podstatné nedostatky. V uplatňovaní osvojených vedomostí a zručností pri riešení teoretických a praktických úloh sa vyskytujú veľmi závažné chyby. Pri výklade a hodnotení javov a zákonitostí nevie svoje vedomosti uplatniť, a to ani na podnet učiteľa. Neprejavuje samostatnosť v myslení, vyskytujú sa u neho časté logické nedostatky. V ústnom a písomnom prejave má závažné nedostatky v správnosti, presnosti a výstižnosti. Závažné nedostatky a chyby nevie opraviť ani s pomocou učiteľa. Nevie samostatne študovať. </w:t>
      </w:r>
    </w:p>
    <w:p w14:paraId="748F9AC0" w14:textId="77777777" w:rsidR="00F411A6" w:rsidRPr="00FA5670" w:rsidRDefault="00F411A6" w:rsidP="00FA5670">
      <w:pPr>
        <w:autoSpaceDE w:val="0"/>
        <w:autoSpaceDN w:val="0"/>
        <w:adjustRightInd w:val="0"/>
        <w:spacing w:after="0" w:line="360" w:lineRule="auto"/>
        <w:jc w:val="both"/>
        <w:rPr>
          <w:rFonts w:ascii="Times New Roman" w:hAnsi="Times New Roman" w:cs="Times New Roman"/>
          <w:b/>
          <w:sz w:val="24"/>
          <w:szCs w:val="24"/>
        </w:rPr>
      </w:pPr>
    </w:p>
    <w:p w14:paraId="4430ACA3" w14:textId="77777777" w:rsidR="00F411A6" w:rsidRDefault="00F411A6" w:rsidP="00005031">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Písomná odpoveď</w:t>
      </w:r>
      <w:r w:rsidR="00FC087B" w:rsidRPr="00FA5670">
        <w:rPr>
          <w:rFonts w:ascii="Times New Roman" w:hAnsi="Times New Roman" w:cs="Times New Roman"/>
          <w:b/>
          <w:sz w:val="24"/>
          <w:szCs w:val="24"/>
        </w:rPr>
        <w:t>:</w:t>
      </w:r>
      <w:r w:rsidR="00FC087B" w:rsidRPr="00FA5670">
        <w:rPr>
          <w:rFonts w:ascii="Times New Roman" w:hAnsi="Times New Roman" w:cs="Times New Roman"/>
          <w:sz w:val="24"/>
          <w:szCs w:val="24"/>
        </w:rPr>
        <w:t xml:space="preserve"> </w:t>
      </w:r>
    </w:p>
    <w:p w14:paraId="1A5BD0D8" w14:textId="77777777" w:rsidR="00005031" w:rsidRPr="00FA5670" w:rsidRDefault="00005031" w:rsidP="00005031">
      <w:pPr>
        <w:autoSpaceDE w:val="0"/>
        <w:autoSpaceDN w:val="0"/>
        <w:adjustRightInd w:val="0"/>
        <w:spacing w:after="0" w:line="360" w:lineRule="auto"/>
        <w:jc w:val="both"/>
        <w:rPr>
          <w:rFonts w:ascii="Times New Roman" w:hAnsi="Times New Roman" w:cs="Times New Roman"/>
          <w:sz w:val="24"/>
          <w:szCs w:val="24"/>
        </w:rPr>
      </w:pPr>
    </w:p>
    <w:p w14:paraId="4F67A9F6" w14:textId="77777777" w:rsidR="00F411A6"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Stupňom 1 – výborný , sa žiak klasifikuje, ak obsahový a výkonový štandard predmetu ovláda aspoň na 90 %. Vie analyzovať zadané úlohy a problémové úlohy a samostatne navrhnúť primeraný postup na ich riešenie. Vie zhodnotiť a porovnať kvalitu rôznych postupov riešenia problémov a diskutovať o správnosti, kvalite a efektívnosti daných riešení. Svoje znalosti a zručnosti vie prezentovať samostatne. </w:t>
      </w:r>
    </w:p>
    <w:p w14:paraId="56F024BF" w14:textId="77777777" w:rsidR="00F411A6" w:rsidRPr="00FA5670" w:rsidRDefault="00F411A6" w:rsidP="00FA5670">
      <w:pPr>
        <w:autoSpaceDE w:val="0"/>
        <w:autoSpaceDN w:val="0"/>
        <w:adjustRightInd w:val="0"/>
        <w:spacing w:after="0" w:line="360" w:lineRule="auto"/>
        <w:jc w:val="both"/>
        <w:rPr>
          <w:rFonts w:ascii="Times New Roman" w:hAnsi="Times New Roman" w:cs="Times New Roman"/>
          <w:sz w:val="24"/>
          <w:szCs w:val="24"/>
        </w:rPr>
      </w:pPr>
    </w:p>
    <w:p w14:paraId="55BEA02E" w14:textId="77777777" w:rsidR="00F411A6"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Stupeň 2 – chválitebný , sa žiak klasifikuje, ak obsahový a výkonový štandard predmetu ovláda aspoň na 75 %. Vie analyzovať zadania a problémové úlohy a samostatne navrhnúť primeraný postup na ich riešenie. Vie zhodnotiť a porovnať kvalitu rôznych postupov riešenia problémov. Svoje znalosti a zručnosti vie prezentovať na dobrej úrovni. </w:t>
      </w:r>
    </w:p>
    <w:p w14:paraId="0D13FB07" w14:textId="77777777" w:rsidR="00F411A6" w:rsidRPr="00FA5670" w:rsidRDefault="00F411A6" w:rsidP="00FA5670">
      <w:pPr>
        <w:autoSpaceDE w:val="0"/>
        <w:autoSpaceDN w:val="0"/>
        <w:adjustRightInd w:val="0"/>
        <w:spacing w:after="0" w:line="360" w:lineRule="auto"/>
        <w:jc w:val="both"/>
        <w:rPr>
          <w:rFonts w:ascii="Times New Roman" w:hAnsi="Times New Roman" w:cs="Times New Roman"/>
          <w:sz w:val="24"/>
          <w:szCs w:val="24"/>
        </w:rPr>
      </w:pPr>
    </w:p>
    <w:p w14:paraId="5291E7C0" w14:textId="77777777" w:rsidR="00F411A6"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Stupňom 3 – dobrý sa žiak klasifikuje, ak obsahový a výkonový štandard predmetu ovláda aspoň na 60 %. Zadania vie riešiť pomocou známych postupov a metód. Svoje znalosti a zručnosti vie prezentovať na priemernej úrovni. </w:t>
      </w:r>
    </w:p>
    <w:p w14:paraId="42749108" w14:textId="77777777" w:rsidR="00F411A6" w:rsidRPr="00FA5670" w:rsidRDefault="00F411A6" w:rsidP="00FA5670">
      <w:pPr>
        <w:autoSpaceDE w:val="0"/>
        <w:autoSpaceDN w:val="0"/>
        <w:adjustRightInd w:val="0"/>
        <w:spacing w:after="0" w:line="360" w:lineRule="auto"/>
        <w:jc w:val="both"/>
        <w:rPr>
          <w:rFonts w:ascii="Times New Roman" w:hAnsi="Times New Roman" w:cs="Times New Roman"/>
          <w:sz w:val="24"/>
          <w:szCs w:val="24"/>
        </w:rPr>
      </w:pPr>
    </w:p>
    <w:p w14:paraId="0CECC969" w14:textId="77777777" w:rsidR="00F411A6"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Stupňom 4 – dostatočný sa žiak klasifikuje, ak obsahový aj výkonový štandard predmetu ovláda aspoň na 40 %. Žiak ovláda základné pojmy . Postupom riešenia zadania a úlohám rozumie len čiastočne. Svoje znalosti a zručnosti vie vysvetliť a prezentovať na podpriemernej úrovni. </w:t>
      </w:r>
    </w:p>
    <w:p w14:paraId="72F76B07" w14:textId="77777777" w:rsidR="00F411A6" w:rsidRPr="00FA5670" w:rsidRDefault="00F411A6" w:rsidP="00FA5670">
      <w:pPr>
        <w:autoSpaceDE w:val="0"/>
        <w:autoSpaceDN w:val="0"/>
        <w:adjustRightInd w:val="0"/>
        <w:spacing w:after="0" w:line="360" w:lineRule="auto"/>
        <w:jc w:val="both"/>
        <w:rPr>
          <w:rFonts w:ascii="Times New Roman" w:hAnsi="Times New Roman" w:cs="Times New Roman"/>
          <w:sz w:val="24"/>
          <w:szCs w:val="24"/>
        </w:rPr>
      </w:pPr>
    </w:p>
    <w:p w14:paraId="18D1D9FD" w14:textId="77777777" w:rsidR="00F411A6"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Stupňom 5 – nedostatočný sa žiak klasifikuje, ak obsahový aj výkonový štandard predmetu neovláda ani na 39 %. Žiak nie je schopný riešiť zadania a úlohy. Svoje znalosti a zručnosti sú na podpriemernej úrovni . </w:t>
      </w:r>
    </w:p>
    <w:p w14:paraId="45A48EDC" w14:textId="77777777" w:rsidR="00F411A6" w:rsidRPr="00FA5670" w:rsidRDefault="00F411A6" w:rsidP="00FA5670">
      <w:pPr>
        <w:autoSpaceDE w:val="0"/>
        <w:autoSpaceDN w:val="0"/>
        <w:adjustRightInd w:val="0"/>
        <w:spacing w:after="0" w:line="360" w:lineRule="auto"/>
        <w:jc w:val="both"/>
        <w:rPr>
          <w:rFonts w:ascii="Times New Roman" w:hAnsi="Times New Roman" w:cs="Times New Roman"/>
          <w:sz w:val="24"/>
          <w:szCs w:val="24"/>
        </w:rPr>
      </w:pPr>
    </w:p>
    <w:p w14:paraId="5509607E" w14:textId="77777777" w:rsidR="00F411A6"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Neštandardizovaný didaktický test:</w:t>
      </w:r>
      <w:r w:rsidRPr="00FA5670">
        <w:rPr>
          <w:rFonts w:ascii="Times New Roman" w:hAnsi="Times New Roman" w:cs="Times New Roman"/>
          <w:sz w:val="24"/>
          <w:szCs w:val="24"/>
        </w:rPr>
        <w:t xml:space="preserve"> </w:t>
      </w:r>
    </w:p>
    <w:p w14:paraId="63C7A20E" w14:textId="77777777" w:rsidR="00F411A6" w:rsidRPr="00FA5670" w:rsidRDefault="00F411A6" w:rsidP="00FA5670">
      <w:pPr>
        <w:autoSpaceDE w:val="0"/>
        <w:autoSpaceDN w:val="0"/>
        <w:adjustRightInd w:val="0"/>
        <w:spacing w:after="0" w:line="360" w:lineRule="auto"/>
        <w:jc w:val="both"/>
        <w:rPr>
          <w:rFonts w:ascii="Times New Roman" w:hAnsi="Times New Roman" w:cs="Times New Roman"/>
          <w:sz w:val="24"/>
          <w:szCs w:val="24"/>
        </w:rPr>
      </w:pPr>
    </w:p>
    <w:p w14:paraId="7CA0DC95" w14:textId="77777777" w:rsidR="00F411A6"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Stupňom 1 – výborný sa žiak klasifikuje , ak obsahový a výkonový štandard ovláda na 100 % – 90 % </w:t>
      </w:r>
    </w:p>
    <w:p w14:paraId="423B36BE" w14:textId="77777777" w:rsidR="00F411A6"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Stupňom 2 – chválitebný sa žiak klasifikuje , ak obsahový a výkonový štandard ovláda na 89 % – 75 % </w:t>
      </w:r>
    </w:p>
    <w:p w14:paraId="74AFDF2D" w14:textId="77777777" w:rsidR="00F411A6"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Stupňom 3 – dobrý , sa žiak klasifikuje , ak obsahový a výkonový štandard ovláda na 74 % – 60% </w:t>
      </w:r>
    </w:p>
    <w:p w14:paraId="1A11BE7B" w14:textId="77777777" w:rsidR="00F411A6" w:rsidRPr="00FA5670" w:rsidRDefault="00F411A6" w:rsidP="00FA5670">
      <w:pPr>
        <w:autoSpaceDE w:val="0"/>
        <w:autoSpaceDN w:val="0"/>
        <w:adjustRightInd w:val="0"/>
        <w:spacing w:after="0" w:line="360" w:lineRule="auto"/>
        <w:jc w:val="both"/>
        <w:rPr>
          <w:rFonts w:ascii="Times New Roman" w:hAnsi="Times New Roman" w:cs="Times New Roman"/>
          <w:sz w:val="24"/>
          <w:szCs w:val="24"/>
        </w:rPr>
      </w:pPr>
    </w:p>
    <w:p w14:paraId="35C53559" w14:textId="77777777" w:rsidR="00F411A6"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Stupňom 4 - dostatočný , sa žiak klasifikuje , ak obsahový a výkonový štandard ovláda na 59 % – 40 % </w:t>
      </w:r>
    </w:p>
    <w:p w14:paraId="699C67CE" w14:textId="77777777" w:rsidR="00F411A6"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Stupňom 5 – nedostatočný , sa žiak klasifikuje , ak obsahový a výkonový štandard ovláda na 39 % </w:t>
      </w:r>
    </w:p>
    <w:p w14:paraId="304726D3" w14:textId="77777777" w:rsidR="00F411A6" w:rsidRPr="00FA5670" w:rsidRDefault="00F411A6" w:rsidP="00FA5670">
      <w:pPr>
        <w:autoSpaceDE w:val="0"/>
        <w:autoSpaceDN w:val="0"/>
        <w:adjustRightInd w:val="0"/>
        <w:spacing w:after="0" w:line="360" w:lineRule="auto"/>
        <w:jc w:val="both"/>
        <w:rPr>
          <w:rFonts w:ascii="Times New Roman" w:hAnsi="Times New Roman" w:cs="Times New Roman"/>
          <w:sz w:val="24"/>
          <w:szCs w:val="24"/>
        </w:rPr>
      </w:pPr>
    </w:p>
    <w:p w14:paraId="34A93017" w14:textId="77777777" w:rsidR="004564FB" w:rsidRPr="00FA5670" w:rsidRDefault="00FC087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Pri každom hodnotení tematického celku používame všeobecné kritériá a klasifikáciu uvedenú v tomto </w:t>
      </w:r>
      <w:proofErr w:type="spellStart"/>
      <w:r w:rsidRPr="00FA5670">
        <w:rPr>
          <w:rFonts w:ascii="Times New Roman" w:hAnsi="Times New Roman" w:cs="Times New Roman"/>
          <w:sz w:val="24"/>
          <w:szCs w:val="24"/>
        </w:rPr>
        <w:t>ŠkVP</w:t>
      </w:r>
      <w:proofErr w:type="spellEnd"/>
      <w:r w:rsidRPr="00FA5670">
        <w:rPr>
          <w:rFonts w:ascii="Times New Roman" w:hAnsi="Times New Roman" w:cs="Times New Roman"/>
          <w:sz w:val="24"/>
          <w:szCs w:val="24"/>
        </w:rPr>
        <w:t xml:space="preserve"> (pre jednotlivcov, skupinu, pre ústne a písomné práce). Príprava didaktických testov, cieľových otázok pre skupinové práce, písomné cvičenia a frontálne skúšanie pripravuje vyučujúci v rámci tematických listov.</w:t>
      </w:r>
    </w:p>
    <w:p w14:paraId="59A6A81D" w14:textId="77777777" w:rsidR="00FC087B" w:rsidRPr="00FA5670" w:rsidRDefault="00FC087B" w:rsidP="00FA5670">
      <w:pPr>
        <w:autoSpaceDE w:val="0"/>
        <w:autoSpaceDN w:val="0"/>
        <w:adjustRightInd w:val="0"/>
        <w:spacing w:after="0" w:line="360" w:lineRule="auto"/>
        <w:jc w:val="both"/>
        <w:rPr>
          <w:rFonts w:ascii="Times New Roman" w:hAnsi="Times New Roman" w:cs="Times New Roman"/>
          <w:b/>
          <w:bCs/>
          <w:sz w:val="24"/>
          <w:szCs w:val="24"/>
          <w:highlight w:val="green"/>
        </w:rPr>
      </w:pPr>
      <w:r w:rsidRPr="00FA5670">
        <w:rPr>
          <w:rFonts w:ascii="Times New Roman" w:hAnsi="Times New Roman" w:cs="Times New Roman"/>
          <w:sz w:val="24"/>
          <w:szCs w:val="24"/>
        </w:rPr>
        <w:t xml:space="preserve">Po ukončení posledného tematického celku v danom vyučovacom predmete pripraví vyučujúci súborný didaktický test na overenie komplexných vedomostí a zručností žiakov. Otázky v didaktickom teste nesmú prevýšiť stanovenú úroveň vzdelávacích výstupov v jednotlivých tematických celkoch. Kritériá hodnotenia musia byť súčasťou didaktického testu. Žiaci budú s nimi oboznámení až po absolvovaní didaktického testu. Hodnotiacu škálu si volí vyučujúci. Žiak má možnosť didaktický test opakovať, ak bol v prvom didaktickom teste neúspešný. Termín opakovania didaktického testu sa dohodne medzi skúšajúcim a žiakom. Výsledky didaktického testu sú významnou súčasťou </w:t>
      </w:r>
      <w:proofErr w:type="spellStart"/>
      <w:r w:rsidRPr="00FA5670">
        <w:rPr>
          <w:rFonts w:ascii="Times New Roman" w:hAnsi="Times New Roman" w:cs="Times New Roman"/>
          <w:sz w:val="24"/>
          <w:szCs w:val="24"/>
        </w:rPr>
        <w:t>sumatívneho</w:t>
      </w:r>
      <w:proofErr w:type="spellEnd"/>
      <w:r w:rsidRPr="00FA5670">
        <w:rPr>
          <w:rFonts w:ascii="Times New Roman" w:hAnsi="Times New Roman" w:cs="Times New Roman"/>
          <w:sz w:val="24"/>
          <w:szCs w:val="24"/>
        </w:rPr>
        <w:t xml:space="preserve"> hodnotenia a uchovávajú sa za dobu štúdia žiaka.</w:t>
      </w:r>
    </w:p>
    <w:p w14:paraId="698C3E7E" w14:textId="77777777" w:rsidR="004A408A" w:rsidRPr="00FA5670" w:rsidRDefault="004A408A" w:rsidP="00FA5670">
      <w:pPr>
        <w:autoSpaceDE w:val="0"/>
        <w:autoSpaceDN w:val="0"/>
        <w:adjustRightInd w:val="0"/>
        <w:spacing w:after="0" w:line="360" w:lineRule="auto"/>
        <w:jc w:val="both"/>
        <w:rPr>
          <w:rFonts w:ascii="Times New Roman" w:hAnsi="Times New Roman" w:cs="Times New Roman"/>
          <w:b/>
          <w:bCs/>
          <w:sz w:val="24"/>
          <w:szCs w:val="24"/>
        </w:rPr>
      </w:pPr>
    </w:p>
    <w:p w14:paraId="44465F6F" w14:textId="77777777" w:rsidR="00F65925" w:rsidRPr="00005031" w:rsidRDefault="00F65925" w:rsidP="00005031">
      <w:pPr>
        <w:pStyle w:val="Nadpis1"/>
        <w:spacing w:before="0" w:after="0" w:line="360" w:lineRule="auto"/>
        <w:jc w:val="left"/>
        <w:rPr>
          <w:rFonts w:ascii="Times New Roman" w:hAnsi="Times New Roman" w:cs="Times New Roman"/>
          <w:color w:val="auto"/>
          <w:sz w:val="24"/>
          <w:szCs w:val="24"/>
        </w:rPr>
      </w:pPr>
      <w:bookmarkStart w:id="30" w:name="_Toc38534942"/>
      <w:r w:rsidRPr="00FA5670">
        <w:rPr>
          <w:rFonts w:ascii="Times New Roman" w:hAnsi="Times New Roman" w:cs="Times New Roman"/>
          <w:color w:val="auto"/>
          <w:sz w:val="24"/>
          <w:szCs w:val="24"/>
        </w:rPr>
        <w:t>12</w:t>
      </w:r>
      <w:r w:rsidR="00ED78F0" w:rsidRPr="00FA5670">
        <w:rPr>
          <w:rFonts w:ascii="Times New Roman" w:hAnsi="Times New Roman" w:cs="Times New Roman"/>
          <w:color w:val="auto"/>
          <w:sz w:val="24"/>
          <w:szCs w:val="24"/>
        </w:rPr>
        <w:t xml:space="preserve"> </w:t>
      </w:r>
      <w:r w:rsidR="004A408A" w:rsidRPr="00FA5670">
        <w:rPr>
          <w:rFonts w:ascii="Times New Roman" w:hAnsi="Times New Roman" w:cs="Times New Roman"/>
          <w:color w:val="auto"/>
          <w:sz w:val="24"/>
          <w:szCs w:val="24"/>
        </w:rPr>
        <w:t xml:space="preserve"> </w:t>
      </w:r>
      <w:r w:rsidRPr="00FA5670">
        <w:rPr>
          <w:rFonts w:ascii="Times New Roman" w:hAnsi="Times New Roman" w:cs="Times New Roman"/>
          <w:color w:val="auto"/>
          <w:sz w:val="24"/>
          <w:szCs w:val="24"/>
        </w:rPr>
        <w:t>VNÚTORNÝ SYSTÉM KONTROLY A HODNOTENIA ZAMESTNANCOV ŠKOLY</w:t>
      </w:r>
      <w:bookmarkEnd w:id="30"/>
    </w:p>
    <w:p w14:paraId="5AC8023C" w14:textId="77777777" w:rsidR="004A408A" w:rsidRPr="00FA5670" w:rsidRDefault="004A408A" w:rsidP="00FA5670">
      <w:pPr>
        <w:autoSpaceDE w:val="0"/>
        <w:autoSpaceDN w:val="0"/>
        <w:adjustRightInd w:val="0"/>
        <w:spacing w:after="0" w:line="360" w:lineRule="auto"/>
        <w:jc w:val="both"/>
        <w:rPr>
          <w:rFonts w:ascii="Times New Roman" w:hAnsi="Times New Roman" w:cs="Times New Roman"/>
          <w:b/>
          <w:bCs/>
          <w:sz w:val="24"/>
          <w:szCs w:val="24"/>
        </w:rPr>
      </w:pPr>
    </w:p>
    <w:p w14:paraId="460A9AA1" w14:textId="77777777" w:rsidR="00E53396" w:rsidRPr="00FA5670" w:rsidRDefault="00E53396"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5324CC" w:rsidRPr="00FA5670">
        <w:rPr>
          <w:rFonts w:ascii="Times New Roman" w:hAnsi="Times New Roman" w:cs="Times New Roman"/>
          <w:sz w:val="24"/>
          <w:szCs w:val="24"/>
        </w:rPr>
        <w:t xml:space="preserve">Poslaním </w:t>
      </w:r>
      <w:proofErr w:type="spellStart"/>
      <w:r w:rsidR="005324CC" w:rsidRPr="00FA5670">
        <w:rPr>
          <w:rFonts w:ascii="Times New Roman" w:hAnsi="Times New Roman" w:cs="Times New Roman"/>
          <w:sz w:val="24"/>
          <w:szCs w:val="24"/>
        </w:rPr>
        <w:t>vnútroškolskej</w:t>
      </w:r>
      <w:proofErr w:type="spellEnd"/>
      <w:r w:rsidR="005324CC" w:rsidRPr="00FA5670">
        <w:rPr>
          <w:rFonts w:ascii="Times New Roman" w:hAnsi="Times New Roman" w:cs="Times New Roman"/>
          <w:sz w:val="24"/>
          <w:szCs w:val="24"/>
        </w:rPr>
        <w:t xml:space="preserve"> kontroly je zisťovanie skutočného stavu a porovnávanie so stavom vymedzeným príslušnými normami a predpismi, zisťovanie skutočného vývoja školy a vyvodzovanie záverov pre ďalšie rozhodovanie, a to jednak s cieľom odstrániť nežiaduce odchýlky a ich príčiny, alebo zmeniť pôvodné rozhodnutie, ak sa v priebehu kontroly ukáže ako nesprávne, jednak s cieľom využiť poznatky o príčinách pozitívnych odchýlok. Jej charakteristickou črtou je dôvera v kvalitu práce, profesionálnu zdatnosť a tvorivosť 39 zamestnancov školy. V súlade pracovným poriadkom školy kontrolnú činnosť vykonávajú poverení zamestnanci na</w:t>
      </w:r>
      <w:r w:rsidRPr="00FA5670">
        <w:rPr>
          <w:rFonts w:ascii="Times New Roman" w:hAnsi="Times New Roman" w:cs="Times New Roman"/>
          <w:sz w:val="24"/>
          <w:szCs w:val="24"/>
        </w:rPr>
        <w:t xml:space="preserve"> svoj</w:t>
      </w:r>
      <w:r w:rsidR="005324CC" w:rsidRPr="00FA5670">
        <w:rPr>
          <w:rFonts w:ascii="Times New Roman" w:hAnsi="Times New Roman" w:cs="Times New Roman"/>
          <w:sz w:val="24"/>
          <w:szCs w:val="24"/>
        </w:rPr>
        <w:t xml:space="preserve">om úseku kontrolnej činnosti. </w:t>
      </w:r>
    </w:p>
    <w:p w14:paraId="1FDADC5F" w14:textId="77777777" w:rsidR="00E53396" w:rsidRPr="00FA5670" w:rsidRDefault="00E53396" w:rsidP="00FA5670">
      <w:pPr>
        <w:autoSpaceDE w:val="0"/>
        <w:autoSpaceDN w:val="0"/>
        <w:adjustRightInd w:val="0"/>
        <w:spacing w:after="0" w:line="360" w:lineRule="auto"/>
        <w:jc w:val="both"/>
        <w:rPr>
          <w:rFonts w:ascii="Times New Roman" w:hAnsi="Times New Roman" w:cs="Times New Roman"/>
          <w:b/>
          <w:sz w:val="24"/>
          <w:szCs w:val="24"/>
        </w:rPr>
      </w:pPr>
    </w:p>
    <w:p w14:paraId="2A44DFBC" w14:textId="77777777" w:rsidR="00E5339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proofErr w:type="spellStart"/>
      <w:r w:rsidRPr="00FA5670">
        <w:rPr>
          <w:rFonts w:ascii="Times New Roman" w:hAnsi="Times New Roman" w:cs="Times New Roman"/>
          <w:b/>
          <w:sz w:val="24"/>
          <w:szCs w:val="24"/>
        </w:rPr>
        <w:t>Vnútroškolská</w:t>
      </w:r>
      <w:proofErr w:type="spellEnd"/>
      <w:r w:rsidRPr="00FA5670">
        <w:rPr>
          <w:rFonts w:ascii="Times New Roman" w:hAnsi="Times New Roman" w:cs="Times New Roman"/>
          <w:b/>
          <w:sz w:val="24"/>
          <w:szCs w:val="24"/>
        </w:rPr>
        <w:t xml:space="preserve"> kontrola sa riadi:</w:t>
      </w:r>
      <w:r w:rsidRPr="00FA5670">
        <w:rPr>
          <w:rFonts w:ascii="Times New Roman" w:hAnsi="Times New Roman" w:cs="Times New Roman"/>
          <w:sz w:val="24"/>
          <w:szCs w:val="24"/>
        </w:rPr>
        <w:t xml:space="preserve"> </w:t>
      </w:r>
    </w:p>
    <w:p w14:paraId="2F48041E" w14:textId="77777777" w:rsidR="00E5339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1. Pedagogicko-organizačnými pokynmi MŠ na školský rok </w:t>
      </w:r>
    </w:p>
    <w:p w14:paraId="78D2BE0C" w14:textId="77777777" w:rsidR="00E5339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2. Pokynmi a odporúčaniami ÚBBSK </w:t>
      </w:r>
    </w:p>
    <w:p w14:paraId="47D1D9AE" w14:textId="77777777" w:rsidR="00E5339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3. Školským vzdelávacím programom </w:t>
      </w:r>
    </w:p>
    <w:p w14:paraId="5898C3D9" w14:textId="77777777" w:rsidR="00E5339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4. Plánom práce školy na školský rok </w:t>
      </w:r>
    </w:p>
    <w:p w14:paraId="779E3B4A" w14:textId="77777777" w:rsidR="00E5339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5. Výsledkami hospitácií </w:t>
      </w:r>
    </w:p>
    <w:p w14:paraId="0C556F76" w14:textId="77777777" w:rsidR="00E5339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6. Smernicami a pokynmi ministerstva školstva </w:t>
      </w:r>
    </w:p>
    <w:p w14:paraId="44A1B2CC" w14:textId="77777777" w:rsidR="00E5339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7. Závermi inšpekcií </w:t>
      </w:r>
    </w:p>
    <w:p w14:paraId="0A55070B" w14:textId="77777777" w:rsidR="00E5339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8. Legislatívou týkajúcou sa výchovno-vzdelávacej činnosti </w:t>
      </w:r>
    </w:p>
    <w:p w14:paraId="7AFBD6AF" w14:textId="77777777" w:rsidR="00E5339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9. </w:t>
      </w:r>
      <w:proofErr w:type="spellStart"/>
      <w:r w:rsidRPr="00FA5670">
        <w:rPr>
          <w:rFonts w:ascii="Times New Roman" w:hAnsi="Times New Roman" w:cs="Times New Roman"/>
          <w:sz w:val="24"/>
          <w:szCs w:val="24"/>
        </w:rPr>
        <w:t>Termínovníkom</w:t>
      </w:r>
      <w:proofErr w:type="spellEnd"/>
      <w:r w:rsidRPr="00FA5670">
        <w:rPr>
          <w:rFonts w:ascii="Times New Roman" w:hAnsi="Times New Roman" w:cs="Times New Roman"/>
          <w:sz w:val="24"/>
          <w:szCs w:val="24"/>
        </w:rPr>
        <w:t xml:space="preserve"> úloh </w:t>
      </w:r>
    </w:p>
    <w:p w14:paraId="2A67DF6D" w14:textId="77777777" w:rsidR="00E53396" w:rsidRPr="00FA5670" w:rsidRDefault="00E53396" w:rsidP="00FA5670">
      <w:pPr>
        <w:autoSpaceDE w:val="0"/>
        <w:autoSpaceDN w:val="0"/>
        <w:adjustRightInd w:val="0"/>
        <w:spacing w:after="0" w:line="360" w:lineRule="auto"/>
        <w:jc w:val="both"/>
        <w:rPr>
          <w:rFonts w:ascii="Times New Roman" w:hAnsi="Times New Roman" w:cs="Times New Roman"/>
          <w:sz w:val="24"/>
          <w:szCs w:val="24"/>
        </w:rPr>
      </w:pPr>
    </w:p>
    <w:p w14:paraId="6DF32925" w14:textId="77777777" w:rsidR="00E53396" w:rsidRPr="00005031" w:rsidRDefault="005324CC" w:rsidP="00FA5670">
      <w:pPr>
        <w:autoSpaceDE w:val="0"/>
        <w:autoSpaceDN w:val="0"/>
        <w:adjustRightInd w:val="0"/>
        <w:spacing w:after="0" w:line="360" w:lineRule="auto"/>
        <w:jc w:val="both"/>
        <w:rPr>
          <w:rFonts w:ascii="Times New Roman" w:hAnsi="Times New Roman" w:cs="Times New Roman"/>
          <w:sz w:val="24"/>
          <w:szCs w:val="24"/>
        </w:rPr>
      </w:pPr>
      <w:r w:rsidRPr="00005031">
        <w:rPr>
          <w:rFonts w:ascii="Times New Roman" w:hAnsi="Times New Roman" w:cs="Times New Roman"/>
          <w:sz w:val="24"/>
          <w:szCs w:val="24"/>
        </w:rPr>
        <w:t>Zameranie kontrolnej činnosti</w:t>
      </w:r>
      <w:r w:rsidR="00E53396" w:rsidRPr="00005031">
        <w:rPr>
          <w:rFonts w:ascii="Times New Roman" w:hAnsi="Times New Roman" w:cs="Times New Roman"/>
          <w:sz w:val="24"/>
          <w:szCs w:val="24"/>
        </w:rPr>
        <w:t xml:space="preserve"> </w:t>
      </w:r>
      <w:r w:rsidRPr="00005031">
        <w:rPr>
          <w:rFonts w:ascii="Times New Roman" w:hAnsi="Times New Roman" w:cs="Times New Roman"/>
          <w:sz w:val="24"/>
          <w:szCs w:val="24"/>
        </w:rPr>
        <w:t xml:space="preserve">- formy, metódy, spôsob kontroly: </w:t>
      </w:r>
    </w:p>
    <w:p w14:paraId="247E5466" w14:textId="77777777" w:rsidR="00E53396" w:rsidRPr="00005031" w:rsidRDefault="005324CC" w:rsidP="00FA5670">
      <w:pPr>
        <w:autoSpaceDE w:val="0"/>
        <w:autoSpaceDN w:val="0"/>
        <w:adjustRightInd w:val="0"/>
        <w:spacing w:after="0" w:line="360" w:lineRule="auto"/>
        <w:jc w:val="both"/>
        <w:rPr>
          <w:rFonts w:ascii="Times New Roman" w:hAnsi="Times New Roman" w:cs="Times New Roman"/>
          <w:sz w:val="24"/>
          <w:szCs w:val="24"/>
        </w:rPr>
      </w:pPr>
      <w:r w:rsidRPr="00005031">
        <w:rPr>
          <w:rFonts w:ascii="Times New Roman" w:hAnsi="Times New Roman" w:cs="Times New Roman"/>
          <w:sz w:val="24"/>
          <w:szCs w:val="24"/>
        </w:rPr>
        <w:t xml:space="preserve">Plnenie základných povinností zamestnancov školy </w:t>
      </w:r>
    </w:p>
    <w:p w14:paraId="1D788C85" w14:textId="77777777" w:rsidR="00E5339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w:t>
      </w:r>
      <w:r w:rsidR="00E53396" w:rsidRP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Dodržiavanie pracovného poriadku, školského poriadku, zásad BOZP a PO, právnych predpisov. </w:t>
      </w:r>
    </w:p>
    <w:p w14:paraId="34B39E63" w14:textId="77777777" w:rsidR="00E5339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w:t>
      </w:r>
      <w:r w:rsidR="00E53396" w:rsidRPr="00FA5670">
        <w:rPr>
          <w:rFonts w:ascii="Times New Roman" w:hAnsi="Times New Roman" w:cs="Times New Roman"/>
          <w:sz w:val="24"/>
          <w:szCs w:val="24"/>
        </w:rPr>
        <w:t xml:space="preserve"> </w:t>
      </w:r>
      <w:r w:rsidRPr="00FA5670">
        <w:rPr>
          <w:rFonts w:ascii="Times New Roman" w:hAnsi="Times New Roman" w:cs="Times New Roman"/>
          <w:sz w:val="24"/>
          <w:szCs w:val="24"/>
        </w:rPr>
        <w:t>Rešpektovanie legislatívneho a hodnotového rámca školy- hodnotiace rozhovory s pedagogickými zamestnancami školy</w:t>
      </w:r>
    </w:p>
    <w:p w14:paraId="69D00E29" w14:textId="77777777" w:rsidR="00E53396" w:rsidRDefault="00E53396" w:rsidP="00FA5670">
      <w:pPr>
        <w:autoSpaceDE w:val="0"/>
        <w:autoSpaceDN w:val="0"/>
        <w:adjustRightInd w:val="0"/>
        <w:spacing w:after="0" w:line="360" w:lineRule="auto"/>
        <w:jc w:val="both"/>
        <w:rPr>
          <w:rFonts w:ascii="Times New Roman" w:hAnsi="Times New Roman" w:cs="Times New Roman"/>
          <w:sz w:val="24"/>
          <w:szCs w:val="24"/>
        </w:rPr>
      </w:pPr>
    </w:p>
    <w:p w14:paraId="6DBC1EB2" w14:textId="77777777" w:rsidR="00005031" w:rsidRDefault="00005031" w:rsidP="00FA5670">
      <w:pPr>
        <w:autoSpaceDE w:val="0"/>
        <w:autoSpaceDN w:val="0"/>
        <w:adjustRightInd w:val="0"/>
        <w:spacing w:after="0" w:line="360" w:lineRule="auto"/>
        <w:jc w:val="both"/>
        <w:rPr>
          <w:rFonts w:ascii="Times New Roman" w:hAnsi="Times New Roman" w:cs="Times New Roman"/>
          <w:sz w:val="24"/>
          <w:szCs w:val="24"/>
        </w:rPr>
      </w:pPr>
    </w:p>
    <w:p w14:paraId="64F290C4" w14:textId="77777777" w:rsidR="00005031" w:rsidRPr="00FA5670" w:rsidRDefault="00005031" w:rsidP="00FA5670">
      <w:pPr>
        <w:autoSpaceDE w:val="0"/>
        <w:autoSpaceDN w:val="0"/>
        <w:adjustRightInd w:val="0"/>
        <w:spacing w:after="0" w:line="360" w:lineRule="auto"/>
        <w:jc w:val="both"/>
        <w:rPr>
          <w:rFonts w:ascii="Times New Roman" w:hAnsi="Times New Roman" w:cs="Times New Roman"/>
          <w:sz w:val="24"/>
          <w:szCs w:val="24"/>
        </w:rPr>
      </w:pPr>
    </w:p>
    <w:p w14:paraId="48A8A404" w14:textId="77777777" w:rsidR="00E53396" w:rsidRPr="00005031"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Pedagogický proces</w:t>
      </w:r>
      <w:r w:rsidRPr="00FA5670">
        <w:rPr>
          <w:rFonts w:ascii="Times New Roman" w:hAnsi="Times New Roman" w:cs="Times New Roman"/>
          <w:sz w:val="24"/>
          <w:szCs w:val="24"/>
        </w:rPr>
        <w:t xml:space="preserve"> </w:t>
      </w:r>
    </w:p>
    <w:p w14:paraId="08A90E1D" w14:textId="77777777" w:rsidR="00E5339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i/>
          <w:sz w:val="24"/>
          <w:szCs w:val="24"/>
        </w:rPr>
        <w:t>Výchovno-vzdelávací proces</w:t>
      </w:r>
      <w:r w:rsidRPr="00FA5670">
        <w:rPr>
          <w:rFonts w:ascii="Times New Roman" w:hAnsi="Times New Roman" w:cs="Times New Roman"/>
          <w:sz w:val="24"/>
          <w:szCs w:val="24"/>
        </w:rPr>
        <w:t xml:space="preserve"> </w:t>
      </w:r>
    </w:p>
    <w:p w14:paraId="588F2E26" w14:textId="77777777" w:rsidR="004A408A"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Organizácia výchovno-vzdelávacieho procesu- dodržiavanie </w:t>
      </w:r>
      <w:proofErr w:type="spellStart"/>
      <w:r w:rsidRPr="00FA5670">
        <w:rPr>
          <w:rFonts w:ascii="Times New Roman" w:hAnsi="Times New Roman" w:cs="Times New Roman"/>
          <w:sz w:val="24"/>
          <w:szCs w:val="24"/>
        </w:rPr>
        <w:t>psychohygienických</w:t>
      </w:r>
      <w:proofErr w:type="spellEnd"/>
      <w:r w:rsidRPr="00FA5670">
        <w:rPr>
          <w:rFonts w:ascii="Times New Roman" w:hAnsi="Times New Roman" w:cs="Times New Roman"/>
          <w:sz w:val="24"/>
          <w:szCs w:val="24"/>
        </w:rPr>
        <w:t xml:space="preserve"> zásad, rozvrh </w:t>
      </w:r>
      <w:r w:rsidR="004A408A" w:rsidRPr="00FA5670">
        <w:rPr>
          <w:rFonts w:ascii="Times New Roman" w:hAnsi="Times New Roman" w:cs="Times New Roman"/>
          <w:sz w:val="24"/>
          <w:szCs w:val="24"/>
        </w:rPr>
        <w:t xml:space="preserve"> </w:t>
      </w:r>
    </w:p>
    <w:p w14:paraId="07EA49D1" w14:textId="77777777" w:rsidR="00E53396" w:rsidRPr="00FA5670" w:rsidRDefault="004A408A"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5324CC" w:rsidRPr="00FA5670">
        <w:rPr>
          <w:rFonts w:ascii="Times New Roman" w:hAnsi="Times New Roman" w:cs="Times New Roman"/>
          <w:sz w:val="24"/>
          <w:szCs w:val="24"/>
        </w:rPr>
        <w:t xml:space="preserve">hodín. </w:t>
      </w:r>
    </w:p>
    <w:p w14:paraId="421E7A84" w14:textId="77777777" w:rsidR="00E5339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Plnenie úloh školského vzdelávacieho programu a plánu práce školy </w:t>
      </w:r>
    </w:p>
    <w:p w14:paraId="264EFE82" w14:textId="77777777" w:rsidR="004A408A" w:rsidRPr="00FA5670" w:rsidRDefault="004A408A"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5324CC" w:rsidRPr="00FA5670">
        <w:rPr>
          <w:rFonts w:ascii="Times New Roman" w:hAnsi="Times New Roman" w:cs="Times New Roman"/>
          <w:sz w:val="24"/>
          <w:szCs w:val="24"/>
        </w:rPr>
        <w:t xml:space="preserve">Uplatňovanie učebných plánov, učebných osnov, </w:t>
      </w:r>
      <w:proofErr w:type="spellStart"/>
      <w:r w:rsidR="005324CC" w:rsidRPr="00FA5670">
        <w:rPr>
          <w:rFonts w:ascii="Times New Roman" w:hAnsi="Times New Roman" w:cs="Times New Roman"/>
          <w:sz w:val="24"/>
          <w:szCs w:val="24"/>
        </w:rPr>
        <w:t>tematicko</w:t>
      </w:r>
      <w:proofErr w:type="spellEnd"/>
      <w:r w:rsidR="005324CC" w:rsidRPr="00FA5670">
        <w:rPr>
          <w:rFonts w:ascii="Times New Roman" w:hAnsi="Times New Roman" w:cs="Times New Roman"/>
          <w:sz w:val="24"/>
          <w:szCs w:val="24"/>
        </w:rPr>
        <w:t xml:space="preserve"> -</w:t>
      </w:r>
      <w:proofErr w:type="spellStart"/>
      <w:r w:rsidR="005324CC" w:rsidRPr="00FA5670">
        <w:rPr>
          <w:rFonts w:ascii="Times New Roman" w:hAnsi="Times New Roman" w:cs="Times New Roman"/>
          <w:sz w:val="24"/>
          <w:szCs w:val="24"/>
        </w:rPr>
        <w:t>výchovno</w:t>
      </w:r>
      <w:proofErr w:type="spellEnd"/>
      <w:r w:rsidR="005324CC" w:rsidRPr="00FA5670">
        <w:rPr>
          <w:rFonts w:ascii="Times New Roman" w:hAnsi="Times New Roman" w:cs="Times New Roman"/>
          <w:sz w:val="24"/>
          <w:szCs w:val="24"/>
        </w:rPr>
        <w:t xml:space="preserve"> vzdelávacích plánov, </w:t>
      </w:r>
    </w:p>
    <w:p w14:paraId="3F8691ED" w14:textId="77777777" w:rsidR="00E53396" w:rsidRPr="00FA5670" w:rsidRDefault="004A408A"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5324CC" w:rsidRPr="00FA5670">
        <w:rPr>
          <w:rFonts w:ascii="Times New Roman" w:hAnsi="Times New Roman" w:cs="Times New Roman"/>
          <w:sz w:val="24"/>
          <w:szCs w:val="24"/>
        </w:rPr>
        <w:t xml:space="preserve">pedagogicko-organizačných pokynov, vyhlášok, smerníc. </w:t>
      </w:r>
    </w:p>
    <w:p w14:paraId="2898FCA1" w14:textId="77777777" w:rsidR="004A408A"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Aplikácia IKT do vyučovacieho procesu </w:t>
      </w:r>
    </w:p>
    <w:p w14:paraId="10206390" w14:textId="77777777" w:rsidR="004A408A"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Účelné a efektívne využívanie inovačných pedagogických metód, foriem a prostriedkov výchovy a </w:t>
      </w:r>
    </w:p>
    <w:p w14:paraId="45985232" w14:textId="77777777" w:rsidR="004A408A" w:rsidRPr="00FA5670" w:rsidRDefault="004A408A"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5324CC" w:rsidRPr="00FA5670">
        <w:rPr>
          <w:rFonts w:ascii="Times New Roman" w:hAnsi="Times New Roman" w:cs="Times New Roman"/>
          <w:sz w:val="24"/>
          <w:szCs w:val="24"/>
        </w:rPr>
        <w:t xml:space="preserve">vzdelávania so zreteľom na rozvoj poznávacích funkcií žiakov na vyučovaní v súčinnosti s cieľom </w:t>
      </w:r>
    </w:p>
    <w:p w14:paraId="7F961B8E" w14:textId="77777777" w:rsidR="00E53396" w:rsidRPr="00FA5670" w:rsidRDefault="004A408A"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5324CC" w:rsidRPr="00FA5670">
        <w:rPr>
          <w:rFonts w:ascii="Times New Roman" w:hAnsi="Times New Roman" w:cs="Times New Roman"/>
          <w:sz w:val="24"/>
          <w:szCs w:val="24"/>
        </w:rPr>
        <w:t xml:space="preserve">hodiny, vzdelávacích potrieb žiakov. </w:t>
      </w:r>
    </w:p>
    <w:p w14:paraId="3CAC1D28" w14:textId="77777777" w:rsidR="004A408A"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Celková atmosféra výchovno-vzdelávacieho procesu- demokratizácia a humanizácia vzťahu učiteľ- </w:t>
      </w:r>
    </w:p>
    <w:p w14:paraId="31E76A10" w14:textId="77777777" w:rsidR="00E53396" w:rsidRPr="00FA5670" w:rsidRDefault="004A408A"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5324CC" w:rsidRPr="00FA5670">
        <w:rPr>
          <w:rFonts w:ascii="Times New Roman" w:hAnsi="Times New Roman" w:cs="Times New Roman"/>
          <w:sz w:val="24"/>
          <w:szCs w:val="24"/>
        </w:rPr>
        <w:t xml:space="preserve">žiak </w:t>
      </w:r>
    </w:p>
    <w:p w14:paraId="15DCBC2F" w14:textId="77777777" w:rsidR="005A517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Činnosť žiaka, jeho výsledky a objektívnosť hodnotenia- analogické, hodnotiace a tvorivé činnosti, </w:t>
      </w:r>
      <w:r w:rsidR="005A5176" w:rsidRPr="00FA5670">
        <w:rPr>
          <w:rFonts w:ascii="Times New Roman" w:hAnsi="Times New Roman" w:cs="Times New Roman"/>
          <w:sz w:val="24"/>
          <w:szCs w:val="24"/>
        </w:rPr>
        <w:t xml:space="preserve"> </w:t>
      </w:r>
    </w:p>
    <w:p w14:paraId="502C1EC8" w14:textId="77777777" w:rsidR="00261F0B" w:rsidRPr="00FA5670" w:rsidRDefault="005A5176"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5324CC" w:rsidRPr="00FA5670">
        <w:rPr>
          <w:rFonts w:ascii="Times New Roman" w:hAnsi="Times New Roman" w:cs="Times New Roman"/>
          <w:sz w:val="24"/>
          <w:szCs w:val="24"/>
        </w:rPr>
        <w:t xml:space="preserve">činnosť talentovaných a zaostávajúcich žiakov, aktivita, záujem o vyučovanie, komunikatívne a </w:t>
      </w:r>
      <w:r w:rsidRPr="00FA5670">
        <w:rPr>
          <w:rFonts w:ascii="Times New Roman" w:hAnsi="Times New Roman" w:cs="Times New Roman"/>
          <w:sz w:val="24"/>
          <w:szCs w:val="24"/>
        </w:rPr>
        <w:t xml:space="preserve"> </w:t>
      </w:r>
    </w:p>
    <w:p w14:paraId="47A5B1FA" w14:textId="77777777" w:rsidR="00E53396" w:rsidRPr="00FA5670" w:rsidRDefault="00261F0B"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5A5176" w:rsidRPr="00FA5670">
        <w:rPr>
          <w:rFonts w:ascii="Times New Roman" w:hAnsi="Times New Roman" w:cs="Times New Roman"/>
          <w:sz w:val="24"/>
          <w:szCs w:val="24"/>
        </w:rPr>
        <w:t xml:space="preserve"> </w:t>
      </w:r>
      <w:r w:rsidR="005324CC" w:rsidRPr="00FA5670">
        <w:rPr>
          <w:rFonts w:ascii="Times New Roman" w:hAnsi="Times New Roman" w:cs="Times New Roman"/>
          <w:sz w:val="24"/>
          <w:szCs w:val="24"/>
        </w:rPr>
        <w:t>sociálne prejavy žiakov, ich zručnosti, vedomosti, výkony a objektívnosť ich hodnotenia.</w:t>
      </w:r>
    </w:p>
    <w:p w14:paraId="3AA99D10" w14:textId="77777777" w:rsidR="00E5339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Vedenie pedagogickej dokumentácie, elektronickej triednej knihy  </w:t>
      </w:r>
    </w:p>
    <w:p w14:paraId="17FB2F1B" w14:textId="77777777" w:rsidR="00E5339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Práca predmetových komisií, ich pravidelných zasadaní </w:t>
      </w:r>
    </w:p>
    <w:p w14:paraId="1A4ACC71" w14:textId="77777777" w:rsidR="00E53396" w:rsidRPr="00FA5670" w:rsidRDefault="00E53396" w:rsidP="00FA5670">
      <w:pPr>
        <w:autoSpaceDE w:val="0"/>
        <w:autoSpaceDN w:val="0"/>
        <w:adjustRightInd w:val="0"/>
        <w:spacing w:after="0" w:line="360" w:lineRule="auto"/>
        <w:jc w:val="both"/>
        <w:rPr>
          <w:rFonts w:ascii="Times New Roman" w:hAnsi="Times New Roman" w:cs="Times New Roman"/>
          <w:i/>
          <w:sz w:val="24"/>
          <w:szCs w:val="24"/>
        </w:rPr>
      </w:pPr>
    </w:p>
    <w:p w14:paraId="4291D647" w14:textId="77777777" w:rsidR="00E5339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i/>
          <w:sz w:val="24"/>
          <w:szCs w:val="24"/>
        </w:rPr>
        <w:t>Záujmová činnosť žiakov</w:t>
      </w:r>
      <w:r w:rsidRPr="00FA5670">
        <w:rPr>
          <w:rFonts w:ascii="Times New Roman" w:hAnsi="Times New Roman" w:cs="Times New Roman"/>
          <w:sz w:val="24"/>
          <w:szCs w:val="24"/>
        </w:rPr>
        <w:t xml:space="preserve"> </w:t>
      </w:r>
    </w:p>
    <w:p w14:paraId="6FD649B7" w14:textId="77777777" w:rsidR="005A517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w:t>
      </w:r>
      <w:r w:rsidR="00F2151F" w:rsidRP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Kontrola plnenia činnosti v záujmových útvaroch školy, dochádzky na záujmovú činnosť žiakov </w:t>
      </w:r>
      <w:r w:rsidR="005A5176" w:rsidRPr="00FA5670">
        <w:rPr>
          <w:rFonts w:ascii="Times New Roman" w:hAnsi="Times New Roman" w:cs="Times New Roman"/>
          <w:sz w:val="24"/>
          <w:szCs w:val="24"/>
        </w:rPr>
        <w:t xml:space="preserve"> </w:t>
      </w:r>
    </w:p>
    <w:p w14:paraId="0AD6EF37" w14:textId="77777777" w:rsidR="00F2151F" w:rsidRPr="00FA5670" w:rsidRDefault="005A5176"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5324CC" w:rsidRPr="00FA5670">
        <w:rPr>
          <w:rFonts w:ascii="Times New Roman" w:hAnsi="Times New Roman" w:cs="Times New Roman"/>
          <w:sz w:val="24"/>
          <w:szCs w:val="24"/>
        </w:rPr>
        <w:t>(evidencia vedenia krúžku)</w:t>
      </w:r>
    </w:p>
    <w:p w14:paraId="72A3BCA9" w14:textId="77777777" w:rsidR="00F2151F" w:rsidRPr="00FA5670" w:rsidRDefault="00F2151F" w:rsidP="00FA5670">
      <w:pPr>
        <w:autoSpaceDE w:val="0"/>
        <w:autoSpaceDN w:val="0"/>
        <w:adjustRightInd w:val="0"/>
        <w:spacing w:after="0" w:line="360" w:lineRule="auto"/>
        <w:jc w:val="both"/>
        <w:rPr>
          <w:rFonts w:ascii="Times New Roman" w:hAnsi="Times New Roman" w:cs="Times New Roman"/>
          <w:i/>
          <w:sz w:val="24"/>
          <w:szCs w:val="24"/>
        </w:rPr>
      </w:pPr>
    </w:p>
    <w:p w14:paraId="0E899BA1" w14:textId="77777777" w:rsidR="00F2151F"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i/>
          <w:sz w:val="24"/>
          <w:szCs w:val="24"/>
        </w:rPr>
        <w:t xml:space="preserve"> Práca triednych učiteľov, koordinátorov vo výchove a vzdelávaní</w:t>
      </w:r>
      <w:r w:rsidRPr="00FA5670">
        <w:rPr>
          <w:rFonts w:ascii="Times New Roman" w:hAnsi="Times New Roman" w:cs="Times New Roman"/>
          <w:sz w:val="24"/>
          <w:szCs w:val="24"/>
        </w:rPr>
        <w:t xml:space="preserve"> </w:t>
      </w:r>
    </w:p>
    <w:p w14:paraId="50242942" w14:textId="77777777" w:rsidR="00F2151F"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Koordinácia práce triednych učiteľov </w:t>
      </w:r>
    </w:p>
    <w:p w14:paraId="164FA48B" w14:textId="77777777" w:rsidR="00F2151F"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Kontrola plnenia plánov triednych učiteľov- Koordinácia práce výchovného poradcu</w:t>
      </w:r>
    </w:p>
    <w:p w14:paraId="08681AA0" w14:textId="77777777" w:rsidR="00F2151F"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Kontrola p</w:t>
      </w:r>
      <w:r w:rsidR="00F2151F" w:rsidRPr="00FA5670">
        <w:rPr>
          <w:rFonts w:ascii="Times New Roman" w:hAnsi="Times New Roman" w:cs="Times New Roman"/>
          <w:sz w:val="24"/>
          <w:szCs w:val="24"/>
        </w:rPr>
        <w:t>lnenia plánu výchovného poradcu</w:t>
      </w:r>
    </w:p>
    <w:p w14:paraId="1CD23376" w14:textId="77777777" w:rsidR="00BC229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Kontrola koordinačnej, informačnej, </w:t>
      </w:r>
      <w:proofErr w:type="spellStart"/>
      <w:r w:rsidRPr="00FA5670">
        <w:rPr>
          <w:rFonts w:ascii="Times New Roman" w:hAnsi="Times New Roman" w:cs="Times New Roman"/>
          <w:sz w:val="24"/>
          <w:szCs w:val="24"/>
        </w:rPr>
        <w:t>koncepčno</w:t>
      </w:r>
      <w:proofErr w:type="spellEnd"/>
      <w:r w:rsidRPr="00FA5670">
        <w:rPr>
          <w:rFonts w:ascii="Times New Roman" w:hAnsi="Times New Roman" w:cs="Times New Roman"/>
          <w:sz w:val="24"/>
          <w:szCs w:val="24"/>
        </w:rPr>
        <w:t xml:space="preserve"> – plánovacej, vyhodnocovacej a prieskumno- </w:t>
      </w:r>
    </w:p>
    <w:p w14:paraId="470CE658" w14:textId="77777777" w:rsidR="00F2151F" w:rsidRPr="00FA5670" w:rsidRDefault="00BC2296"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5324CC" w:rsidRPr="00FA5670">
        <w:rPr>
          <w:rFonts w:ascii="Times New Roman" w:hAnsi="Times New Roman" w:cs="Times New Roman"/>
          <w:sz w:val="24"/>
          <w:szCs w:val="24"/>
        </w:rPr>
        <w:t xml:space="preserve">selektívnej činnosti výchovného poradcu (evidencia záznamov pohovor...) </w:t>
      </w:r>
    </w:p>
    <w:p w14:paraId="54EDABD0" w14:textId="77777777" w:rsidR="00F2151F"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Koordinácia práce ľudských práv </w:t>
      </w:r>
    </w:p>
    <w:p w14:paraId="3CE52F57" w14:textId="77777777" w:rsidR="00F2151F"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Kontrola plnenia plánu koordinátora ľudských práv </w:t>
      </w:r>
    </w:p>
    <w:p w14:paraId="3F560235" w14:textId="77777777" w:rsidR="00005031"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w:t>
      </w:r>
      <w:r w:rsidR="00005031">
        <w:rPr>
          <w:rFonts w:ascii="Times New Roman" w:hAnsi="Times New Roman" w:cs="Times New Roman"/>
          <w:sz w:val="24"/>
          <w:szCs w:val="24"/>
        </w:rPr>
        <w:t xml:space="preserve"> </w:t>
      </w:r>
      <w:r w:rsidRPr="00FA5670">
        <w:rPr>
          <w:rFonts w:ascii="Times New Roman" w:hAnsi="Times New Roman" w:cs="Times New Roman"/>
          <w:sz w:val="24"/>
          <w:szCs w:val="24"/>
        </w:rPr>
        <w:t xml:space="preserve">Kontrola monitorovania dodržiavania ľudských práv, podpora priaznivého multikultúrneho </w:t>
      </w:r>
    </w:p>
    <w:p w14:paraId="619F90C8" w14:textId="77777777" w:rsidR="00005031" w:rsidRDefault="00005031" w:rsidP="00FA5670">
      <w:pPr>
        <w:autoSpaceDE w:val="0"/>
        <w:autoSpaceDN w:val="0"/>
        <w:adjustRightInd w:val="0"/>
        <w:spacing w:after="0" w:line="360" w:lineRule="auto"/>
        <w:jc w:val="both"/>
        <w:rPr>
          <w:rFonts w:ascii="Times New Roman" w:hAnsi="Times New Roman" w:cs="Times New Roman"/>
          <w:i/>
          <w:sz w:val="24"/>
          <w:szCs w:val="24"/>
        </w:rPr>
      </w:pPr>
    </w:p>
    <w:p w14:paraId="41822737" w14:textId="77777777" w:rsidR="005A5176" w:rsidRPr="00FA5670" w:rsidRDefault="005A5176"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i/>
          <w:sz w:val="24"/>
          <w:szCs w:val="24"/>
        </w:rPr>
        <w:t>Získavanie vstupných informácií:</w:t>
      </w:r>
      <w:r w:rsidRPr="00FA5670">
        <w:rPr>
          <w:rFonts w:ascii="Times New Roman" w:hAnsi="Times New Roman" w:cs="Times New Roman"/>
          <w:sz w:val="24"/>
          <w:szCs w:val="24"/>
        </w:rPr>
        <w:t xml:space="preserve"> </w:t>
      </w:r>
    </w:p>
    <w:p w14:paraId="39274BA9" w14:textId="77777777" w:rsidR="00F2151F"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prostredia na škole, zvyšovanie informovanosti o ľudských právach, organizovanie besied, exkurzií, seminárov, komunikácia so študentmi, rodičmi, učiteľmi ohľadom ľudsko-právnych otázok...</w:t>
      </w:r>
    </w:p>
    <w:p w14:paraId="338E74B4" w14:textId="77777777" w:rsidR="00F2151F" w:rsidRPr="00FA5670" w:rsidRDefault="00F2151F" w:rsidP="00FA5670">
      <w:pPr>
        <w:autoSpaceDE w:val="0"/>
        <w:autoSpaceDN w:val="0"/>
        <w:adjustRightInd w:val="0"/>
        <w:spacing w:after="0" w:line="360" w:lineRule="auto"/>
        <w:jc w:val="both"/>
        <w:rPr>
          <w:rFonts w:ascii="Times New Roman" w:hAnsi="Times New Roman" w:cs="Times New Roman"/>
          <w:sz w:val="24"/>
          <w:szCs w:val="24"/>
        </w:rPr>
      </w:pPr>
    </w:p>
    <w:p w14:paraId="7B1FDCDA" w14:textId="77777777" w:rsidR="00F2151F"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i/>
          <w:sz w:val="24"/>
          <w:szCs w:val="24"/>
        </w:rPr>
        <w:t>Vnútorná kontrola</w:t>
      </w:r>
      <w:r w:rsidRPr="00FA5670">
        <w:rPr>
          <w:rFonts w:ascii="Times New Roman" w:hAnsi="Times New Roman" w:cs="Times New Roman"/>
          <w:sz w:val="24"/>
          <w:szCs w:val="24"/>
        </w:rPr>
        <w:t xml:space="preserve"> </w:t>
      </w:r>
    </w:p>
    <w:p w14:paraId="106891A2" w14:textId="77777777" w:rsidR="00BC2296"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w:t>
      </w:r>
      <w:r w:rsidR="00F2151F" w:rsidRP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hospitácie, rozhovory, pozorovania, ankety, dotazníky, účasť na otvorených hodinách, žiackych </w:t>
      </w:r>
      <w:r w:rsidR="00BC2296" w:rsidRPr="00FA5670">
        <w:rPr>
          <w:rFonts w:ascii="Times New Roman" w:hAnsi="Times New Roman" w:cs="Times New Roman"/>
          <w:sz w:val="24"/>
          <w:szCs w:val="24"/>
        </w:rPr>
        <w:t xml:space="preserve">   </w:t>
      </w:r>
    </w:p>
    <w:p w14:paraId="16A79FD6" w14:textId="77777777" w:rsidR="00F2151F" w:rsidRPr="00FA5670" w:rsidRDefault="00BC2296"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5324CC" w:rsidRPr="00FA5670">
        <w:rPr>
          <w:rFonts w:ascii="Times New Roman" w:hAnsi="Times New Roman" w:cs="Times New Roman"/>
          <w:sz w:val="24"/>
          <w:szCs w:val="24"/>
        </w:rPr>
        <w:t xml:space="preserve">súťažiach a podujatiach, </w:t>
      </w:r>
    </w:p>
    <w:p w14:paraId="37ABA01F" w14:textId="77777777" w:rsidR="00F2151F"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w:t>
      </w:r>
      <w:r w:rsidR="00F2151F" w:rsidRPr="00FA5670">
        <w:rPr>
          <w:rFonts w:ascii="Times New Roman" w:hAnsi="Times New Roman" w:cs="Times New Roman"/>
          <w:sz w:val="24"/>
          <w:szCs w:val="24"/>
        </w:rPr>
        <w:t xml:space="preserve"> </w:t>
      </w:r>
      <w:r w:rsidRPr="00FA5670">
        <w:rPr>
          <w:rFonts w:ascii="Times New Roman" w:hAnsi="Times New Roman" w:cs="Times New Roman"/>
          <w:sz w:val="24"/>
          <w:szCs w:val="24"/>
        </w:rPr>
        <w:t>overovanie schopností, vedomostí, zručností žiakov</w:t>
      </w:r>
    </w:p>
    <w:p w14:paraId="4E2A94C3" w14:textId="77777777" w:rsidR="00F2151F"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testy, ústne,, písomne, previerka praktických zručností, ankety, rozbory prác žiakov,</w:t>
      </w:r>
    </w:p>
    <w:p w14:paraId="5299CBF7" w14:textId="77777777" w:rsidR="00F2151F"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w:t>
      </w:r>
      <w:r w:rsidR="00F2151F" w:rsidRP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kontrola pedagogickej, hospodárskej a spisovej dokumentácie, účasť na zasadnutiach PK, </w:t>
      </w:r>
    </w:p>
    <w:p w14:paraId="71329560" w14:textId="77777777" w:rsidR="00F2151F"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w:t>
      </w:r>
      <w:r w:rsidR="00F2151F" w:rsidRP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monitorovanie , pozorovanie priestorov školy, </w:t>
      </w:r>
    </w:p>
    <w:p w14:paraId="3C996B20" w14:textId="77777777" w:rsidR="00F2151F"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w:t>
      </w:r>
      <w:r w:rsidR="00F2151F" w:rsidRP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účasť na poradách </w:t>
      </w:r>
    </w:p>
    <w:p w14:paraId="64AF9027" w14:textId="77777777" w:rsidR="00F2151F" w:rsidRPr="00FA5670" w:rsidRDefault="00F2151F" w:rsidP="00FA5670">
      <w:pPr>
        <w:autoSpaceDE w:val="0"/>
        <w:autoSpaceDN w:val="0"/>
        <w:adjustRightInd w:val="0"/>
        <w:spacing w:after="0" w:line="360" w:lineRule="auto"/>
        <w:jc w:val="both"/>
        <w:rPr>
          <w:rFonts w:ascii="Times New Roman" w:hAnsi="Times New Roman" w:cs="Times New Roman"/>
          <w:sz w:val="24"/>
          <w:szCs w:val="24"/>
        </w:rPr>
      </w:pPr>
    </w:p>
    <w:p w14:paraId="3E3A06BA" w14:textId="77777777" w:rsidR="00F2151F"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i/>
          <w:sz w:val="24"/>
          <w:szCs w:val="24"/>
        </w:rPr>
        <w:t>Vonkajšia kontrola</w:t>
      </w:r>
      <w:r w:rsidRPr="00FA5670">
        <w:rPr>
          <w:rFonts w:ascii="Times New Roman" w:hAnsi="Times New Roman" w:cs="Times New Roman"/>
          <w:sz w:val="24"/>
          <w:szCs w:val="24"/>
        </w:rPr>
        <w:t xml:space="preserve"> </w:t>
      </w:r>
    </w:p>
    <w:p w14:paraId="5320F040" w14:textId="77777777" w:rsidR="00F2151F"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w:t>
      </w:r>
      <w:r w:rsidR="00F2151F" w:rsidRPr="00FA5670">
        <w:rPr>
          <w:rFonts w:ascii="Times New Roman" w:hAnsi="Times New Roman" w:cs="Times New Roman"/>
          <w:sz w:val="24"/>
          <w:szCs w:val="24"/>
        </w:rPr>
        <w:t xml:space="preserve"> </w:t>
      </w:r>
      <w:r w:rsidRPr="00FA5670">
        <w:rPr>
          <w:rFonts w:ascii="Times New Roman" w:hAnsi="Times New Roman" w:cs="Times New Roman"/>
          <w:sz w:val="24"/>
          <w:szCs w:val="24"/>
        </w:rPr>
        <w:t xml:space="preserve">Štátna školská inšpekcia </w:t>
      </w:r>
    </w:p>
    <w:p w14:paraId="31ADA98F" w14:textId="77777777" w:rsidR="005324CC" w:rsidRPr="00FA5670" w:rsidRDefault="005324CC" w:rsidP="00FA5670">
      <w:pPr>
        <w:autoSpaceDE w:val="0"/>
        <w:autoSpaceDN w:val="0"/>
        <w:adjustRightInd w:val="0"/>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w:t>
      </w:r>
      <w:r w:rsidR="00F2151F" w:rsidRPr="00FA5670">
        <w:rPr>
          <w:rFonts w:ascii="Times New Roman" w:hAnsi="Times New Roman" w:cs="Times New Roman"/>
          <w:sz w:val="24"/>
          <w:szCs w:val="24"/>
        </w:rPr>
        <w:t xml:space="preserve"> </w:t>
      </w:r>
      <w:r w:rsidRPr="00FA5670">
        <w:rPr>
          <w:rFonts w:ascii="Times New Roman" w:hAnsi="Times New Roman" w:cs="Times New Roman"/>
          <w:sz w:val="24"/>
          <w:szCs w:val="24"/>
        </w:rPr>
        <w:t>Iné kontrolné orgány</w:t>
      </w:r>
    </w:p>
    <w:p w14:paraId="6E4E9269" w14:textId="77777777" w:rsidR="00261F0B" w:rsidRPr="00FA5670" w:rsidRDefault="00261F0B" w:rsidP="00FA5670">
      <w:pPr>
        <w:autoSpaceDE w:val="0"/>
        <w:autoSpaceDN w:val="0"/>
        <w:adjustRightInd w:val="0"/>
        <w:spacing w:after="0" w:line="360" w:lineRule="auto"/>
        <w:jc w:val="both"/>
        <w:rPr>
          <w:rFonts w:ascii="Times New Roman" w:hAnsi="Times New Roman" w:cs="Times New Roman"/>
          <w:sz w:val="24"/>
          <w:szCs w:val="24"/>
        </w:rPr>
      </w:pPr>
    </w:p>
    <w:p w14:paraId="5753C094" w14:textId="77777777" w:rsidR="00261F0B" w:rsidRPr="00FA5670" w:rsidRDefault="00261F0B" w:rsidP="00FA5670">
      <w:pPr>
        <w:autoSpaceDE w:val="0"/>
        <w:autoSpaceDN w:val="0"/>
        <w:adjustRightInd w:val="0"/>
        <w:spacing w:after="0" w:line="360" w:lineRule="auto"/>
        <w:jc w:val="both"/>
        <w:rPr>
          <w:rFonts w:ascii="Times New Roman" w:hAnsi="Times New Roman" w:cs="Times New Roman"/>
          <w:sz w:val="24"/>
          <w:szCs w:val="24"/>
        </w:rPr>
      </w:pPr>
    </w:p>
    <w:p w14:paraId="430FC01D" w14:textId="77777777" w:rsidR="00261F0B" w:rsidRPr="00FA5670" w:rsidRDefault="00261F0B" w:rsidP="00FA5670">
      <w:pPr>
        <w:autoSpaceDE w:val="0"/>
        <w:autoSpaceDN w:val="0"/>
        <w:adjustRightInd w:val="0"/>
        <w:spacing w:after="0" w:line="360" w:lineRule="auto"/>
        <w:jc w:val="both"/>
        <w:rPr>
          <w:rFonts w:ascii="Times New Roman" w:hAnsi="Times New Roman" w:cs="Times New Roman"/>
          <w:sz w:val="24"/>
          <w:szCs w:val="24"/>
        </w:rPr>
      </w:pPr>
    </w:p>
    <w:p w14:paraId="4E49E3EA" w14:textId="77777777" w:rsidR="00261F0B" w:rsidRPr="00FA5670" w:rsidRDefault="00261F0B" w:rsidP="00FA5670">
      <w:pPr>
        <w:autoSpaceDE w:val="0"/>
        <w:autoSpaceDN w:val="0"/>
        <w:adjustRightInd w:val="0"/>
        <w:spacing w:after="0" w:line="360" w:lineRule="auto"/>
        <w:jc w:val="both"/>
        <w:rPr>
          <w:rFonts w:ascii="Times New Roman" w:hAnsi="Times New Roman" w:cs="Times New Roman"/>
          <w:sz w:val="24"/>
          <w:szCs w:val="24"/>
        </w:rPr>
      </w:pPr>
    </w:p>
    <w:p w14:paraId="03B95783" w14:textId="77777777" w:rsidR="00261F0B" w:rsidRPr="00FA5670" w:rsidRDefault="00261F0B" w:rsidP="00FA5670">
      <w:pPr>
        <w:autoSpaceDE w:val="0"/>
        <w:autoSpaceDN w:val="0"/>
        <w:adjustRightInd w:val="0"/>
        <w:spacing w:after="0" w:line="360" w:lineRule="auto"/>
        <w:jc w:val="both"/>
        <w:rPr>
          <w:rFonts w:ascii="Times New Roman" w:hAnsi="Times New Roman" w:cs="Times New Roman"/>
          <w:sz w:val="24"/>
          <w:szCs w:val="24"/>
        </w:rPr>
      </w:pPr>
    </w:p>
    <w:p w14:paraId="785EE559" w14:textId="77777777" w:rsidR="00261F0B" w:rsidRPr="00FA5670" w:rsidRDefault="00261F0B" w:rsidP="00FA5670">
      <w:pPr>
        <w:autoSpaceDE w:val="0"/>
        <w:autoSpaceDN w:val="0"/>
        <w:adjustRightInd w:val="0"/>
        <w:spacing w:after="0" w:line="360" w:lineRule="auto"/>
        <w:jc w:val="both"/>
        <w:rPr>
          <w:rFonts w:ascii="Times New Roman" w:hAnsi="Times New Roman" w:cs="Times New Roman"/>
          <w:sz w:val="24"/>
          <w:szCs w:val="24"/>
        </w:rPr>
      </w:pPr>
    </w:p>
    <w:p w14:paraId="6B918057" w14:textId="77777777" w:rsidR="00261F0B" w:rsidRPr="00FA5670" w:rsidRDefault="00261F0B" w:rsidP="00FA5670">
      <w:pPr>
        <w:autoSpaceDE w:val="0"/>
        <w:autoSpaceDN w:val="0"/>
        <w:adjustRightInd w:val="0"/>
        <w:spacing w:after="0" w:line="360" w:lineRule="auto"/>
        <w:jc w:val="both"/>
        <w:rPr>
          <w:rFonts w:ascii="Times New Roman" w:hAnsi="Times New Roman" w:cs="Times New Roman"/>
          <w:sz w:val="24"/>
          <w:szCs w:val="24"/>
        </w:rPr>
      </w:pPr>
    </w:p>
    <w:p w14:paraId="47F570EE" w14:textId="77777777" w:rsidR="00261F0B" w:rsidRPr="00FA5670" w:rsidRDefault="00261F0B" w:rsidP="00FA5670">
      <w:pPr>
        <w:autoSpaceDE w:val="0"/>
        <w:autoSpaceDN w:val="0"/>
        <w:adjustRightInd w:val="0"/>
        <w:spacing w:after="0" w:line="360" w:lineRule="auto"/>
        <w:jc w:val="both"/>
        <w:rPr>
          <w:rFonts w:ascii="Times New Roman" w:hAnsi="Times New Roman" w:cs="Times New Roman"/>
          <w:sz w:val="24"/>
          <w:szCs w:val="24"/>
        </w:rPr>
      </w:pPr>
    </w:p>
    <w:p w14:paraId="2DFA46E2" w14:textId="77777777" w:rsidR="00261F0B" w:rsidRPr="00FA5670" w:rsidRDefault="00261F0B" w:rsidP="00FA5670">
      <w:pPr>
        <w:autoSpaceDE w:val="0"/>
        <w:autoSpaceDN w:val="0"/>
        <w:adjustRightInd w:val="0"/>
        <w:spacing w:after="0" w:line="360" w:lineRule="auto"/>
        <w:jc w:val="both"/>
        <w:rPr>
          <w:rFonts w:ascii="Times New Roman" w:hAnsi="Times New Roman" w:cs="Times New Roman"/>
          <w:sz w:val="24"/>
          <w:szCs w:val="24"/>
        </w:rPr>
      </w:pPr>
    </w:p>
    <w:p w14:paraId="757E1F92" w14:textId="77777777" w:rsidR="00261F0B" w:rsidRPr="00FA5670" w:rsidRDefault="00261F0B" w:rsidP="00FA5670">
      <w:pPr>
        <w:autoSpaceDE w:val="0"/>
        <w:autoSpaceDN w:val="0"/>
        <w:adjustRightInd w:val="0"/>
        <w:spacing w:after="0" w:line="360" w:lineRule="auto"/>
        <w:jc w:val="both"/>
        <w:rPr>
          <w:rFonts w:ascii="Times New Roman" w:hAnsi="Times New Roman" w:cs="Times New Roman"/>
          <w:sz w:val="24"/>
          <w:szCs w:val="24"/>
        </w:rPr>
      </w:pPr>
    </w:p>
    <w:p w14:paraId="028E0B38" w14:textId="77777777" w:rsidR="00261F0B" w:rsidRPr="00FA5670" w:rsidRDefault="00261F0B" w:rsidP="00FA5670">
      <w:pPr>
        <w:autoSpaceDE w:val="0"/>
        <w:autoSpaceDN w:val="0"/>
        <w:adjustRightInd w:val="0"/>
        <w:spacing w:after="0" w:line="360" w:lineRule="auto"/>
        <w:jc w:val="both"/>
        <w:rPr>
          <w:rFonts w:ascii="Times New Roman" w:hAnsi="Times New Roman" w:cs="Times New Roman"/>
          <w:sz w:val="24"/>
          <w:szCs w:val="24"/>
        </w:rPr>
      </w:pPr>
    </w:p>
    <w:p w14:paraId="1E511B78" w14:textId="77777777" w:rsidR="00261F0B" w:rsidRPr="00FA5670" w:rsidRDefault="00261F0B" w:rsidP="00FA5670">
      <w:pPr>
        <w:autoSpaceDE w:val="0"/>
        <w:autoSpaceDN w:val="0"/>
        <w:adjustRightInd w:val="0"/>
        <w:spacing w:after="0" w:line="360" w:lineRule="auto"/>
        <w:jc w:val="both"/>
        <w:rPr>
          <w:rFonts w:ascii="Times New Roman" w:hAnsi="Times New Roman" w:cs="Times New Roman"/>
          <w:sz w:val="24"/>
          <w:szCs w:val="24"/>
        </w:rPr>
      </w:pPr>
    </w:p>
    <w:p w14:paraId="28977FF2" w14:textId="77777777" w:rsidR="00261F0B" w:rsidRPr="00FA5670" w:rsidRDefault="00261F0B" w:rsidP="00FA5670">
      <w:pPr>
        <w:autoSpaceDE w:val="0"/>
        <w:autoSpaceDN w:val="0"/>
        <w:adjustRightInd w:val="0"/>
        <w:spacing w:after="0" w:line="360" w:lineRule="auto"/>
        <w:jc w:val="both"/>
        <w:rPr>
          <w:rFonts w:ascii="Times New Roman" w:hAnsi="Times New Roman" w:cs="Times New Roman"/>
          <w:sz w:val="24"/>
          <w:szCs w:val="24"/>
        </w:rPr>
      </w:pPr>
    </w:p>
    <w:p w14:paraId="57143DFB" w14:textId="77777777" w:rsidR="00261F0B" w:rsidRPr="00FA5670" w:rsidRDefault="00261F0B" w:rsidP="00FA5670">
      <w:pPr>
        <w:autoSpaceDE w:val="0"/>
        <w:autoSpaceDN w:val="0"/>
        <w:adjustRightInd w:val="0"/>
        <w:spacing w:after="0" w:line="360" w:lineRule="auto"/>
        <w:jc w:val="both"/>
        <w:rPr>
          <w:rFonts w:ascii="Times New Roman" w:hAnsi="Times New Roman" w:cs="Times New Roman"/>
          <w:sz w:val="24"/>
          <w:szCs w:val="24"/>
        </w:rPr>
      </w:pPr>
    </w:p>
    <w:p w14:paraId="3E9AA292" w14:textId="77777777" w:rsidR="00261F0B" w:rsidRPr="00FA5670" w:rsidRDefault="00261F0B" w:rsidP="00FA5670">
      <w:pPr>
        <w:autoSpaceDE w:val="0"/>
        <w:autoSpaceDN w:val="0"/>
        <w:adjustRightInd w:val="0"/>
        <w:spacing w:after="0" w:line="360" w:lineRule="auto"/>
        <w:jc w:val="both"/>
        <w:rPr>
          <w:rFonts w:ascii="Times New Roman" w:hAnsi="Times New Roman" w:cs="Times New Roman"/>
          <w:sz w:val="24"/>
          <w:szCs w:val="24"/>
        </w:rPr>
      </w:pPr>
    </w:p>
    <w:p w14:paraId="4D5B9374" w14:textId="77777777" w:rsidR="00261F0B" w:rsidRPr="00FA5670" w:rsidRDefault="00261F0B" w:rsidP="00FA5670">
      <w:pPr>
        <w:autoSpaceDE w:val="0"/>
        <w:autoSpaceDN w:val="0"/>
        <w:adjustRightInd w:val="0"/>
        <w:spacing w:after="0" w:line="360" w:lineRule="auto"/>
        <w:jc w:val="both"/>
        <w:rPr>
          <w:rFonts w:ascii="Times New Roman" w:hAnsi="Times New Roman" w:cs="Times New Roman"/>
          <w:b/>
          <w:bCs/>
          <w:sz w:val="24"/>
          <w:szCs w:val="24"/>
        </w:rPr>
      </w:pPr>
    </w:p>
    <w:p w14:paraId="4D34AFDE" w14:textId="77777777" w:rsidR="005324CC" w:rsidRPr="00FA5670" w:rsidRDefault="005324CC" w:rsidP="00FA5670">
      <w:pPr>
        <w:autoSpaceDE w:val="0"/>
        <w:autoSpaceDN w:val="0"/>
        <w:adjustRightInd w:val="0"/>
        <w:spacing w:after="0" w:line="360" w:lineRule="auto"/>
        <w:jc w:val="both"/>
        <w:rPr>
          <w:rFonts w:ascii="Times New Roman" w:hAnsi="Times New Roman" w:cs="Times New Roman"/>
          <w:b/>
          <w:bCs/>
          <w:sz w:val="24"/>
          <w:szCs w:val="24"/>
        </w:rPr>
      </w:pPr>
    </w:p>
    <w:p w14:paraId="794BB29C" w14:textId="77777777" w:rsidR="00F65925" w:rsidRPr="00FA5670" w:rsidRDefault="00F65925" w:rsidP="00FA5670">
      <w:pPr>
        <w:pStyle w:val="Nadpis1"/>
        <w:spacing w:before="0" w:after="0" w:line="360" w:lineRule="auto"/>
        <w:jc w:val="left"/>
        <w:rPr>
          <w:rFonts w:ascii="Times New Roman" w:hAnsi="Times New Roman" w:cs="Times New Roman"/>
          <w:color w:val="auto"/>
          <w:sz w:val="24"/>
          <w:szCs w:val="24"/>
        </w:rPr>
      </w:pPr>
      <w:bookmarkStart w:id="31" w:name="_Toc38534943"/>
      <w:r w:rsidRPr="00FA5670">
        <w:rPr>
          <w:rFonts w:ascii="Times New Roman" w:hAnsi="Times New Roman" w:cs="Times New Roman"/>
          <w:color w:val="auto"/>
          <w:sz w:val="24"/>
          <w:szCs w:val="24"/>
        </w:rPr>
        <w:t>13</w:t>
      </w:r>
      <w:r w:rsidR="00ED78F0" w:rsidRPr="00FA5670">
        <w:rPr>
          <w:rFonts w:ascii="Times New Roman" w:hAnsi="Times New Roman" w:cs="Times New Roman"/>
          <w:color w:val="auto"/>
          <w:sz w:val="24"/>
          <w:szCs w:val="24"/>
        </w:rPr>
        <w:t xml:space="preserve"> </w:t>
      </w:r>
      <w:r w:rsidR="0084101D" w:rsidRPr="00FA5670">
        <w:rPr>
          <w:rFonts w:ascii="Times New Roman" w:hAnsi="Times New Roman" w:cs="Times New Roman"/>
          <w:color w:val="auto"/>
          <w:sz w:val="24"/>
          <w:szCs w:val="24"/>
        </w:rPr>
        <w:t xml:space="preserve"> </w:t>
      </w:r>
      <w:r w:rsidRPr="00FA5670">
        <w:rPr>
          <w:rFonts w:ascii="Times New Roman" w:hAnsi="Times New Roman" w:cs="Times New Roman"/>
          <w:color w:val="auto"/>
          <w:sz w:val="24"/>
          <w:szCs w:val="24"/>
        </w:rPr>
        <w:t>UČEBNÉ OSNOVY ODBORNÝCH PREDMETOV</w:t>
      </w:r>
      <w:bookmarkEnd w:id="31"/>
      <w:r w:rsidR="00ED78F0" w:rsidRPr="00FA5670">
        <w:rPr>
          <w:rFonts w:ascii="Times New Roman" w:hAnsi="Times New Roman" w:cs="Times New Roman"/>
          <w:color w:val="auto"/>
          <w:sz w:val="24"/>
          <w:szCs w:val="24"/>
        </w:rPr>
        <w:t xml:space="preserve"> </w:t>
      </w:r>
    </w:p>
    <w:p w14:paraId="680FF824" w14:textId="77777777" w:rsidR="00F65925" w:rsidRPr="00005031" w:rsidRDefault="00ED78F0" w:rsidP="00005031">
      <w:pPr>
        <w:pStyle w:val="Nadpis2"/>
        <w:spacing w:before="0" w:after="0" w:line="360" w:lineRule="auto"/>
        <w:jc w:val="left"/>
        <w:rPr>
          <w:rFonts w:ascii="Times New Roman" w:hAnsi="Times New Roman" w:cs="Times New Roman"/>
          <w:sz w:val="24"/>
          <w:szCs w:val="24"/>
        </w:rPr>
      </w:pPr>
      <w:bookmarkStart w:id="32" w:name="_Toc38534944"/>
      <w:r w:rsidRPr="00FA5670">
        <w:rPr>
          <w:rFonts w:ascii="Times New Roman" w:hAnsi="Times New Roman" w:cs="Times New Roman"/>
          <w:sz w:val="24"/>
          <w:szCs w:val="24"/>
        </w:rPr>
        <w:t>13. 1 UČEBNÉ OSNOVY PREDMETU ZDRAVOVEDA</w:t>
      </w:r>
      <w:bookmarkEnd w:id="32"/>
    </w:p>
    <w:p w14:paraId="47AF6574" w14:textId="77777777" w:rsidR="00F65925" w:rsidRPr="00FA5670" w:rsidRDefault="00F65925" w:rsidP="00FA5670">
      <w:pPr>
        <w:autoSpaceDE w:val="0"/>
        <w:autoSpaceDN w:val="0"/>
        <w:adjustRightInd w:val="0"/>
        <w:spacing w:after="0" w:line="360" w:lineRule="auto"/>
        <w:jc w:val="both"/>
        <w:rPr>
          <w:rFonts w:ascii="Times New Roman" w:hAnsi="Times New Roman" w:cs="Times New Roman"/>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5423"/>
      </w:tblGrid>
      <w:tr w:rsidR="00527B73" w:rsidRPr="00FA5670" w14:paraId="60074D86" w14:textId="77777777" w:rsidTr="00B54EA7">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ED3EDF5" w14:textId="77777777" w:rsidR="00527B73" w:rsidRPr="00FA5670" w:rsidRDefault="00527B73"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Názov predmetu</w:t>
            </w:r>
          </w:p>
        </w:tc>
        <w:tc>
          <w:tcPr>
            <w:tcW w:w="542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35C892D" w14:textId="77777777" w:rsidR="00527B73" w:rsidRPr="00FA5670" w:rsidRDefault="00527B73"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ZDRAVOVEDA</w:t>
            </w:r>
          </w:p>
        </w:tc>
      </w:tr>
      <w:tr w:rsidR="00527B73" w:rsidRPr="00FA5670" w14:paraId="54621329" w14:textId="77777777" w:rsidTr="00B54EA7">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3360724" w14:textId="77777777" w:rsidR="00527B73" w:rsidRPr="00FA5670" w:rsidRDefault="00527B73"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Časový rozsah výučby</w:t>
            </w:r>
          </w:p>
        </w:tc>
        <w:tc>
          <w:tcPr>
            <w:tcW w:w="5423" w:type="dxa"/>
            <w:tcBorders>
              <w:top w:val="thinThickSmallGap" w:sz="12" w:space="0" w:color="auto"/>
              <w:left w:val="thinThickSmallGap" w:sz="12" w:space="0" w:color="auto"/>
              <w:bottom w:val="thinThickSmallGap" w:sz="12" w:space="0" w:color="auto"/>
              <w:right w:val="thinThickSmallGap" w:sz="12" w:space="0" w:color="auto"/>
            </w:tcBorders>
          </w:tcPr>
          <w:p w14:paraId="1ABCB46A" w14:textId="77777777" w:rsidR="00527B73" w:rsidRPr="00FA5670" w:rsidRDefault="00527B73"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 xml:space="preserve">2 hodiny týždenne, spolu </w:t>
            </w:r>
            <w:r w:rsidR="00FE39BA" w:rsidRPr="00FA5670">
              <w:rPr>
                <w:rFonts w:ascii="Times New Roman" w:hAnsi="Times New Roman" w:cs="Times New Roman"/>
                <w:sz w:val="24"/>
                <w:szCs w:val="24"/>
              </w:rPr>
              <w:t>6</w:t>
            </w:r>
            <w:r w:rsidR="00B06EF2" w:rsidRPr="00FA5670">
              <w:rPr>
                <w:rFonts w:ascii="Times New Roman" w:hAnsi="Times New Roman" w:cs="Times New Roman"/>
                <w:sz w:val="24"/>
                <w:szCs w:val="24"/>
              </w:rPr>
              <w:t>4</w:t>
            </w:r>
            <w:r w:rsidRPr="00FA5670">
              <w:rPr>
                <w:rFonts w:ascii="Times New Roman" w:hAnsi="Times New Roman" w:cs="Times New Roman"/>
                <w:sz w:val="24"/>
                <w:szCs w:val="24"/>
              </w:rPr>
              <w:t xml:space="preserve"> vyučovacích hodín</w:t>
            </w:r>
          </w:p>
        </w:tc>
      </w:tr>
      <w:tr w:rsidR="00527B73" w:rsidRPr="00FA5670" w14:paraId="364141A7" w14:textId="77777777" w:rsidTr="00B54EA7">
        <w:trPr>
          <w:trHeight w:val="114"/>
        </w:trPr>
        <w:tc>
          <w:tcPr>
            <w:tcW w:w="4358"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5185DEC4" w14:textId="77777777" w:rsidR="00527B73" w:rsidRPr="00FA5670" w:rsidRDefault="00527B73"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 xml:space="preserve">Ročník </w:t>
            </w:r>
          </w:p>
        </w:tc>
        <w:tc>
          <w:tcPr>
            <w:tcW w:w="5423" w:type="dxa"/>
            <w:tcBorders>
              <w:top w:val="thinThickSmallGap" w:sz="12" w:space="0" w:color="auto"/>
              <w:left w:val="thinThickSmallGap" w:sz="12" w:space="0" w:color="auto"/>
              <w:bottom w:val="single" w:sz="4" w:space="0" w:color="auto"/>
              <w:right w:val="thinThickSmallGap" w:sz="12" w:space="0" w:color="auto"/>
            </w:tcBorders>
          </w:tcPr>
          <w:p w14:paraId="17BFDB00" w14:textId="77777777" w:rsidR="00527B73" w:rsidRPr="00FA5670" w:rsidRDefault="00527B73"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prvý</w:t>
            </w:r>
          </w:p>
        </w:tc>
      </w:tr>
      <w:tr w:rsidR="00527B73" w:rsidRPr="00FA5670" w14:paraId="3FA965C1" w14:textId="77777777" w:rsidTr="00B54EA7">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080756B" w14:textId="77777777" w:rsidR="00527B73" w:rsidRPr="00FA5670" w:rsidRDefault="00527B73"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Kód a názov študijného odboru</w:t>
            </w:r>
          </w:p>
        </w:tc>
        <w:tc>
          <w:tcPr>
            <w:tcW w:w="5423" w:type="dxa"/>
            <w:tcBorders>
              <w:top w:val="thinThickSmallGap" w:sz="12" w:space="0" w:color="auto"/>
              <w:left w:val="thinThickSmallGap" w:sz="12" w:space="0" w:color="auto"/>
              <w:bottom w:val="thinThickSmallGap" w:sz="12" w:space="0" w:color="auto"/>
              <w:right w:val="thinThickSmallGap" w:sz="12" w:space="0" w:color="auto"/>
            </w:tcBorders>
          </w:tcPr>
          <w:p w14:paraId="5B2543DD" w14:textId="77777777" w:rsidR="00527B73" w:rsidRPr="00FA5670" w:rsidRDefault="00FE39BA"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5371 H</w:t>
            </w:r>
            <w:r w:rsidR="00527B73" w:rsidRPr="00FA5670">
              <w:rPr>
                <w:rFonts w:ascii="Times New Roman" w:hAnsi="Times New Roman" w:cs="Times New Roman"/>
                <w:sz w:val="24"/>
                <w:szCs w:val="24"/>
              </w:rPr>
              <w:t xml:space="preserve">  sanitár  </w:t>
            </w:r>
          </w:p>
        </w:tc>
      </w:tr>
      <w:tr w:rsidR="00527B73" w:rsidRPr="00FA5670" w14:paraId="5DC8ADBB" w14:textId="77777777" w:rsidTr="00B54EA7">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0B174B4" w14:textId="77777777" w:rsidR="00527B73" w:rsidRPr="00FA5670" w:rsidRDefault="00527B73"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Forma štúdia</w:t>
            </w:r>
          </w:p>
        </w:tc>
        <w:tc>
          <w:tcPr>
            <w:tcW w:w="5423" w:type="dxa"/>
            <w:tcBorders>
              <w:top w:val="thinThickSmallGap" w:sz="12" w:space="0" w:color="auto"/>
              <w:left w:val="thinThickSmallGap" w:sz="12" w:space="0" w:color="auto"/>
              <w:bottom w:val="thinThickSmallGap" w:sz="12" w:space="0" w:color="auto"/>
              <w:right w:val="thinThickSmallGap" w:sz="12" w:space="0" w:color="auto"/>
            </w:tcBorders>
          </w:tcPr>
          <w:p w14:paraId="12D70432" w14:textId="77777777" w:rsidR="00527B73" w:rsidRPr="00FA5670" w:rsidRDefault="00FE39BA"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Externá večerná </w:t>
            </w:r>
          </w:p>
        </w:tc>
      </w:tr>
      <w:tr w:rsidR="00527B73" w:rsidRPr="00FA5670" w14:paraId="06DE6DC8" w14:textId="77777777" w:rsidTr="00B54EA7">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6BDC848" w14:textId="77777777" w:rsidR="00527B73" w:rsidRPr="00FA5670" w:rsidRDefault="00527B73"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Vyučovací jazyk</w:t>
            </w:r>
          </w:p>
        </w:tc>
        <w:tc>
          <w:tcPr>
            <w:tcW w:w="5423" w:type="dxa"/>
            <w:tcBorders>
              <w:top w:val="thinThickSmallGap" w:sz="12" w:space="0" w:color="auto"/>
              <w:left w:val="thinThickSmallGap" w:sz="12" w:space="0" w:color="auto"/>
              <w:bottom w:val="thinThickSmallGap" w:sz="12" w:space="0" w:color="auto"/>
              <w:right w:val="thinThickSmallGap" w:sz="12" w:space="0" w:color="auto"/>
            </w:tcBorders>
          </w:tcPr>
          <w:p w14:paraId="69B95AD4" w14:textId="77777777" w:rsidR="00527B73" w:rsidRPr="00FA5670" w:rsidRDefault="00527B73"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slovenský jazyk</w:t>
            </w:r>
          </w:p>
        </w:tc>
      </w:tr>
    </w:tbl>
    <w:p w14:paraId="1E264150" w14:textId="77777777" w:rsidR="0084101D" w:rsidRPr="00FA5670" w:rsidRDefault="0084101D"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  </w:t>
      </w:r>
    </w:p>
    <w:p w14:paraId="3CA4619F" w14:textId="77777777" w:rsidR="00527B73" w:rsidRPr="00FA5670" w:rsidRDefault="00527B73"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Charakteristika predmetu</w:t>
      </w:r>
    </w:p>
    <w:p w14:paraId="0941D626" w14:textId="77777777" w:rsidR="00527B73" w:rsidRPr="00FA5670" w:rsidRDefault="00527B73"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Obsah výučby vychádza zo štátneho vzdelávacieho programu pre odborné vzdelávanie na stredných zdravotníckych školách. Predmet zdravoveda na SZŠ v rámci štátneho programu ISCED 3 C je súčasťou odborného teoretického vzdelávania. </w:t>
      </w:r>
    </w:p>
    <w:p w14:paraId="3DC12AEC" w14:textId="77777777" w:rsidR="00527B73" w:rsidRPr="00FA5670" w:rsidRDefault="00527B73"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sz w:val="24"/>
          <w:szCs w:val="24"/>
        </w:rPr>
        <w:t xml:space="preserve">Predmet zdravoveda pôsobí na formovanie osobnosti sanitára. Je koncipovaný vo vzťahu k profilu absolventa a vychádza z potrieb praxe. Predmet zdravoveda poskytuje žiakom základné poznatky o zdraví jeho význame pre jedinca a spoločnosť, o stavbe a funkcií ľudského tela, </w:t>
      </w:r>
      <w:r w:rsidR="00502C6B" w:rsidRPr="00FA5670">
        <w:rPr>
          <w:rFonts w:ascii="Times New Roman" w:hAnsi="Times New Roman" w:cs="Times New Roman"/>
          <w:sz w:val="24"/>
          <w:szCs w:val="24"/>
        </w:rPr>
        <w:t xml:space="preserve">prvej pomoci, základoch zdravotníckej etiky, </w:t>
      </w:r>
      <w:r w:rsidRPr="00FA5670">
        <w:rPr>
          <w:rFonts w:ascii="Times New Roman" w:hAnsi="Times New Roman" w:cs="Times New Roman"/>
          <w:sz w:val="24"/>
          <w:szCs w:val="24"/>
        </w:rPr>
        <w:t xml:space="preserve">chorobách a základnej ošetrovateľskej starostlivosti. Využívaním moderných foriem, prostriedkov a vyučovacích metód  sa vytvárajú podmienky pre formovanie a rozvíjanie logického a tvorivého myslenia a konania žiakov. Tvorivé myslenie umožňuje žiakom správne aplikovať poznatky pri riešení problémových úloh teoretického aj praktického charakteru. Predmet poskytuje základy nevyhnutné pre ďalšie odborné predmety -  </w:t>
      </w:r>
      <w:proofErr w:type="spellStart"/>
      <w:r w:rsidRPr="00FA5670">
        <w:rPr>
          <w:rFonts w:ascii="Times New Roman" w:hAnsi="Times New Roman" w:cs="Times New Roman"/>
          <w:sz w:val="24"/>
          <w:szCs w:val="24"/>
        </w:rPr>
        <w:t>sanitárstvo</w:t>
      </w:r>
      <w:proofErr w:type="spellEnd"/>
      <w:r w:rsidRPr="00FA5670">
        <w:rPr>
          <w:rFonts w:ascii="Times New Roman" w:hAnsi="Times New Roman" w:cs="Times New Roman"/>
          <w:sz w:val="24"/>
          <w:szCs w:val="24"/>
        </w:rPr>
        <w:t xml:space="preserve">, sanitárske </w:t>
      </w:r>
      <w:r w:rsidR="00502C6B" w:rsidRPr="00FA5670">
        <w:rPr>
          <w:rFonts w:ascii="Times New Roman" w:hAnsi="Times New Roman" w:cs="Times New Roman"/>
          <w:sz w:val="24"/>
          <w:szCs w:val="24"/>
        </w:rPr>
        <w:t>činnosti</w:t>
      </w:r>
      <w:r w:rsidR="004E1BD4" w:rsidRPr="00FA5670">
        <w:rPr>
          <w:rFonts w:ascii="Times New Roman" w:hAnsi="Times New Roman" w:cs="Times New Roman"/>
          <w:sz w:val="24"/>
          <w:szCs w:val="24"/>
        </w:rPr>
        <w:t>, prvá pomoc</w:t>
      </w:r>
      <w:r w:rsidRPr="00FA5670">
        <w:rPr>
          <w:rFonts w:ascii="Times New Roman" w:hAnsi="Times New Roman" w:cs="Times New Roman"/>
          <w:sz w:val="24"/>
          <w:szCs w:val="24"/>
        </w:rPr>
        <w:t xml:space="preserve"> a pre ďalšie vzdelávanie v oblasti zdravotníctva. </w:t>
      </w:r>
    </w:p>
    <w:p w14:paraId="369885A3" w14:textId="77777777" w:rsidR="004E1BD4" w:rsidRPr="00FA5670" w:rsidRDefault="00527B73" w:rsidP="00FA5670">
      <w:pPr>
        <w:pStyle w:val="Pta"/>
        <w:tabs>
          <w:tab w:val="left" w:pos="708"/>
        </w:tab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Predmet vedie žiakov k tomu, aby získané a osvojené teoretické vedomosti vedeli uplatniť na všetkých úsekoch zdravotnej</w:t>
      </w:r>
      <w:r w:rsidR="004E1BD4" w:rsidRPr="00FA5670">
        <w:rPr>
          <w:rFonts w:ascii="Times New Roman" w:hAnsi="Times New Roman" w:cs="Times New Roman"/>
          <w:sz w:val="24"/>
          <w:szCs w:val="24"/>
        </w:rPr>
        <w:t>,</w:t>
      </w:r>
      <w:r w:rsidRPr="00FA5670">
        <w:rPr>
          <w:rFonts w:ascii="Times New Roman" w:hAnsi="Times New Roman" w:cs="Times New Roman"/>
          <w:sz w:val="24"/>
          <w:szCs w:val="24"/>
        </w:rPr>
        <w:t> sociálnej starostlivosti</w:t>
      </w:r>
      <w:r w:rsidR="004E1BD4" w:rsidRPr="00FA5670">
        <w:rPr>
          <w:rFonts w:ascii="Times New Roman" w:hAnsi="Times New Roman" w:cs="Times New Roman"/>
          <w:sz w:val="24"/>
          <w:szCs w:val="24"/>
        </w:rPr>
        <w:t xml:space="preserve"> a zariadeniach prírodných liečebných kúpeľov.</w:t>
      </w:r>
    </w:p>
    <w:p w14:paraId="144B9941" w14:textId="77777777" w:rsidR="00527B73" w:rsidRPr="00FA5670" w:rsidRDefault="00527B73" w:rsidP="00FA5670">
      <w:pPr>
        <w:pStyle w:val="Pta"/>
        <w:tabs>
          <w:tab w:val="left" w:pos="708"/>
        </w:tab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Metódy, formy a prostriedky vyučovania zdravovedy majú stimulovať rozvoj poznávacích schopností žiakov, podporovať ich cieľavedomosť, samostatnosť a tvorivosť. Žiak v procese výučby má možnosť spolurozhodovať a spolupracovať, učiteľ zase má povinnosť motivovať, povzbudzovať a viesť žiaka k čo najlepším výkonom, čo sa prejaví zvýšením záujmu o </w:t>
      </w:r>
      <w:r w:rsidR="00502C6B" w:rsidRPr="00FA5670">
        <w:rPr>
          <w:rFonts w:ascii="Times New Roman" w:hAnsi="Times New Roman" w:cs="Times New Roman"/>
          <w:sz w:val="24"/>
          <w:szCs w:val="24"/>
        </w:rPr>
        <w:t>učebný</w:t>
      </w:r>
      <w:r w:rsidRPr="00FA5670">
        <w:rPr>
          <w:rFonts w:ascii="Times New Roman" w:hAnsi="Times New Roman" w:cs="Times New Roman"/>
          <w:sz w:val="24"/>
          <w:szCs w:val="24"/>
        </w:rPr>
        <w:t xml:space="preserve"> odbor.</w:t>
      </w:r>
    </w:p>
    <w:p w14:paraId="334320B1" w14:textId="77777777" w:rsidR="00527B73" w:rsidRDefault="00527B73" w:rsidP="00FA5670">
      <w:pPr>
        <w:pStyle w:val="Pta"/>
        <w:tabs>
          <w:tab w:val="left" w:pos="708"/>
        </w:tabs>
        <w:spacing w:after="0" w:line="360" w:lineRule="auto"/>
        <w:jc w:val="both"/>
        <w:rPr>
          <w:rFonts w:ascii="Times New Roman" w:hAnsi="Times New Roman" w:cs="Times New Roman"/>
          <w:sz w:val="24"/>
          <w:szCs w:val="24"/>
        </w:rPr>
      </w:pPr>
    </w:p>
    <w:p w14:paraId="3149E41E" w14:textId="77777777" w:rsidR="00005031" w:rsidRDefault="00005031" w:rsidP="00FA5670">
      <w:pPr>
        <w:pStyle w:val="Pta"/>
        <w:tabs>
          <w:tab w:val="left" w:pos="708"/>
        </w:tabs>
        <w:spacing w:after="0" w:line="360" w:lineRule="auto"/>
        <w:jc w:val="both"/>
        <w:rPr>
          <w:rFonts w:ascii="Times New Roman" w:hAnsi="Times New Roman" w:cs="Times New Roman"/>
          <w:sz w:val="24"/>
          <w:szCs w:val="24"/>
        </w:rPr>
      </w:pPr>
    </w:p>
    <w:p w14:paraId="7AC1271D" w14:textId="77777777" w:rsidR="00005031" w:rsidRPr="00FA5670" w:rsidRDefault="00005031" w:rsidP="00FA5670">
      <w:pPr>
        <w:pStyle w:val="Pta"/>
        <w:tabs>
          <w:tab w:val="left" w:pos="708"/>
        </w:tabs>
        <w:spacing w:after="0" w:line="360" w:lineRule="auto"/>
        <w:jc w:val="both"/>
        <w:rPr>
          <w:rFonts w:ascii="Times New Roman" w:hAnsi="Times New Roman" w:cs="Times New Roman"/>
          <w:sz w:val="24"/>
          <w:szCs w:val="24"/>
        </w:rPr>
      </w:pPr>
    </w:p>
    <w:p w14:paraId="5F068A08" w14:textId="77777777" w:rsidR="00527B73" w:rsidRPr="00FA5670" w:rsidRDefault="00527B73"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Ciele vyučovacieho predmetu</w:t>
      </w:r>
    </w:p>
    <w:p w14:paraId="18EA308C" w14:textId="77777777" w:rsidR="00527B73" w:rsidRPr="00FA5670" w:rsidRDefault="00527B73"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Ciele predmetu sú vo vzťahu k hlavnému cieľu vzdelávania, ktorý spočíva v splnení požiadaviek na odbornosť a morálku zdravotníckeho pracovníka. Cieľom vyučovacieho predmetu zdravoveda v </w:t>
      </w:r>
      <w:r w:rsidR="004E1BD4" w:rsidRPr="00FA5670">
        <w:rPr>
          <w:rFonts w:ascii="Times New Roman" w:hAnsi="Times New Roman" w:cs="Times New Roman"/>
          <w:sz w:val="24"/>
          <w:szCs w:val="24"/>
        </w:rPr>
        <w:t>učebnom</w:t>
      </w:r>
      <w:r w:rsidRPr="00FA5670">
        <w:rPr>
          <w:rFonts w:ascii="Times New Roman" w:hAnsi="Times New Roman" w:cs="Times New Roman"/>
          <w:sz w:val="24"/>
          <w:szCs w:val="24"/>
        </w:rPr>
        <w:t xml:space="preserve"> odbore 5371 </w:t>
      </w:r>
      <w:r w:rsidR="004E1BD4" w:rsidRPr="00FA5670">
        <w:rPr>
          <w:rFonts w:ascii="Times New Roman" w:hAnsi="Times New Roman" w:cs="Times New Roman"/>
          <w:sz w:val="24"/>
          <w:szCs w:val="24"/>
        </w:rPr>
        <w:t>H</w:t>
      </w:r>
      <w:r w:rsidRPr="00FA5670">
        <w:rPr>
          <w:rFonts w:ascii="Times New Roman" w:hAnsi="Times New Roman" w:cs="Times New Roman"/>
          <w:sz w:val="24"/>
          <w:szCs w:val="24"/>
        </w:rPr>
        <w:t xml:space="preserve"> sanitár je poskytnúť žiakom  súbor základných vedomostí o zdraví, prevencií a najčastejších ochoreniach. Súčasťou jednotlivých tém je stručná anatómia, fyziológia, patológia, klinika chorôb jednotlivých orgánových sústav a základná ošetrovateľská starostlivosť. Predmet zdravoveda má viesť žiakov k spájaniu poznatkov z jednotlivých predmetov.</w:t>
      </w:r>
    </w:p>
    <w:p w14:paraId="6B5523F4" w14:textId="77777777" w:rsidR="00527B73" w:rsidRPr="00FA5670" w:rsidRDefault="00527B73"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Žiaci sa majú naučiť ovládať a používať základnú odbornú terminológiu, osvojiť si schopnosť vyhľadávať odborné informácie, vhodne prezentovať odborné poznatky, analyzovať problémy a aplikovať poznatky pri riešení konkrétnych úloh. Žiaci by mali popísať a vysvetliť základy anatómie a fyziológie a patológie človeka. Mali by chápať a vysvetliť javy a procesy prebiehajúce v ľudskom organizme. Žiaci by mali vedieť reprodukovať základné poznatky o vybraných systémových ochoreniach a opísať základnú ošetrovateľskú starostlivosť pri jednotlivých systémových ochoreniach. </w:t>
      </w:r>
    </w:p>
    <w:p w14:paraId="3C513137" w14:textId="77777777" w:rsidR="00FA3F6F" w:rsidRPr="00FA5670" w:rsidRDefault="00FA3F6F" w:rsidP="00FA5670">
      <w:pPr>
        <w:spacing w:after="0" w:line="360" w:lineRule="auto"/>
        <w:rPr>
          <w:rFonts w:ascii="Times New Roman" w:hAnsi="Times New Roman" w:cs="Times New Roman"/>
          <w:sz w:val="24"/>
          <w:szCs w:val="24"/>
        </w:rPr>
      </w:pPr>
    </w:p>
    <w:p w14:paraId="11D9E246" w14:textId="77777777" w:rsidR="00527B73" w:rsidRPr="00FA5670" w:rsidRDefault="00527B73"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Prehľad výchovných a vzdelávacích stratégií</w:t>
      </w:r>
    </w:p>
    <w:p w14:paraId="6ECA625B" w14:textId="77777777" w:rsidR="00527B73" w:rsidRPr="00FA5670" w:rsidRDefault="00527B73"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Vo vyučovacom predmete zdravoveda vytvárame podmienky pre rozvíjanie vyšších kognitívnych schopností žiakov prostredníctvom rozvoja ich kompetencií, uplatňujeme vzdelávacie stratégie, ktoré podporujú prechod od faktografického učenia k rozvoju kľúčových kompetencií v procese </w:t>
      </w:r>
      <w:proofErr w:type="spellStart"/>
      <w:r w:rsidRPr="00FA5670">
        <w:rPr>
          <w:rFonts w:ascii="Times New Roman" w:hAnsi="Times New Roman" w:cs="Times New Roman"/>
          <w:sz w:val="24"/>
          <w:szCs w:val="24"/>
        </w:rPr>
        <w:t>kognitivizácie</w:t>
      </w:r>
      <w:proofErr w:type="spellEnd"/>
      <w:r w:rsidRPr="00FA5670">
        <w:rPr>
          <w:rFonts w:ascii="Times New Roman" w:hAnsi="Times New Roman" w:cs="Times New Roman"/>
          <w:sz w:val="24"/>
          <w:szCs w:val="24"/>
        </w:rPr>
        <w:t>, personalizácie, socializácie.</w:t>
      </w:r>
    </w:p>
    <w:p w14:paraId="652C2F79" w14:textId="77777777" w:rsidR="00527B73" w:rsidRPr="00FA5670" w:rsidRDefault="00527B73" w:rsidP="00FA5670">
      <w:pPr>
        <w:spacing w:after="0" w:line="360" w:lineRule="auto"/>
        <w:jc w:val="both"/>
        <w:rPr>
          <w:rFonts w:ascii="Times New Roman" w:hAnsi="Times New Roman" w:cs="Times New Roman"/>
          <w:sz w:val="24"/>
          <w:szCs w:val="24"/>
          <w:u w:val="single"/>
        </w:rPr>
      </w:pPr>
      <w:r w:rsidRPr="00FA5670">
        <w:rPr>
          <w:rFonts w:ascii="Times New Roman" w:hAnsi="Times New Roman" w:cs="Times New Roman"/>
          <w:sz w:val="24"/>
          <w:szCs w:val="24"/>
          <w:u w:val="single"/>
        </w:rPr>
        <w:t xml:space="preserve">Proces </w:t>
      </w:r>
      <w:proofErr w:type="spellStart"/>
      <w:r w:rsidRPr="00FA5670">
        <w:rPr>
          <w:rFonts w:ascii="Times New Roman" w:hAnsi="Times New Roman" w:cs="Times New Roman"/>
          <w:sz w:val="24"/>
          <w:szCs w:val="24"/>
          <w:u w:val="single"/>
        </w:rPr>
        <w:t>kognitivizácie</w:t>
      </w:r>
      <w:proofErr w:type="spellEnd"/>
    </w:p>
    <w:p w14:paraId="6B261CE1" w14:textId="77777777" w:rsidR="00527B73" w:rsidRPr="00FA5670" w:rsidRDefault="00527B73" w:rsidP="00FA5670">
      <w:pPr>
        <w:pStyle w:val="Zarkazkladnhotextu"/>
        <w:numPr>
          <w:ilvl w:val="0"/>
          <w:numId w:val="29"/>
        </w:numPr>
        <w:suppressAutoHyphens/>
        <w:spacing w:after="0" w:line="360" w:lineRule="auto"/>
        <w:ind w:firstLine="0"/>
        <w:jc w:val="both"/>
        <w:rPr>
          <w:rFonts w:ascii="Times New Roman" w:hAnsi="Times New Roman" w:cs="Times New Roman"/>
          <w:sz w:val="24"/>
          <w:szCs w:val="24"/>
        </w:rPr>
      </w:pPr>
      <w:r w:rsidRPr="00FA5670">
        <w:rPr>
          <w:rFonts w:ascii="Times New Roman" w:hAnsi="Times New Roman" w:cs="Times New Roman"/>
          <w:sz w:val="24"/>
          <w:szCs w:val="24"/>
        </w:rPr>
        <w:t>rozpoznávať problémy a vyhodnotiť situáciu v procese vzdelávania využívaním všetkých metód a prostriedkov, ktoré majú v danom okamihu k dispozícii, hľadať logické a optimálne riešenie, uplatňovať divergentný spôsob myslenia,</w:t>
      </w:r>
    </w:p>
    <w:p w14:paraId="302EE178" w14:textId="77777777" w:rsidR="00527B73" w:rsidRPr="00FA5670" w:rsidRDefault="00527B73" w:rsidP="00FA5670">
      <w:pPr>
        <w:pStyle w:val="Zarkazkladnhotextu"/>
        <w:numPr>
          <w:ilvl w:val="0"/>
          <w:numId w:val="29"/>
        </w:numPr>
        <w:suppressAutoHyphens/>
        <w:spacing w:after="0" w:line="360" w:lineRule="auto"/>
        <w:ind w:firstLine="0"/>
        <w:jc w:val="both"/>
        <w:rPr>
          <w:rFonts w:ascii="Times New Roman" w:hAnsi="Times New Roman" w:cs="Times New Roman"/>
          <w:sz w:val="24"/>
          <w:szCs w:val="24"/>
        </w:rPr>
      </w:pPr>
      <w:r w:rsidRPr="00FA5670">
        <w:rPr>
          <w:rFonts w:ascii="Times New Roman" w:hAnsi="Times New Roman" w:cs="Times New Roman"/>
          <w:sz w:val="24"/>
          <w:szCs w:val="24"/>
        </w:rPr>
        <w:t>umožniť rozvoj poznávania žiaka úlohami na rozvoj všetkých poznávacích funkcií (</w:t>
      </w:r>
      <w:proofErr w:type="spellStart"/>
      <w:r w:rsidRPr="00FA5670">
        <w:rPr>
          <w:rFonts w:ascii="Times New Roman" w:hAnsi="Times New Roman" w:cs="Times New Roman"/>
          <w:sz w:val="24"/>
          <w:szCs w:val="24"/>
        </w:rPr>
        <w:t>Bloomova</w:t>
      </w:r>
      <w:proofErr w:type="spellEnd"/>
      <w:r w:rsidRPr="00FA5670">
        <w:rPr>
          <w:rFonts w:ascii="Times New Roman" w:hAnsi="Times New Roman" w:cs="Times New Roman"/>
          <w:sz w:val="24"/>
          <w:szCs w:val="24"/>
        </w:rPr>
        <w:t xml:space="preserve"> taxonómia),</w:t>
      </w:r>
    </w:p>
    <w:p w14:paraId="118C8AA5" w14:textId="77777777" w:rsidR="00527B73" w:rsidRPr="00FA5670" w:rsidRDefault="00527B73" w:rsidP="00FA5670">
      <w:pPr>
        <w:pStyle w:val="Zarkazkladnhotextu"/>
        <w:numPr>
          <w:ilvl w:val="0"/>
          <w:numId w:val="29"/>
        </w:numPr>
        <w:suppressAutoHyphens/>
        <w:spacing w:after="0" w:line="360" w:lineRule="auto"/>
        <w:ind w:firstLine="0"/>
        <w:jc w:val="both"/>
        <w:rPr>
          <w:rFonts w:ascii="Times New Roman" w:hAnsi="Times New Roman" w:cs="Times New Roman"/>
          <w:sz w:val="24"/>
          <w:szCs w:val="24"/>
        </w:rPr>
      </w:pPr>
      <w:r w:rsidRPr="00FA5670">
        <w:rPr>
          <w:rFonts w:ascii="Times New Roman" w:hAnsi="Times New Roman" w:cs="Times New Roman"/>
          <w:sz w:val="24"/>
          <w:szCs w:val="24"/>
        </w:rPr>
        <w:t>vyjadriť alebo formulovať (jednoznačne) problém, ktorý sa objaví pri vzdelávaní odborného predmetu,</w:t>
      </w:r>
    </w:p>
    <w:p w14:paraId="57AF8B72" w14:textId="77777777" w:rsidR="00527B73" w:rsidRPr="00FA5670" w:rsidRDefault="00527B73" w:rsidP="00FA5670">
      <w:pPr>
        <w:pStyle w:val="Zarkazkladnhotextu"/>
        <w:numPr>
          <w:ilvl w:val="0"/>
          <w:numId w:val="29"/>
        </w:numPr>
        <w:suppressAutoHyphens/>
        <w:spacing w:after="0" w:line="360" w:lineRule="auto"/>
        <w:ind w:firstLine="0"/>
        <w:jc w:val="both"/>
        <w:rPr>
          <w:rFonts w:ascii="Times New Roman" w:hAnsi="Times New Roman" w:cs="Times New Roman"/>
          <w:sz w:val="24"/>
          <w:szCs w:val="24"/>
        </w:rPr>
      </w:pPr>
      <w:r w:rsidRPr="00FA5670">
        <w:rPr>
          <w:rFonts w:ascii="Times New Roman" w:hAnsi="Times New Roman" w:cs="Times New Roman"/>
          <w:sz w:val="24"/>
          <w:szCs w:val="24"/>
        </w:rPr>
        <w:t>poskytnúť úlohy na získavanie a spracúvanie informácii s podporou IKT.</w:t>
      </w:r>
    </w:p>
    <w:p w14:paraId="04857467" w14:textId="77777777" w:rsidR="00527B73" w:rsidRPr="00FA5670" w:rsidRDefault="00527B73" w:rsidP="00005031">
      <w:pPr>
        <w:pStyle w:val="Zarkazkladnhotextu"/>
        <w:suppressAutoHyphens/>
        <w:spacing w:after="0" w:line="360" w:lineRule="auto"/>
        <w:ind w:left="0"/>
        <w:rPr>
          <w:rFonts w:ascii="Times New Roman" w:hAnsi="Times New Roman" w:cs="Times New Roman"/>
          <w:sz w:val="24"/>
          <w:szCs w:val="24"/>
        </w:rPr>
      </w:pPr>
    </w:p>
    <w:p w14:paraId="0ECF3AAF" w14:textId="77777777" w:rsidR="00527B73" w:rsidRPr="00FA5670" w:rsidRDefault="00527B73" w:rsidP="00005031">
      <w:pPr>
        <w:pStyle w:val="Zarkazkladnhotextu"/>
        <w:suppressAutoHyphens/>
        <w:spacing w:after="0" w:line="360" w:lineRule="auto"/>
        <w:ind w:hanging="283"/>
        <w:rPr>
          <w:rFonts w:ascii="Times New Roman" w:hAnsi="Times New Roman" w:cs="Times New Roman"/>
          <w:sz w:val="24"/>
          <w:szCs w:val="24"/>
          <w:u w:val="single"/>
        </w:rPr>
      </w:pPr>
      <w:r w:rsidRPr="00FA5670">
        <w:rPr>
          <w:rFonts w:ascii="Times New Roman" w:hAnsi="Times New Roman" w:cs="Times New Roman"/>
          <w:sz w:val="24"/>
          <w:szCs w:val="24"/>
          <w:u w:val="single"/>
        </w:rPr>
        <w:t>Proces personalizácie</w:t>
      </w:r>
    </w:p>
    <w:p w14:paraId="3F0B05F2" w14:textId="77777777" w:rsidR="00527B73" w:rsidRPr="00FA5670" w:rsidRDefault="00527B73" w:rsidP="00FA5670">
      <w:pPr>
        <w:pStyle w:val="Zarkazkladnhotextu"/>
        <w:numPr>
          <w:ilvl w:val="0"/>
          <w:numId w:val="29"/>
        </w:numPr>
        <w:suppressAutoHyphens/>
        <w:spacing w:after="0" w:line="360" w:lineRule="auto"/>
        <w:ind w:firstLine="0"/>
        <w:jc w:val="both"/>
        <w:rPr>
          <w:rFonts w:ascii="Times New Roman" w:hAnsi="Times New Roman" w:cs="Times New Roman"/>
          <w:sz w:val="24"/>
          <w:szCs w:val="24"/>
        </w:rPr>
      </w:pPr>
      <w:r w:rsidRPr="00FA5670">
        <w:rPr>
          <w:rFonts w:ascii="Times New Roman" w:hAnsi="Times New Roman" w:cs="Times New Roman"/>
          <w:sz w:val="24"/>
          <w:szCs w:val="24"/>
        </w:rPr>
        <w:t>možnosť sebarealizácie žiaka – možnosť voľby, úloh tempa, postupu...,</w:t>
      </w:r>
    </w:p>
    <w:p w14:paraId="24EFDB80" w14:textId="77777777" w:rsidR="00527B73" w:rsidRPr="00FA5670" w:rsidRDefault="00527B73" w:rsidP="00FA5670">
      <w:pPr>
        <w:pStyle w:val="Zarkazkladnhotextu"/>
        <w:numPr>
          <w:ilvl w:val="0"/>
          <w:numId w:val="29"/>
        </w:numPr>
        <w:suppressAutoHyphens/>
        <w:spacing w:after="0" w:line="360" w:lineRule="auto"/>
        <w:ind w:firstLine="0"/>
        <w:jc w:val="both"/>
        <w:rPr>
          <w:rFonts w:ascii="Times New Roman" w:hAnsi="Times New Roman" w:cs="Times New Roman"/>
          <w:sz w:val="24"/>
          <w:szCs w:val="24"/>
        </w:rPr>
      </w:pPr>
      <w:r w:rsidRPr="00FA5670">
        <w:rPr>
          <w:rFonts w:ascii="Times New Roman" w:hAnsi="Times New Roman" w:cs="Times New Roman"/>
          <w:sz w:val="24"/>
          <w:szCs w:val="24"/>
        </w:rPr>
        <w:t>možnosť navrhovať otázky,</w:t>
      </w:r>
    </w:p>
    <w:p w14:paraId="20C47506" w14:textId="77777777" w:rsidR="00527B73" w:rsidRPr="00FA5670" w:rsidRDefault="00527B73" w:rsidP="00FA5670">
      <w:pPr>
        <w:pStyle w:val="Zarkazkladnhotextu"/>
        <w:numPr>
          <w:ilvl w:val="0"/>
          <w:numId w:val="29"/>
        </w:numPr>
        <w:suppressAutoHyphens/>
        <w:spacing w:after="0" w:line="360" w:lineRule="auto"/>
        <w:ind w:firstLine="0"/>
        <w:jc w:val="both"/>
        <w:rPr>
          <w:rFonts w:ascii="Times New Roman" w:hAnsi="Times New Roman" w:cs="Times New Roman"/>
          <w:sz w:val="24"/>
          <w:szCs w:val="24"/>
        </w:rPr>
      </w:pPr>
      <w:r w:rsidRPr="00FA5670">
        <w:rPr>
          <w:rFonts w:ascii="Times New Roman" w:hAnsi="Times New Roman" w:cs="Times New Roman"/>
          <w:sz w:val="24"/>
          <w:szCs w:val="24"/>
        </w:rPr>
        <w:t>možnosť zažiť úspech,</w:t>
      </w:r>
    </w:p>
    <w:p w14:paraId="2BCA3183" w14:textId="77777777" w:rsidR="00527B73" w:rsidRPr="00FA5670" w:rsidRDefault="00527B73" w:rsidP="00FA5670">
      <w:pPr>
        <w:pStyle w:val="Zarkazkladnhotextu"/>
        <w:numPr>
          <w:ilvl w:val="0"/>
          <w:numId w:val="29"/>
        </w:numPr>
        <w:suppressAutoHyphens/>
        <w:spacing w:after="0" w:line="360" w:lineRule="auto"/>
        <w:ind w:firstLine="0"/>
        <w:jc w:val="both"/>
        <w:rPr>
          <w:rFonts w:ascii="Times New Roman" w:hAnsi="Times New Roman" w:cs="Times New Roman"/>
          <w:sz w:val="24"/>
          <w:szCs w:val="24"/>
        </w:rPr>
      </w:pPr>
      <w:r w:rsidRPr="00FA5670">
        <w:rPr>
          <w:rFonts w:ascii="Times New Roman" w:hAnsi="Times New Roman" w:cs="Times New Roman"/>
          <w:sz w:val="24"/>
          <w:szCs w:val="24"/>
        </w:rPr>
        <w:t>možnosť vyjadrovať nespokojnosť- argumentovať, konštruktívne kritizovať, vyjadriť negatívne emócie,</w:t>
      </w:r>
    </w:p>
    <w:p w14:paraId="06DA2943" w14:textId="77777777" w:rsidR="00527B73" w:rsidRPr="00FA5670" w:rsidRDefault="00527B73" w:rsidP="00FA5670">
      <w:pPr>
        <w:pStyle w:val="Zarkazkladnhotextu"/>
        <w:numPr>
          <w:ilvl w:val="0"/>
          <w:numId w:val="29"/>
        </w:numPr>
        <w:suppressAutoHyphens/>
        <w:spacing w:after="0" w:line="360" w:lineRule="auto"/>
        <w:ind w:firstLine="0"/>
        <w:jc w:val="both"/>
        <w:rPr>
          <w:rFonts w:ascii="Times New Roman" w:hAnsi="Times New Roman" w:cs="Times New Roman"/>
          <w:sz w:val="24"/>
          <w:szCs w:val="24"/>
        </w:rPr>
      </w:pPr>
      <w:r w:rsidRPr="00FA5670">
        <w:rPr>
          <w:rFonts w:ascii="Times New Roman" w:hAnsi="Times New Roman" w:cs="Times New Roman"/>
          <w:sz w:val="24"/>
          <w:szCs w:val="24"/>
        </w:rPr>
        <w:t>rozvoj sebahodnotenia činností žiaka,</w:t>
      </w:r>
    </w:p>
    <w:p w14:paraId="7A6DAB6E" w14:textId="77777777" w:rsidR="00527B73" w:rsidRPr="00FA5670" w:rsidRDefault="00527B73" w:rsidP="00FA5670">
      <w:pPr>
        <w:pStyle w:val="Zarkazkladnhotextu"/>
        <w:numPr>
          <w:ilvl w:val="0"/>
          <w:numId w:val="29"/>
        </w:numPr>
        <w:suppressAutoHyphens/>
        <w:spacing w:after="0" w:line="360" w:lineRule="auto"/>
        <w:ind w:firstLine="0"/>
        <w:jc w:val="both"/>
        <w:rPr>
          <w:rFonts w:ascii="Times New Roman" w:hAnsi="Times New Roman" w:cs="Times New Roman"/>
          <w:sz w:val="24"/>
          <w:szCs w:val="24"/>
        </w:rPr>
      </w:pPr>
      <w:r w:rsidRPr="00FA5670">
        <w:rPr>
          <w:rFonts w:ascii="Times New Roman" w:hAnsi="Times New Roman" w:cs="Times New Roman"/>
          <w:sz w:val="24"/>
          <w:szCs w:val="24"/>
        </w:rPr>
        <w:t>rozvoj osobného záujmu- učenie sa projektom.</w:t>
      </w:r>
    </w:p>
    <w:p w14:paraId="5C568EB9" w14:textId="77777777" w:rsidR="00527B73" w:rsidRPr="00FA5670" w:rsidRDefault="00527B73" w:rsidP="00005031">
      <w:pPr>
        <w:pStyle w:val="Zarkazkladnhotextu"/>
        <w:suppressAutoHyphens/>
        <w:spacing w:after="0" w:line="360" w:lineRule="auto"/>
        <w:ind w:left="0"/>
        <w:rPr>
          <w:rFonts w:ascii="Times New Roman" w:hAnsi="Times New Roman" w:cs="Times New Roman"/>
          <w:sz w:val="24"/>
          <w:szCs w:val="24"/>
          <w:u w:val="single"/>
        </w:rPr>
      </w:pPr>
    </w:p>
    <w:p w14:paraId="7FAE4178" w14:textId="77777777" w:rsidR="00527B73" w:rsidRPr="00FA5670" w:rsidRDefault="00527B73" w:rsidP="00005031">
      <w:pPr>
        <w:pStyle w:val="Zarkazkladnhotextu"/>
        <w:suppressAutoHyphens/>
        <w:spacing w:after="0" w:line="360" w:lineRule="auto"/>
        <w:ind w:hanging="283"/>
        <w:rPr>
          <w:rFonts w:ascii="Times New Roman" w:hAnsi="Times New Roman" w:cs="Times New Roman"/>
          <w:sz w:val="24"/>
          <w:szCs w:val="24"/>
          <w:u w:val="single"/>
        </w:rPr>
      </w:pPr>
      <w:r w:rsidRPr="00FA5670">
        <w:rPr>
          <w:rFonts w:ascii="Times New Roman" w:hAnsi="Times New Roman" w:cs="Times New Roman"/>
          <w:sz w:val="24"/>
          <w:szCs w:val="24"/>
          <w:u w:val="single"/>
        </w:rPr>
        <w:t>Proces socializácie</w:t>
      </w:r>
    </w:p>
    <w:p w14:paraId="5B1298DF" w14:textId="77777777" w:rsidR="00527B73" w:rsidRPr="00FA5670" w:rsidRDefault="00527B73" w:rsidP="00FA5670">
      <w:pPr>
        <w:pStyle w:val="Zarkazkladnhotextu"/>
        <w:numPr>
          <w:ilvl w:val="0"/>
          <w:numId w:val="29"/>
        </w:numPr>
        <w:suppressAutoHyphens/>
        <w:spacing w:after="0" w:line="360" w:lineRule="auto"/>
        <w:ind w:firstLine="0"/>
        <w:jc w:val="both"/>
        <w:rPr>
          <w:rFonts w:ascii="Times New Roman" w:hAnsi="Times New Roman" w:cs="Times New Roman"/>
          <w:sz w:val="24"/>
          <w:szCs w:val="24"/>
        </w:rPr>
      </w:pPr>
      <w:r w:rsidRPr="00FA5670">
        <w:rPr>
          <w:rFonts w:ascii="Times New Roman" w:hAnsi="Times New Roman" w:cs="Times New Roman"/>
          <w:sz w:val="24"/>
          <w:szCs w:val="24"/>
        </w:rPr>
        <w:t>rozvoj kooperácie a prosociálneho správania sa žiaka,</w:t>
      </w:r>
    </w:p>
    <w:p w14:paraId="737F7BA6" w14:textId="77777777" w:rsidR="00527B73" w:rsidRPr="00FA5670" w:rsidRDefault="00527B73" w:rsidP="00FA5670">
      <w:pPr>
        <w:pStyle w:val="Zarkazkladnhotextu"/>
        <w:numPr>
          <w:ilvl w:val="0"/>
          <w:numId w:val="29"/>
        </w:numPr>
        <w:suppressAutoHyphens/>
        <w:spacing w:after="0" w:line="360" w:lineRule="auto"/>
        <w:ind w:firstLine="0"/>
        <w:jc w:val="both"/>
        <w:rPr>
          <w:rFonts w:ascii="Times New Roman" w:hAnsi="Times New Roman" w:cs="Times New Roman"/>
          <w:sz w:val="24"/>
          <w:szCs w:val="24"/>
        </w:rPr>
      </w:pPr>
      <w:r w:rsidRPr="00FA5670">
        <w:rPr>
          <w:rFonts w:ascii="Times New Roman" w:hAnsi="Times New Roman" w:cs="Times New Roman"/>
          <w:sz w:val="24"/>
          <w:szCs w:val="24"/>
        </w:rPr>
        <w:t>uznať a oceniť prácu žiaka,</w:t>
      </w:r>
    </w:p>
    <w:p w14:paraId="7CB78AEF" w14:textId="77777777" w:rsidR="00527B73" w:rsidRPr="00FA5670" w:rsidRDefault="00527B73" w:rsidP="00FA5670">
      <w:pPr>
        <w:pStyle w:val="Zarkazkladnhotextu"/>
        <w:numPr>
          <w:ilvl w:val="0"/>
          <w:numId w:val="29"/>
        </w:numPr>
        <w:suppressAutoHyphens/>
        <w:spacing w:after="0" w:line="360" w:lineRule="auto"/>
        <w:ind w:firstLine="0"/>
        <w:jc w:val="both"/>
        <w:rPr>
          <w:rFonts w:ascii="Times New Roman" w:hAnsi="Times New Roman" w:cs="Times New Roman"/>
          <w:sz w:val="24"/>
          <w:szCs w:val="24"/>
        </w:rPr>
      </w:pPr>
      <w:r w:rsidRPr="00FA5670">
        <w:rPr>
          <w:rFonts w:ascii="Times New Roman" w:hAnsi="Times New Roman" w:cs="Times New Roman"/>
          <w:sz w:val="24"/>
          <w:szCs w:val="24"/>
        </w:rPr>
        <w:t>poskytnúť možnosť spolupracovať.</w:t>
      </w:r>
    </w:p>
    <w:p w14:paraId="2859E7F0" w14:textId="77777777" w:rsidR="0084101D" w:rsidRPr="00FA5670" w:rsidRDefault="0084101D" w:rsidP="00FA5670">
      <w:pPr>
        <w:spacing w:after="0" w:line="360" w:lineRule="auto"/>
        <w:rPr>
          <w:rFonts w:ascii="Times New Roman" w:hAnsi="Times New Roman" w:cs="Times New Roman"/>
          <w:sz w:val="24"/>
          <w:szCs w:val="24"/>
        </w:rPr>
      </w:pPr>
    </w:p>
    <w:p w14:paraId="1C23B86F" w14:textId="77777777" w:rsidR="00FA3F6F" w:rsidRPr="00FA5670" w:rsidRDefault="00527B73"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Stratégia vyučovania</w:t>
      </w:r>
    </w:p>
    <w:p w14:paraId="2167306D" w14:textId="77777777" w:rsidR="00527B73" w:rsidRPr="00FA5670" w:rsidRDefault="00527B73"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Pri vyučovaní sa budú využívať nasledovné metódy a formy vyučovania: </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4205"/>
        <w:gridCol w:w="1740"/>
        <w:gridCol w:w="1372"/>
        <w:gridCol w:w="2262"/>
      </w:tblGrid>
      <w:tr w:rsidR="00FA5670" w:rsidRPr="00FA5670" w14:paraId="291BA00D" w14:textId="77777777" w:rsidTr="00AF63A3">
        <w:trPr>
          <w:trHeight w:val="225"/>
        </w:trPr>
        <w:tc>
          <w:tcPr>
            <w:tcW w:w="4205" w:type="dxa"/>
            <w:vMerge w:val="restart"/>
            <w:tcBorders>
              <w:top w:val="thinThickSmallGap" w:sz="12" w:space="0" w:color="auto"/>
              <w:left w:val="thinThickSmallGap" w:sz="12" w:space="0" w:color="auto"/>
              <w:bottom w:val="nil"/>
              <w:right w:val="thinThickSmallGap" w:sz="12" w:space="0" w:color="auto"/>
            </w:tcBorders>
            <w:shd w:val="clear" w:color="auto" w:fill="FFFF99"/>
          </w:tcPr>
          <w:p w14:paraId="0EB97E9F" w14:textId="77777777" w:rsidR="00527B73" w:rsidRPr="00FA5670" w:rsidRDefault="00527B73" w:rsidP="00FA5670">
            <w:pPr>
              <w:spacing w:after="0" w:line="360" w:lineRule="auto"/>
              <w:rPr>
                <w:rFonts w:ascii="Times New Roman" w:hAnsi="Times New Roman" w:cs="Times New Roman"/>
                <w:b/>
                <w:sz w:val="24"/>
                <w:szCs w:val="24"/>
              </w:rPr>
            </w:pPr>
            <w:r w:rsidRPr="00FA5670">
              <w:rPr>
                <w:rFonts w:ascii="Times New Roman" w:hAnsi="Times New Roman" w:cs="Times New Roman"/>
                <w:sz w:val="24"/>
                <w:szCs w:val="24"/>
              </w:rPr>
              <w:t xml:space="preserve">     </w:t>
            </w:r>
            <w:r w:rsidRPr="00FA5670">
              <w:rPr>
                <w:rFonts w:ascii="Times New Roman" w:hAnsi="Times New Roman" w:cs="Times New Roman"/>
                <w:b/>
                <w:sz w:val="24"/>
                <w:szCs w:val="24"/>
              </w:rPr>
              <w:t>Názov tematického celku</w:t>
            </w:r>
          </w:p>
        </w:tc>
        <w:tc>
          <w:tcPr>
            <w:tcW w:w="5374"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7D3B5600" w14:textId="77777777" w:rsidR="00527B73" w:rsidRPr="00FA5670" w:rsidRDefault="00527B73" w:rsidP="00FA5670">
            <w:pPr>
              <w:spacing w:after="0" w:line="360" w:lineRule="auto"/>
              <w:jc w:val="center"/>
              <w:rPr>
                <w:rFonts w:ascii="Times New Roman" w:hAnsi="Times New Roman" w:cs="Times New Roman"/>
                <w:b/>
                <w:sz w:val="24"/>
                <w:szCs w:val="24"/>
              </w:rPr>
            </w:pPr>
            <w:r w:rsidRPr="00FA5670">
              <w:rPr>
                <w:rFonts w:ascii="Times New Roman" w:hAnsi="Times New Roman" w:cs="Times New Roman"/>
                <w:b/>
                <w:sz w:val="24"/>
                <w:szCs w:val="24"/>
              </w:rPr>
              <w:t>Stratégia vyučovania</w:t>
            </w:r>
          </w:p>
          <w:p w14:paraId="685F3FB3" w14:textId="77777777" w:rsidR="00527B73" w:rsidRPr="00FA5670" w:rsidRDefault="00527B73" w:rsidP="00FA5670">
            <w:pPr>
              <w:spacing w:after="0" w:line="360" w:lineRule="auto"/>
              <w:jc w:val="center"/>
              <w:rPr>
                <w:rFonts w:ascii="Times New Roman" w:hAnsi="Times New Roman" w:cs="Times New Roman"/>
                <w:b/>
                <w:sz w:val="24"/>
                <w:szCs w:val="24"/>
              </w:rPr>
            </w:pPr>
          </w:p>
        </w:tc>
      </w:tr>
      <w:tr w:rsidR="00FA5670" w:rsidRPr="00FA5670" w14:paraId="707A26BB" w14:textId="77777777" w:rsidTr="00AF63A3">
        <w:trPr>
          <w:trHeight w:val="129"/>
        </w:trPr>
        <w:tc>
          <w:tcPr>
            <w:tcW w:w="4205" w:type="dxa"/>
            <w:vMerge/>
            <w:tcBorders>
              <w:top w:val="thinThickSmallGap" w:sz="12" w:space="0" w:color="auto"/>
              <w:left w:val="thinThickSmallGap" w:sz="12" w:space="0" w:color="auto"/>
              <w:bottom w:val="nil"/>
              <w:right w:val="thinThickSmallGap" w:sz="12" w:space="0" w:color="auto"/>
            </w:tcBorders>
            <w:shd w:val="clear" w:color="auto" w:fill="FFFF99"/>
          </w:tcPr>
          <w:p w14:paraId="23D7ED63" w14:textId="77777777" w:rsidR="00527B73" w:rsidRPr="00FA5670" w:rsidRDefault="00527B73" w:rsidP="00FA5670">
            <w:pPr>
              <w:spacing w:after="0" w:line="360" w:lineRule="auto"/>
              <w:rPr>
                <w:rFonts w:ascii="Times New Roman" w:hAnsi="Times New Roman" w:cs="Times New Roman"/>
                <w:b/>
                <w:sz w:val="24"/>
                <w:szCs w:val="24"/>
              </w:rPr>
            </w:pPr>
          </w:p>
        </w:tc>
        <w:tc>
          <w:tcPr>
            <w:tcW w:w="5374" w:type="dxa"/>
            <w:gridSpan w:val="3"/>
            <w:tcBorders>
              <w:top w:val="single" w:sz="4" w:space="0" w:color="auto"/>
              <w:left w:val="thinThickSmallGap" w:sz="12" w:space="0" w:color="auto"/>
              <w:bottom w:val="nil"/>
              <w:right w:val="thinThickSmallGap" w:sz="12" w:space="0" w:color="auto"/>
            </w:tcBorders>
            <w:shd w:val="clear" w:color="auto" w:fill="FFFF99"/>
          </w:tcPr>
          <w:p w14:paraId="2DBAC090" w14:textId="77777777" w:rsidR="00527B73" w:rsidRPr="00FA5670" w:rsidRDefault="00527B73" w:rsidP="00005031">
            <w:pPr>
              <w:spacing w:after="0" w:line="360" w:lineRule="auto"/>
              <w:rPr>
                <w:rFonts w:ascii="Times New Roman" w:hAnsi="Times New Roman" w:cs="Times New Roman"/>
                <w:b/>
                <w:sz w:val="24"/>
                <w:szCs w:val="24"/>
              </w:rPr>
            </w:pPr>
          </w:p>
        </w:tc>
      </w:tr>
      <w:tr w:rsidR="00FA5670" w:rsidRPr="00FA5670" w14:paraId="7B18CDE5" w14:textId="77777777" w:rsidTr="00AF63A3">
        <w:trPr>
          <w:trHeight w:val="104"/>
        </w:trPr>
        <w:tc>
          <w:tcPr>
            <w:tcW w:w="4205" w:type="dxa"/>
            <w:vMerge/>
            <w:tcBorders>
              <w:top w:val="thinThickSmallGap" w:sz="12" w:space="0" w:color="auto"/>
              <w:left w:val="thinThickSmallGap" w:sz="12" w:space="0" w:color="auto"/>
              <w:bottom w:val="thinThickSmallGap" w:sz="12" w:space="0" w:color="auto"/>
              <w:right w:val="thinThickSmallGap" w:sz="12" w:space="0" w:color="auto"/>
            </w:tcBorders>
            <w:vAlign w:val="center"/>
          </w:tcPr>
          <w:p w14:paraId="192CCCA5" w14:textId="77777777" w:rsidR="00527B73" w:rsidRPr="00FA5670" w:rsidRDefault="00527B73" w:rsidP="00FA5670">
            <w:pPr>
              <w:spacing w:after="0" w:line="360" w:lineRule="auto"/>
              <w:rPr>
                <w:rFonts w:ascii="Times New Roman" w:hAnsi="Times New Roman" w:cs="Times New Roman"/>
                <w:b/>
                <w:sz w:val="24"/>
                <w:szCs w:val="24"/>
              </w:rPr>
            </w:pPr>
          </w:p>
        </w:tc>
        <w:tc>
          <w:tcPr>
            <w:tcW w:w="1740" w:type="dxa"/>
            <w:tcBorders>
              <w:top w:val="nil"/>
              <w:left w:val="thinThickSmallGap" w:sz="12" w:space="0" w:color="auto"/>
              <w:bottom w:val="thinThickSmallGap" w:sz="12" w:space="0" w:color="auto"/>
              <w:right w:val="nil"/>
            </w:tcBorders>
            <w:shd w:val="clear" w:color="auto" w:fill="FFFF99"/>
          </w:tcPr>
          <w:p w14:paraId="66B3A164" w14:textId="77777777" w:rsidR="00527B73" w:rsidRPr="00FA5670" w:rsidRDefault="00527B73"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 xml:space="preserve">Metódy </w:t>
            </w:r>
          </w:p>
        </w:tc>
        <w:tc>
          <w:tcPr>
            <w:tcW w:w="3634" w:type="dxa"/>
            <w:gridSpan w:val="2"/>
            <w:tcBorders>
              <w:top w:val="nil"/>
              <w:left w:val="nil"/>
              <w:bottom w:val="thinThickSmallGap" w:sz="12" w:space="0" w:color="auto"/>
              <w:right w:val="thinThickSmallGap" w:sz="12" w:space="0" w:color="auto"/>
            </w:tcBorders>
            <w:shd w:val="clear" w:color="auto" w:fill="FFFF99"/>
          </w:tcPr>
          <w:p w14:paraId="14437629" w14:textId="77777777" w:rsidR="00527B73" w:rsidRPr="00FA5670" w:rsidRDefault="00527B73" w:rsidP="00FA5670">
            <w:pPr>
              <w:spacing w:after="0" w:line="360" w:lineRule="auto"/>
              <w:jc w:val="center"/>
              <w:rPr>
                <w:rFonts w:ascii="Times New Roman" w:hAnsi="Times New Roman" w:cs="Times New Roman"/>
                <w:b/>
                <w:sz w:val="24"/>
                <w:szCs w:val="24"/>
              </w:rPr>
            </w:pPr>
            <w:r w:rsidRPr="00FA5670">
              <w:rPr>
                <w:rFonts w:ascii="Times New Roman" w:hAnsi="Times New Roman" w:cs="Times New Roman"/>
                <w:b/>
                <w:sz w:val="24"/>
                <w:szCs w:val="24"/>
              </w:rPr>
              <w:t xml:space="preserve">                  Formy práce</w:t>
            </w:r>
          </w:p>
        </w:tc>
      </w:tr>
      <w:tr w:rsidR="00FA5670" w:rsidRPr="00FA5670" w14:paraId="1E5F0B07" w14:textId="77777777" w:rsidTr="00AF63A3">
        <w:trPr>
          <w:trHeight w:val="726"/>
        </w:trPr>
        <w:tc>
          <w:tcPr>
            <w:tcW w:w="4205" w:type="dxa"/>
            <w:tcBorders>
              <w:top w:val="thinThickSmallGap" w:sz="12" w:space="0" w:color="auto"/>
              <w:left w:val="thinThickSmallGap" w:sz="12" w:space="0" w:color="auto"/>
              <w:bottom w:val="single" w:sz="4" w:space="0" w:color="auto"/>
              <w:right w:val="single" w:sz="4" w:space="0" w:color="auto"/>
            </w:tcBorders>
            <w:tcMar>
              <w:top w:w="0" w:type="dxa"/>
              <w:left w:w="70" w:type="dxa"/>
              <w:bottom w:w="0" w:type="dxa"/>
              <w:right w:w="70" w:type="dxa"/>
            </w:tcMar>
          </w:tcPr>
          <w:p w14:paraId="5BE26BCA" w14:textId="1208499F" w:rsidR="00527B73" w:rsidRPr="00FA5670" w:rsidRDefault="00F637D0" w:rsidP="000050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Stavba ľudského tela a </w:t>
            </w:r>
            <w:proofErr w:type="spellStart"/>
            <w:r>
              <w:rPr>
                <w:rFonts w:ascii="Times New Roman" w:hAnsi="Times New Roman" w:cs="Times New Roman"/>
                <w:b/>
                <w:sz w:val="24"/>
                <w:szCs w:val="24"/>
              </w:rPr>
              <w:t>patofyziologické</w:t>
            </w:r>
            <w:proofErr w:type="spellEnd"/>
            <w:r>
              <w:rPr>
                <w:rFonts w:ascii="Times New Roman" w:hAnsi="Times New Roman" w:cs="Times New Roman"/>
                <w:b/>
                <w:sz w:val="24"/>
                <w:szCs w:val="24"/>
              </w:rPr>
              <w:t xml:space="preserve"> procesy v ľudskom tele </w:t>
            </w:r>
          </w:p>
        </w:tc>
        <w:tc>
          <w:tcPr>
            <w:tcW w:w="3112" w:type="dxa"/>
            <w:gridSpan w:val="2"/>
            <w:tcBorders>
              <w:top w:val="thinThickSmallGap" w:sz="12" w:space="0" w:color="auto"/>
              <w:left w:val="single" w:sz="4" w:space="0" w:color="auto"/>
              <w:bottom w:val="single" w:sz="4" w:space="0" w:color="auto"/>
              <w:right w:val="single" w:sz="4" w:space="0" w:color="auto"/>
            </w:tcBorders>
            <w:tcMar>
              <w:top w:w="0" w:type="dxa"/>
              <w:left w:w="70" w:type="dxa"/>
              <w:bottom w:w="0" w:type="dxa"/>
              <w:right w:w="70" w:type="dxa"/>
            </w:tcMar>
          </w:tcPr>
          <w:p w14:paraId="184E014C" w14:textId="77777777" w:rsidR="00527B73" w:rsidRPr="00FA5670" w:rsidRDefault="00527B73" w:rsidP="00005031">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03947D15" w14:textId="77777777" w:rsidR="00527B73" w:rsidRPr="00FA5670" w:rsidRDefault="00527B73" w:rsidP="00005031">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728F3224" w14:textId="77777777" w:rsidR="00527B73" w:rsidRPr="00FA5670" w:rsidRDefault="00527B73" w:rsidP="00005031">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7A839306"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Problémový výklad </w:t>
            </w:r>
          </w:p>
        </w:tc>
        <w:tc>
          <w:tcPr>
            <w:tcW w:w="2262" w:type="dxa"/>
            <w:tcBorders>
              <w:top w:val="thinThickSmallGap" w:sz="12" w:space="0" w:color="auto"/>
              <w:left w:val="single" w:sz="4" w:space="0" w:color="auto"/>
              <w:bottom w:val="single" w:sz="4" w:space="0" w:color="auto"/>
              <w:right w:val="thinThickSmallGap" w:sz="12" w:space="0" w:color="auto"/>
            </w:tcBorders>
            <w:tcMar>
              <w:top w:w="0" w:type="dxa"/>
              <w:left w:w="70" w:type="dxa"/>
              <w:bottom w:w="0" w:type="dxa"/>
              <w:right w:w="70" w:type="dxa"/>
            </w:tcMar>
          </w:tcPr>
          <w:p w14:paraId="24AC4870"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0063C2E3"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0E383BE9"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 žiakov</w:t>
            </w:r>
          </w:p>
        </w:tc>
      </w:tr>
      <w:tr w:rsidR="00AF63A3" w:rsidRPr="00FA5670" w14:paraId="5F00768A" w14:textId="77777777" w:rsidTr="00AF63A3">
        <w:trPr>
          <w:trHeight w:val="726"/>
        </w:trPr>
        <w:tc>
          <w:tcPr>
            <w:tcW w:w="4205" w:type="dxa"/>
            <w:tcBorders>
              <w:top w:val="thinThickSmallGap" w:sz="12" w:space="0" w:color="auto"/>
              <w:left w:val="thinThickSmallGap" w:sz="12" w:space="0" w:color="auto"/>
              <w:bottom w:val="single" w:sz="4" w:space="0" w:color="auto"/>
              <w:right w:val="single" w:sz="4" w:space="0" w:color="auto"/>
            </w:tcBorders>
            <w:tcMar>
              <w:top w:w="0" w:type="dxa"/>
              <w:left w:w="70" w:type="dxa"/>
              <w:bottom w:w="0" w:type="dxa"/>
              <w:right w:w="70" w:type="dxa"/>
            </w:tcMar>
          </w:tcPr>
          <w:p w14:paraId="593A50A7" w14:textId="3866D92B" w:rsidR="00AF63A3" w:rsidRDefault="00AF63A3" w:rsidP="000050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Infekčné ochorenia </w:t>
            </w:r>
          </w:p>
        </w:tc>
        <w:tc>
          <w:tcPr>
            <w:tcW w:w="3112" w:type="dxa"/>
            <w:gridSpan w:val="2"/>
            <w:tcBorders>
              <w:top w:val="thinThickSmallGap" w:sz="12" w:space="0" w:color="auto"/>
              <w:left w:val="single" w:sz="4" w:space="0" w:color="auto"/>
              <w:bottom w:val="single" w:sz="4" w:space="0" w:color="auto"/>
              <w:right w:val="single" w:sz="4" w:space="0" w:color="auto"/>
            </w:tcBorders>
            <w:tcMar>
              <w:top w:w="0" w:type="dxa"/>
              <w:left w:w="70" w:type="dxa"/>
              <w:bottom w:w="0" w:type="dxa"/>
              <w:right w:w="70" w:type="dxa"/>
            </w:tcMar>
          </w:tcPr>
          <w:p w14:paraId="5EA56DCC" w14:textId="77777777" w:rsidR="00EC58DB" w:rsidRPr="00FA5670" w:rsidRDefault="00EC58DB" w:rsidP="00EC58DB">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0B7216EF" w14:textId="77777777" w:rsidR="00EC58DB" w:rsidRPr="00FA5670" w:rsidRDefault="00EC58DB" w:rsidP="00EC58DB">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32E690E9" w14:textId="77777777" w:rsidR="00EC58DB" w:rsidRPr="00FA5670" w:rsidRDefault="00EC58DB" w:rsidP="00EC58DB">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3C640180" w14:textId="52521C6D" w:rsidR="00EC58DB" w:rsidRPr="00FA5670" w:rsidRDefault="00EC58DB" w:rsidP="00EC58D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Problémový výklad</w:t>
            </w:r>
          </w:p>
          <w:p w14:paraId="2D34F228" w14:textId="77777777" w:rsidR="00AF63A3" w:rsidRPr="00FA5670" w:rsidRDefault="00AF63A3" w:rsidP="00005031">
            <w:pPr>
              <w:spacing w:after="0" w:line="240" w:lineRule="auto"/>
              <w:jc w:val="both"/>
              <w:rPr>
                <w:rFonts w:ascii="Times New Roman" w:hAnsi="Times New Roman" w:cs="Times New Roman"/>
                <w:sz w:val="24"/>
                <w:szCs w:val="24"/>
              </w:rPr>
            </w:pPr>
          </w:p>
        </w:tc>
        <w:tc>
          <w:tcPr>
            <w:tcW w:w="2262" w:type="dxa"/>
            <w:tcBorders>
              <w:top w:val="thinThickSmallGap" w:sz="12" w:space="0" w:color="auto"/>
              <w:left w:val="single" w:sz="4" w:space="0" w:color="auto"/>
              <w:bottom w:val="single" w:sz="4" w:space="0" w:color="auto"/>
              <w:right w:val="thinThickSmallGap" w:sz="12" w:space="0" w:color="auto"/>
            </w:tcBorders>
            <w:tcMar>
              <w:top w:w="0" w:type="dxa"/>
              <w:left w:w="70" w:type="dxa"/>
              <w:bottom w:w="0" w:type="dxa"/>
              <w:right w:w="70" w:type="dxa"/>
            </w:tcMar>
          </w:tcPr>
          <w:p w14:paraId="3D096FA0" w14:textId="77777777" w:rsidR="00EC58DB" w:rsidRPr="00FA5670" w:rsidRDefault="00EC58DB" w:rsidP="00EC58D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2E0C2C83" w14:textId="77777777" w:rsidR="00EC58DB" w:rsidRPr="00FA5670" w:rsidRDefault="00EC58DB" w:rsidP="00EC58D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633ABA0D" w14:textId="241459D6" w:rsidR="00AF63A3" w:rsidRPr="00FA5670" w:rsidRDefault="00EC58DB" w:rsidP="00EC58D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 žiakov</w:t>
            </w:r>
          </w:p>
        </w:tc>
      </w:tr>
      <w:tr w:rsidR="00FA5670" w:rsidRPr="00FA5670" w14:paraId="1ECAB2C9" w14:textId="77777777" w:rsidTr="00AF63A3">
        <w:trPr>
          <w:trHeight w:val="887"/>
        </w:trPr>
        <w:tc>
          <w:tcPr>
            <w:tcW w:w="4205" w:type="dxa"/>
            <w:tcBorders>
              <w:top w:val="single" w:sz="4" w:space="0" w:color="auto"/>
              <w:left w:val="thinThickSmallGap" w:sz="12" w:space="0" w:color="auto"/>
              <w:bottom w:val="single" w:sz="4" w:space="0" w:color="auto"/>
              <w:right w:val="single" w:sz="4" w:space="0" w:color="auto"/>
            </w:tcBorders>
            <w:tcMar>
              <w:top w:w="0" w:type="dxa"/>
              <w:left w:w="70" w:type="dxa"/>
              <w:bottom w:w="0" w:type="dxa"/>
              <w:right w:w="70" w:type="dxa"/>
            </w:tcMar>
          </w:tcPr>
          <w:p w14:paraId="3F36C1EC" w14:textId="77777777" w:rsidR="00527B73" w:rsidRPr="00FA5670" w:rsidRDefault="00527B73" w:rsidP="00005031">
            <w:pPr>
              <w:tabs>
                <w:tab w:val="left" w:pos="180"/>
              </w:tabs>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Choroby jednotlivých orgánových sústav: </w:t>
            </w:r>
          </w:p>
          <w:p w14:paraId="32BA577F" w14:textId="77777777" w:rsidR="00527B73" w:rsidRPr="00FA5670" w:rsidRDefault="00527B73" w:rsidP="00005031">
            <w:pPr>
              <w:pStyle w:val="Odsekzoznamu"/>
              <w:numPr>
                <w:ilvl w:val="0"/>
                <w:numId w:val="30"/>
              </w:numPr>
              <w:tabs>
                <w:tab w:val="left" w:pos="180"/>
              </w:tabs>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Choroby dýchacích ústrojov </w:t>
            </w:r>
          </w:p>
          <w:p w14:paraId="220A637B" w14:textId="77777777" w:rsidR="00F637D0" w:rsidRDefault="00527B73" w:rsidP="00005031">
            <w:pPr>
              <w:pStyle w:val="Odsekzoznamu"/>
              <w:numPr>
                <w:ilvl w:val="0"/>
                <w:numId w:val="30"/>
              </w:numPr>
              <w:tabs>
                <w:tab w:val="left" w:pos="180"/>
              </w:tabs>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Choroby krvi </w:t>
            </w:r>
          </w:p>
          <w:p w14:paraId="31BB7808" w14:textId="27C8EB96" w:rsidR="00527B73" w:rsidRPr="00FA5670" w:rsidRDefault="00F637D0" w:rsidP="00005031">
            <w:pPr>
              <w:pStyle w:val="Odsekzoznamu"/>
              <w:numPr>
                <w:ilvl w:val="0"/>
                <w:numId w:val="30"/>
              </w:numPr>
              <w:tabs>
                <w:tab w:val="left" w:pos="18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Choroby srdca a ciev </w:t>
            </w:r>
          </w:p>
          <w:p w14:paraId="7FF89D06" w14:textId="77777777" w:rsidR="00527B73" w:rsidRPr="00FA5670" w:rsidRDefault="00527B73" w:rsidP="00005031">
            <w:pPr>
              <w:pStyle w:val="Odsekzoznamu"/>
              <w:numPr>
                <w:ilvl w:val="0"/>
                <w:numId w:val="30"/>
              </w:numPr>
              <w:tabs>
                <w:tab w:val="left" w:pos="180"/>
              </w:tabs>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Choroby tráviacich ústrojov </w:t>
            </w:r>
          </w:p>
          <w:p w14:paraId="7FACF260" w14:textId="77777777" w:rsidR="00527B73" w:rsidRPr="00FA5670" w:rsidRDefault="00527B73" w:rsidP="00005031">
            <w:pPr>
              <w:pStyle w:val="Odsekzoznamu"/>
              <w:numPr>
                <w:ilvl w:val="0"/>
                <w:numId w:val="30"/>
              </w:numPr>
              <w:tabs>
                <w:tab w:val="left" w:pos="180"/>
              </w:tabs>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Choroby vylučovacej sústavy </w:t>
            </w:r>
          </w:p>
          <w:p w14:paraId="28DB4F2D" w14:textId="77777777" w:rsidR="00527B73" w:rsidRPr="00FA5670" w:rsidRDefault="00527B73" w:rsidP="00005031">
            <w:pPr>
              <w:pStyle w:val="Odsekzoznamu"/>
              <w:numPr>
                <w:ilvl w:val="0"/>
                <w:numId w:val="30"/>
              </w:numPr>
              <w:tabs>
                <w:tab w:val="left" w:pos="180"/>
              </w:tabs>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Choroby pohybového ústrojenstva </w:t>
            </w:r>
          </w:p>
          <w:p w14:paraId="00794665" w14:textId="1B7EF47D" w:rsidR="00527B73" w:rsidRPr="00FA5670" w:rsidRDefault="00F637D0" w:rsidP="00005031">
            <w:pPr>
              <w:pStyle w:val="Odsekzoznamu"/>
              <w:numPr>
                <w:ilvl w:val="0"/>
                <w:numId w:val="30"/>
              </w:numPr>
              <w:tabs>
                <w:tab w:val="left" w:pos="180"/>
              </w:tabs>
              <w:spacing w:after="0" w:line="240" w:lineRule="auto"/>
              <w:rPr>
                <w:rFonts w:ascii="Times New Roman" w:hAnsi="Times New Roman" w:cs="Times New Roman"/>
                <w:b/>
                <w:sz w:val="24"/>
                <w:szCs w:val="24"/>
              </w:rPr>
            </w:pPr>
            <w:r>
              <w:rPr>
                <w:rFonts w:ascii="Times New Roman" w:hAnsi="Times New Roman" w:cs="Times New Roman"/>
                <w:b/>
                <w:sz w:val="24"/>
                <w:szCs w:val="24"/>
              </w:rPr>
              <w:t>Choroby e</w:t>
            </w:r>
            <w:r w:rsidR="00527B73" w:rsidRPr="00FA5670">
              <w:rPr>
                <w:rFonts w:ascii="Times New Roman" w:hAnsi="Times New Roman" w:cs="Times New Roman"/>
                <w:b/>
                <w:sz w:val="24"/>
                <w:szCs w:val="24"/>
              </w:rPr>
              <w:t>ndokrinné</w:t>
            </w:r>
            <w:r>
              <w:rPr>
                <w:rFonts w:ascii="Times New Roman" w:hAnsi="Times New Roman" w:cs="Times New Roman"/>
                <w:b/>
                <w:sz w:val="24"/>
                <w:szCs w:val="24"/>
              </w:rPr>
              <w:t>ho systému</w:t>
            </w:r>
            <w:r w:rsidR="00527B73" w:rsidRPr="00FA5670">
              <w:rPr>
                <w:rFonts w:ascii="Times New Roman" w:hAnsi="Times New Roman" w:cs="Times New Roman"/>
                <w:b/>
                <w:sz w:val="24"/>
                <w:szCs w:val="24"/>
              </w:rPr>
              <w:t xml:space="preserve"> </w:t>
            </w:r>
          </w:p>
          <w:p w14:paraId="478E4A63" w14:textId="25057D8D" w:rsidR="00527B73" w:rsidRPr="00FA5670" w:rsidRDefault="00527B73" w:rsidP="00005031">
            <w:pPr>
              <w:pStyle w:val="Odsekzoznamu"/>
              <w:numPr>
                <w:ilvl w:val="0"/>
                <w:numId w:val="30"/>
              </w:numPr>
              <w:tabs>
                <w:tab w:val="left" w:pos="180"/>
              </w:tabs>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Choroby </w:t>
            </w:r>
            <w:r w:rsidR="00F637D0">
              <w:rPr>
                <w:rFonts w:ascii="Times New Roman" w:hAnsi="Times New Roman" w:cs="Times New Roman"/>
                <w:b/>
                <w:sz w:val="24"/>
                <w:szCs w:val="24"/>
              </w:rPr>
              <w:t>nervového systému</w:t>
            </w:r>
            <w:r w:rsidRPr="00FA5670">
              <w:rPr>
                <w:rFonts w:ascii="Times New Roman" w:hAnsi="Times New Roman" w:cs="Times New Roman"/>
                <w:b/>
                <w:sz w:val="24"/>
                <w:szCs w:val="24"/>
              </w:rPr>
              <w:t xml:space="preserve"> </w:t>
            </w:r>
          </w:p>
          <w:p w14:paraId="38C88C90" w14:textId="0DC2ABDC" w:rsidR="00527B73" w:rsidRDefault="00527B73" w:rsidP="00005031">
            <w:pPr>
              <w:pStyle w:val="Odsekzoznamu"/>
              <w:numPr>
                <w:ilvl w:val="0"/>
                <w:numId w:val="30"/>
              </w:numPr>
              <w:tabs>
                <w:tab w:val="left" w:pos="180"/>
              </w:tabs>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Nádorové ochorenia</w:t>
            </w:r>
          </w:p>
          <w:p w14:paraId="7A025FB3" w14:textId="418CBE00" w:rsidR="00527B73" w:rsidRPr="00F637D0" w:rsidRDefault="00F637D0" w:rsidP="00F637D0">
            <w:pPr>
              <w:pStyle w:val="Odsekzoznamu"/>
              <w:numPr>
                <w:ilvl w:val="0"/>
                <w:numId w:val="30"/>
              </w:numPr>
              <w:tabs>
                <w:tab w:val="left" w:pos="18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Kožný systém </w:t>
            </w:r>
          </w:p>
          <w:p w14:paraId="481E5093" w14:textId="5055B740" w:rsidR="00527B73" w:rsidRPr="00FA5670" w:rsidRDefault="00F637D0" w:rsidP="00005031">
            <w:pPr>
              <w:pStyle w:val="Odsekzoznamu"/>
              <w:numPr>
                <w:ilvl w:val="0"/>
                <w:numId w:val="30"/>
              </w:numPr>
              <w:tabs>
                <w:tab w:val="left" w:pos="18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Imunitný </w:t>
            </w:r>
            <w:r w:rsidR="00AF63A3">
              <w:rPr>
                <w:rFonts w:ascii="Times New Roman" w:hAnsi="Times New Roman" w:cs="Times New Roman"/>
                <w:b/>
                <w:sz w:val="24"/>
                <w:szCs w:val="24"/>
              </w:rPr>
              <w:t xml:space="preserve">systém </w:t>
            </w:r>
          </w:p>
          <w:p w14:paraId="4E05E0E8" w14:textId="5C9EB55A" w:rsidR="00527B73" w:rsidRPr="00EC58DB" w:rsidRDefault="00527B73" w:rsidP="00EC58DB">
            <w:pPr>
              <w:tabs>
                <w:tab w:val="left" w:pos="180"/>
              </w:tabs>
              <w:spacing w:after="0" w:line="240" w:lineRule="auto"/>
              <w:ind w:left="360"/>
              <w:rPr>
                <w:rFonts w:ascii="Times New Roman" w:hAnsi="Times New Roman" w:cs="Times New Roman"/>
                <w:b/>
                <w:sz w:val="24"/>
                <w:szCs w:val="24"/>
              </w:rPr>
            </w:pPr>
          </w:p>
        </w:tc>
        <w:tc>
          <w:tcPr>
            <w:tcW w:w="311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2920563" w14:textId="77777777" w:rsidR="00527B73" w:rsidRPr="00FA5670" w:rsidRDefault="00527B73" w:rsidP="00005031">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46E59064" w14:textId="77777777" w:rsidR="00527B73" w:rsidRPr="00FA5670" w:rsidRDefault="00527B73" w:rsidP="00005031">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6FE1159B" w14:textId="77777777" w:rsidR="00527B73" w:rsidRPr="00FA5670" w:rsidRDefault="00527B73" w:rsidP="00005031">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2906CDE0"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Problémový výklad </w:t>
            </w:r>
          </w:p>
          <w:p w14:paraId="0514D9E1" w14:textId="59CCE5A5" w:rsidR="00527B73" w:rsidRPr="00FA5670" w:rsidRDefault="00527B73" w:rsidP="00005031">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Metóda</w:t>
            </w:r>
            <w:r w:rsidR="00EC58DB">
              <w:rPr>
                <w:rFonts w:ascii="Times New Roman" w:hAnsi="Times New Roman" w:cs="Times New Roman"/>
                <w:sz w:val="24"/>
                <w:szCs w:val="24"/>
              </w:rPr>
              <w:t xml:space="preserve"> </w:t>
            </w:r>
            <w:r w:rsidRPr="00FA5670">
              <w:rPr>
                <w:rFonts w:ascii="Times New Roman" w:hAnsi="Times New Roman" w:cs="Times New Roman"/>
                <w:sz w:val="24"/>
                <w:szCs w:val="24"/>
              </w:rPr>
              <w:t>opakovania demonštrácie</w:t>
            </w:r>
          </w:p>
          <w:p w14:paraId="25CC4226" w14:textId="77777777" w:rsidR="00527B73" w:rsidRPr="00FA5670" w:rsidRDefault="00527B73" w:rsidP="00005031">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Demonštrácia</w:t>
            </w:r>
          </w:p>
          <w:p w14:paraId="28126CB2" w14:textId="77777777" w:rsidR="00527B73" w:rsidRPr="00FA5670" w:rsidRDefault="00527B73" w:rsidP="00005031">
            <w:pPr>
              <w:spacing w:after="0" w:line="240" w:lineRule="auto"/>
              <w:jc w:val="both"/>
              <w:rPr>
                <w:rFonts w:ascii="Times New Roman" w:hAnsi="Times New Roman" w:cs="Times New Roman"/>
                <w:sz w:val="24"/>
                <w:szCs w:val="24"/>
              </w:rPr>
            </w:pPr>
          </w:p>
        </w:tc>
        <w:tc>
          <w:tcPr>
            <w:tcW w:w="226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14:paraId="65E0A7AD"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768D8ED5"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2FAD6C4E"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Projektová výučba</w:t>
            </w:r>
          </w:p>
          <w:p w14:paraId="2B20A79B"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tc>
      </w:tr>
      <w:tr w:rsidR="00FA5670" w:rsidRPr="00FA5670" w14:paraId="50C92590" w14:textId="77777777" w:rsidTr="00AF63A3">
        <w:trPr>
          <w:trHeight w:val="1440"/>
        </w:trPr>
        <w:tc>
          <w:tcPr>
            <w:tcW w:w="4205" w:type="dxa"/>
            <w:tcBorders>
              <w:top w:val="single" w:sz="4" w:space="0" w:color="auto"/>
              <w:left w:val="thinThickSmallGap" w:sz="12" w:space="0" w:color="auto"/>
              <w:bottom w:val="single" w:sz="4" w:space="0" w:color="auto"/>
              <w:right w:val="single" w:sz="4" w:space="0" w:color="auto"/>
            </w:tcBorders>
            <w:tcMar>
              <w:top w:w="0" w:type="dxa"/>
              <w:left w:w="70" w:type="dxa"/>
              <w:bottom w:w="0" w:type="dxa"/>
              <w:right w:w="70" w:type="dxa"/>
            </w:tcMar>
          </w:tcPr>
          <w:p w14:paraId="61399BD0" w14:textId="77777777" w:rsidR="00527B73" w:rsidRPr="00FA5670" w:rsidRDefault="00527B73" w:rsidP="00005031">
            <w:pPr>
              <w:spacing w:after="0" w:line="240" w:lineRule="auto"/>
              <w:rPr>
                <w:rFonts w:ascii="Times New Roman" w:hAnsi="Times New Roman" w:cs="Times New Roman"/>
                <w:b/>
                <w:sz w:val="24"/>
                <w:szCs w:val="24"/>
              </w:rPr>
            </w:pPr>
            <w:proofErr w:type="spellStart"/>
            <w:r w:rsidRPr="00FA5670">
              <w:rPr>
                <w:rFonts w:ascii="Times New Roman" w:hAnsi="Times New Roman" w:cs="Times New Roman"/>
                <w:b/>
                <w:sz w:val="24"/>
                <w:szCs w:val="24"/>
              </w:rPr>
              <w:t>Gynekologicko</w:t>
            </w:r>
            <w:proofErr w:type="spellEnd"/>
            <w:r w:rsidRPr="00FA5670">
              <w:rPr>
                <w:rFonts w:ascii="Times New Roman" w:hAnsi="Times New Roman" w:cs="Times New Roman"/>
                <w:b/>
                <w:sz w:val="24"/>
                <w:szCs w:val="24"/>
              </w:rPr>
              <w:t xml:space="preserve"> – pôrodnícka starostlivosť</w:t>
            </w:r>
          </w:p>
        </w:tc>
        <w:tc>
          <w:tcPr>
            <w:tcW w:w="311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A1B6FBF" w14:textId="77777777" w:rsidR="00527B73" w:rsidRPr="00FA5670" w:rsidRDefault="00527B73" w:rsidP="00005031">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099AF5E4" w14:textId="77777777" w:rsidR="00527B73" w:rsidRPr="00FA5670" w:rsidRDefault="00527B73" w:rsidP="00005031">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18D7D6EA" w14:textId="77777777" w:rsidR="00527B73" w:rsidRPr="00FA5670" w:rsidRDefault="00527B73" w:rsidP="00005031">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2B5C937E"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Problémový výklad </w:t>
            </w:r>
          </w:p>
          <w:p w14:paraId="1993235D" w14:textId="77777777" w:rsidR="00527B73" w:rsidRPr="00FA5670" w:rsidRDefault="00527B73" w:rsidP="00005031">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Demonštrácia</w:t>
            </w:r>
          </w:p>
        </w:tc>
        <w:tc>
          <w:tcPr>
            <w:tcW w:w="226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14:paraId="3CC0716A"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3DCBC60D"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4D79B2B2"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tc>
      </w:tr>
      <w:tr w:rsidR="00FA5670" w:rsidRPr="00FA5670" w14:paraId="317578AD" w14:textId="77777777" w:rsidTr="00AF63A3">
        <w:trPr>
          <w:trHeight w:val="1440"/>
        </w:trPr>
        <w:tc>
          <w:tcPr>
            <w:tcW w:w="4205" w:type="dxa"/>
            <w:tcBorders>
              <w:top w:val="single" w:sz="4" w:space="0" w:color="auto"/>
              <w:left w:val="thinThickSmallGap" w:sz="12" w:space="0" w:color="auto"/>
              <w:bottom w:val="single" w:sz="4" w:space="0" w:color="auto"/>
              <w:right w:val="single" w:sz="4" w:space="0" w:color="auto"/>
            </w:tcBorders>
            <w:tcMar>
              <w:top w:w="0" w:type="dxa"/>
              <w:left w:w="70" w:type="dxa"/>
              <w:bottom w:w="0" w:type="dxa"/>
              <w:right w:w="70" w:type="dxa"/>
            </w:tcMar>
          </w:tcPr>
          <w:p w14:paraId="4FB2E96B" w14:textId="77777777" w:rsidR="00527B73" w:rsidRPr="00FA5670" w:rsidRDefault="00527B73" w:rsidP="00005031">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Detský vek a jeho choroby</w:t>
            </w:r>
          </w:p>
        </w:tc>
        <w:tc>
          <w:tcPr>
            <w:tcW w:w="311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DB17B20" w14:textId="77777777" w:rsidR="00527B73" w:rsidRPr="00FA5670" w:rsidRDefault="00527B73" w:rsidP="00005031">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3CCD3884" w14:textId="77777777" w:rsidR="00527B73" w:rsidRPr="00FA5670" w:rsidRDefault="00527B73" w:rsidP="00005031">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27FDFB25" w14:textId="77777777" w:rsidR="00527B73" w:rsidRPr="00FA5670" w:rsidRDefault="00527B73" w:rsidP="00005031">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55987017"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Problémový výklad </w:t>
            </w:r>
          </w:p>
          <w:p w14:paraId="5410FE4B" w14:textId="77777777" w:rsidR="00527B73" w:rsidRPr="00FA5670" w:rsidRDefault="00527B73" w:rsidP="00005031">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Demonštrácia</w:t>
            </w:r>
          </w:p>
        </w:tc>
        <w:tc>
          <w:tcPr>
            <w:tcW w:w="226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14:paraId="2AF85837"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145D0F13"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5117FE41"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 žiakov</w:t>
            </w:r>
          </w:p>
          <w:p w14:paraId="2081DFDA"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tc>
      </w:tr>
      <w:tr w:rsidR="00FA5670" w:rsidRPr="00FA5670" w14:paraId="46F702E5" w14:textId="77777777" w:rsidTr="00AF63A3">
        <w:trPr>
          <w:trHeight w:val="1440"/>
        </w:trPr>
        <w:tc>
          <w:tcPr>
            <w:tcW w:w="4205" w:type="dxa"/>
            <w:tcBorders>
              <w:top w:val="single" w:sz="4" w:space="0" w:color="auto"/>
              <w:left w:val="thinThickSmallGap" w:sz="12" w:space="0" w:color="auto"/>
              <w:bottom w:val="single" w:sz="4" w:space="0" w:color="auto"/>
              <w:right w:val="single" w:sz="4" w:space="0" w:color="auto"/>
            </w:tcBorders>
            <w:tcMar>
              <w:top w:w="0" w:type="dxa"/>
              <w:left w:w="70" w:type="dxa"/>
              <w:bottom w:w="0" w:type="dxa"/>
              <w:right w:w="70" w:type="dxa"/>
            </w:tcMar>
          </w:tcPr>
          <w:p w14:paraId="02A34D75" w14:textId="6DE26A66" w:rsidR="00527B73" w:rsidRPr="00FA5670" w:rsidRDefault="00AF63A3" w:rsidP="00005031">
            <w:pPr>
              <w:spacing w:after="0" w:line="240" w:lineRule="auto"/>
              <w:rPr>
                <w:rFonts w:ascii="Times New Roman" w:hAnsi="Times New Roman" w:cs="Times New Roman"/>
                <w:b/>
                <w:sz w:val="24"/>
                <w:szCs w:val="24"/>
              </w:rPr>
            </w:pPr>
            <w:r>
              <w:rPr>
                <w:rFonts w:ascii="Times New Roman" w:hAnsi="Times New Roman" w:cs="Times New Roman"/>
                <w:b/>
                <w:sz w:val="24"/>
                <w:szCs w:val="24"/>
              </w:rPr>
              <w:t>Choroby geriatrického veku</w:t>
            </w:r>
          </w:p>
        </w:tc>
        <w:tc>
          <w:tcPr>
            <w:tcW w:w="311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DDF355B" w14:textId="77777777" w:rsidR="00527B73" w:rsidRPr="00FA5670" w:rsidRDefault="00527B73" w:rsidP="00005031">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070EB237" w14:textId="77777777" w:rsidR="00527B73" w:rsidRPr="00FA5670" w:rsidRDefault="00527B73" w:rsidP="00005031">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59D79D67" w14:textId="77777777" w:rsidR="00527B73" w:rsidRPr="00FA5670" w:rsidRDefault="00527B73" w:rsidP="00005031">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3FBE65D0"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Problémový výklad </w:t>
            </w:r>
          </w:p>
          <w:p w14:paraId="0654BDE6" w14:textId="77777777" w:rsidR="00527B73" w:rsidRPr="00FA5670" w:rsidRDefault="00527B73" w:rsidP="00005031">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Demonštrácia</w:t>
            </w:r>
          </w:p>
        </w:tc>
        <w:tc>
          <w:tcPr>
            <w:tcW w:w="226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14:paraId="7C05D227"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065C2BD1"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190997F7"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 žiakov</w:t>
            </w:r>
          </w:p>
          <w:p w14:paraId="2017AA8F"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tc>
      </w:tr>
    </w:tbl>
    <w:p w14:paraId="23A59B39" w14:textId="77777777" w:rsidR="00527B73" w:rsidRPr="00FA5670" w:rsidRDefault="00527B73" w:rsidP="00FA5670">
      <w:pPr>
        <w:spacing w:after="0" w:line="360" w:lineRule="auto"/>
        <w:jc w:val="both"/>
        <w:rPr>
          <w:rFonts w:ascii="Times New Roman" w:hAnsi="Times New Roman" w:cs="Times New Roman"/>
          <w:b/>
          <w:sz w:val="24"/>
          <w:szCs w:val="24"/>
        </w:rPr>
      </w:pPr>
    </w:p>
    <w:p w14:paraId="23408EC2" w14:textId="77777777" w:rsidR="00FA3F6F" w:rsidRPr="00FA5670" w:rsidRDefault="00527B73"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Učebné zdroje</w:t>
      </w:r>
    </w:p>
    <w:p w14:paraId="7EB17307" w14:textId="77777777" w:rsidR="00527B73" w:rsidRPr="00005031" w:rsidRDefault="00527B73"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Na podporou a aktiváciu vyučovania a učenia žiakov sa využijú nasledovné učebné zdroje: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1974"/>
        <w:gridCol w:w="1839"/>
        <w:gridCol w:w="1559"/>
        <w:gridCol w:w="1836"/>
      </w:tblGrid>
      <w:tr w:rsidR="00EC58DB" w:rsidRPr="00FA5670" w14:paraId="6E266DEB" w14:textId="77777777" w:rsidTr="00AF63A3">
        <w:tc>
          <w:tcPr>
            <w:tcW w:w="237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896C97A" w14:textId="77777777" w:rsidR="00527B73" w:rsidRPr="00FA5670" w:rsidRDefault="00527B73" w:rsidP="00005031">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Názov tematického celku</w:t>
            </w:r>
          </w:p>
        </w:tc>
        <w:tc>
          <w:tcPr>
            <w:tcW w:w="197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BBC49ED" w14:textId="77777777" w:rsidR="00527B73" w:rsidRPr="00FA5670" w:rsidRDefault="00527B73" w:rsidP="00005031">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Odborná literatúra</w:t>
            </w:r>
          </w:p>
        </w:tc>
        <w:tc>
          <w:tcPr>
            <w:tcW w:w="183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16CE5A3" w14:textId="77777777" w:rsidR="00527B73" w:rsidRPr="00FA5670" w:rsidRDefault="00527B73" w:rsidP="00005031">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Didaktická technika</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9B25E35" w14:textId="77777777" w:rsidR="00527B73" w:rsidRPr="00FA5670" w:rsidRDefault="00527B73" w:rsidP="00005031">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Materiálne výučbové prostriedky</w:t>
            </w:r>
          </w:p>
        </w:tc>
        <w:tc>
          <w:tcPr>
            <w:tcW w:w="183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AD4CF5F" w14:textId="77777777" w:rsidR="00527B73" w:rsidRPr="00FA5670" w:rsidRDefault="00527B73" w:rsidP="00005031">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Ďalšie zdroje</w:t>
            </w:r>
          </w:p>
          <w:p w14:paraId="01247197"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(internet, knižnica, ...</w:t>
            </w:r>
          </w:p>
        </w:tc>
      </w:tr>
      <w:tr w:rsidR="00FA5670" w:rsidRPr="00FA5670" w14:paraId="74B50005" w14:textId="77777777" w:rsidTr="00AF63A3">
        <w:tc>
          <w:tcPr>
            <w:tcW w:w="2371" w:type="dxa"/>
            <w:tcBorders>
              <w:top w:val="single" w:sz="4" w:space="0" w:color="auto"/>
              <w:left w:val="thinThickSmallGap" w:sz="12" w:space="0" w:color="auto"/>
              <w:bottom w:val="single" w:sz="4" w:space="0" w:color="auto"/>
              <w:right w:val="thinThickSmallGap" w:sz="12" w:space="0" w:color="auto"/>
            </w:tcBorders>
          </w:tcPr>
          <w:p w14:paraId="4228A434" w14:textId="0EBC7D1E" w:rsidR="00527B73" w:rsidRPr="00FA5670" w:rsidRDefault="00AF63A3" w:rsidP="00AF63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Stavba ľudského tela a </w:t>
            </w:r>
            <w:proofErr w:type="spellStart"/>
            <w:r>
              <w:rPr>
                <w:rFonts w:ascii="Times New Roman" w:hAnsi="Times New Roman" w:cs="Times New Roman"/>
                <w:b/>
                <w:sz w:val="24"/>
                <w:szCs w:val="24"/>
              </w:rPr>
              <w:t>patofyziologické</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procey</w:t>
            </w:r>
            <w:proofErr w:type="spellEnd"/>
            <w:r>
              <w:rPr>
                <w:rFonts w:ascii="Times New Roman" w:hAnsi="Times New Roman" w:cs="Times New Roman"/>
                <w:b/>
                <w:sz w:val="24"/>
                <w:szCs w:val="24"/>
              </w:rPr>
              <w:t xml:space="preserve"> v ľudskom tele </w:t>
            </w:r>
          </w:p>
        </w:tc>
        <w:tc>
          <w:tcPr>
            <w:tcW w:w="1974" w:type="dxa"/>
            <w:tcBorders>
              <w:top w:val="single" w:sz="4" w:space="0" w:color="auto"/>
              <w:left w:val="thinThickSmallGap" w:sz="12" w:space="0" w:color="auto"/>
              <w:bottom w:val="single" w:sz="4" w:space="0" w:color="auto"/>
              <w:right w:val="thinThickSmallGap" w:sz="12" w:space="0" w:color="auto"/>
            </w:tcBorders>
          </w:tcPr>
          <w:p w14:paraId="7C88F279" w14:textId="77777777" w:rsidR="00527B73" w:rsidRDefault="00527B73" w:rsidP="00005031">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Zdravoveda pre sanitárov, </w:t>
            </w:r>
            <w:proofErr w:type="spellStart"/>
            <w:r w:rsidRPr="00FA5670">
              <w:rPr>
                <w:rFonts w:ascii="Times New Roman" w:hAnsi="Times New Roman" w:cs="Times New Roman"/>
                <w:snapToGrid w:val="0"/>
                <w:sz w:val="24"/>
                <w:szCs w:val="24"/>
              </w:rPr>
              <w:t>Prochotský</w:t>
            </w:r>
            <w:proofErr w:type="spellEnd"/>
            <w:r w:rsidRPr="00FA5670">
              <w:rPr>
                <w:rFonts w:ascii="Times New Roman" w:hAnsi="Times New Roman" w:cs="Times New Roman"/>
                <w:snapToGrid w:val="0"/>
                <w:sz w:val="24"/>
                <w:szCs w:val="24"/>
              </w:rPr>
              <w:t>, A., Kubicová, Ľ.,  Osveta 1993</w:t>
            </w:r>
          </w:p>
          <w:p w14:paraId="038A5F10" w14:textId="77777777" w:rsidR="00AF63A3" w:rsidRDefault="00AF63A3" w:rsidP="00005031">
            <w:pPr>
              <w:spacing w:after="0" w:line="240" w:lineRule="auto"/>
              <w:rPr>
                <w:rFonts w:ascii="Times New Roman" w:hAnsi="Times New Roman" w:cs="Times New Roman"/>
                <w:snapToGrid w:val="0"/>
                <w:sz w:val="24"/>
                <w:szCs w:val="24"/>
              </w:rPr>
            </w:pPr>
          </w:p>
          <w:p w14:paraId="2C304252" w14:textId="16D9A3E5" w:rsidR="00AF63A3" w:rsidRPr="00FA5670" w:rsidRDefault="00AF63A3" w:rsidP="00005031">
            <w:pPr>
              <w:spacing w:after="0" w:line="240" w:lineRule="auto"/>
              <w:rPr>
                <w:rFonts w:ascii="Times New Roman" w:hAnsi="Times New Roman" w:cs="Times New Roman"/>
                <w:sz w:val="24"/>
                <w:szCs w:val="24"/>
              </w:rPr>
            </w:pPr>
            <w:r w:rsidRPr="00AF63A3">
              <w:rPr>
                <w:rFonts w:ascii="Times New Roman" w:hAnsi="Times New Roman" w:cs="Times New Roman"/>
                <w:snapToGrid w:val="0"/>
                <w:color w:val="FF0000"/>
                <w:sz w:val="24"/>
                <w:szCs w:val="24"/>
              </w:rPr>
              <w:t>Anatómia</w:t>
            </w:r>
            <w:r>
              <w:rPr>
                <w:rFonts w:ascii="Times New Roman" w:hAnsi="Times New Roman" w:cs="Times New Roman"/>
                <w:snapToGrid w:val="0"/>
                <w:color w:val="FF0000"/>
                <w:sz w:val="24"/>
                <w:szCs w:val="24"/>
              </w:rPr>
              <w:t xml:space="preserve"> ?</w:t>
            </w:r>
          </w:p>
        </w:tc>
        <w:tc>
          <w:tcPr>
            <w:tcW w:w="1839" w:type="dxa"/>
            <w:tcBorders>
              <w:top w:val="single" w:sz="4" w:space="0" w:color="auto"/>
              <w:left w:val="thinThickSmallGap" w:sz="12" w:space="0" w:color="auto"/>
              <w:bottom w:val="single" w:sz="4" w:space="0" w:color="auto"/>
              <w:right w:val="thinThickSmallGap" w:sz="12" w:space="0" w:color="auto"/>
            </w:tcBorders>
          </w:tcPr>
          <w:p w14:paraId="526D1F0D"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Dataprojektor</w:t>
            </w:r>
          </w:p>
          <w:p w14:paraId="3F4D18B4"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0BB98936" w14:textId="3F9EB95A" w:rsidR="00527B73" w:rsidRPr="00FA5670" w:rsidRDefault="00527B73" w:rsidP="00005031">
            <w:pPr>
              <w:spacing w:after="0" w:line="240" w:lineRule="auto"/>
              <w:rPr>
                <w:rFonts w:ascii="Times New Roman" w:hAnsi="Times New Roman" w:cs="Times New Roman"/>
                <w:sz w:val="24"/>
                <w:szCs w:val="24"/>
              </w:rPr>
            </w:pPr>
          </w:p>
        </w:tc>
        <w:tc>
          <w:tcPr>
            <w:tcW w:w="1559" w:type="dxa"/>
            <w:tcBorders>
              <w:top w:val="single" w:sz="4" w:space="0" w:color="auto"/>
              <w:left w:val="thinThickSmallGap" w:sz="12" w:space="0" w:color="auto"/>
              <w:bottom w:val="single" w:sz="4" w:space="0" w:color="auto"/>
              <w:right w:val="thinThickSmallGap" w:sz="12" w:space="0" w:color="auto"/>
            </w:tcBorders>
          </w:tcPr>
          <w:p w14:paraId="67D18B98" w14:textId="07B085FE" w:rsidR="00527B73" w:rsidRPr="00FA5670" w:rsidRDefault="00527B73" w:rsidP="00005031">
            <w:pPr>
              <w:spacing w:after="0" w:line="240" w:lineRule="auto"/>
              <w:rPr>
                <w:rFonts w:ascii="Times New Roman" w:hAnsi="Times New Roman" w:cs="Times New Roman"/>
                <w:sz w:val="24"/>
                <w:szCs w:val="24"/>
              </w:rPr>
            </w:pPr>
          </w:p>
        </w:tc>
        <w:tc>
          <w:tcPr>
            <w:tcW w:w="1836" w:type="dxa"/>
            <w:tcBorders>
              <w:top w:val="single" w:sz="4" w:space="0" w:color="auto"/>
              <w:left w:val="thinThickSmallGap" w:sz="12" w:space="0" w:color="auto"/>
              <w:bottom w:val="single" w:sz="4" w:space="0" w:color="auto"/>
              <w:right w:val="thinThickSmallGap" w:sz="12" w:space="0" w:color="auto"/>
            </w:tcBorders>
          </w:tcPr>
          <w:p w14:paraId="6CE54226"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Internet</w:t>
            </w:r>
          </w:p>
          <w:p w14:paraId="32279647" w14:textId="77777777" w:rsidR="00527B73" w:rsidRPr="00FA5670" w:rsidRDefault="00527B73" w:rsidP="00005031">
            <w:pPr>
              <w:spacing w:after="0" w:line="240" w:lineRule="auto"/>
              <w:rPr>
                <w:rFonts w:ascii="Times New Roman" w:hAnsi="Times New Roman" w:cs="Times New Roman"/>
                <w:sz w:val="24"/>
                <w:szCs w:val="24"/>
              </w:rPr>
            </w:pPr>
          </w:p>
          <w:p w14:paraId="33BCFFFB"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Odborná knižnica</w:t>
            </w:r>
          </w:p>
        </w:tc>
      </w:tr>
      <w:tr w:rsidR="00AF63A3" w:rsidRPr="00FA5670" w14:paraId="20ACEB5F" w14:textId="77777777" w:rsidTr="00AF63A3">
        <w:tc>
          <w:tcPr>
            <w:tcW w:w="2371" w:type="dxa"/>
            <w:tcBorders>
              <w:top w:val="single" w:sz="4" w:space="0" w:color="auto"/>
              <w:left w:val="thinThickSmallGap" w:sz="12" w:space="0" w:color="auto"/>
              <w:bottom w:val="single" w:sz="4" w:space="0" w:color="auto"/>
              <w:right w:val="thinThickSmallGap" w:sz="12" w:space="0" w:color="auto"/>
            </w:tcBorders>
          </w:tcPr>
          <w:p w14:paraId="2FC336B1" w14:textId="2D7E6BFE" w:rsidR="00AF63A3" w:rsidRDefault="00AF63A3" w:rsidP="00AF63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Infekčné ochorenia </w:t>
            </w:r>
          </w:p>
        </w:tc>
        <w:tc>
          <w:tcPr>
            <w:tcW w:w="1974" w:type="dxa"/>
            <w:tcBorders>
              <w:top w:val="single" w:sz="4" w:space="0" w:color="auto"/>
              <w:left w:val="thinThickSmallGap" w:sz="12" w:space="0" w:color="auto"/>
              <w:bottom w:val="single" w:sz="4" w:space="0" w:color="auto"/>
              <w:right w:val="thinThickSmallGap" w:sz="12" w:space="0" w:color="auto"/>
            </w:tcBorders>
          </w:tcPr>
          <w:p w14:paraId="6F15E4D0" w14:textId="3B874421" w:rsidR="00AF63A3" w:rsidRPr="00FA5670" w:rsidRDefault="00AF63A3" w:rsidP="00005031">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Zdravoveda pre sanitárov, </w:t>
            </w:r>
            <w:proofErr w:type="spellStart"/>
            <w:r w:rsidRPr="00FA5670">
              <w:rPr>
                <w:rFonts w:ascii="Times New Roman" w:hAnsi="Times New Roman" w:cs="Times New Roman"/>
                <w:snapToGrid w:val="0"/>
                <w:sz w:val="24"/>
                <w:szCs w:val="24"/>
              </w:rPr>
              <w:t>Prochotský</w:t>
            </w:r>
            <w:proofErr w:type="spellEnd"/>
            <w:r w:rsidRPr="00FA5670">
              <w:rPr>
                <w:rFonts w:ascii="Times New Roman" w:hAnsi="Times New Roman" w:cs="Times New Roman"/>
                <w:snapToGrid w:val="0"/>
                <w:sz w:val="24"/>
                <w:szCs w:val="24"/>
              </w:rPr>
              <w:t>, A., Kubicová, Ľ.,  Osveta 1993</w:t>
            </w:r>
          </w:p>
        </w:tc>
        <w:tc>
          <w:tcPr>
            <w:tcW w:w="1839" w:type="dxa"/>
            <w:tcBorders>
              <w:top w:val="single" w:sz="4" w:space="0" w:color="auto"/>
              <w:left w:val="thinThickSmallGap" w:sz="12" w:space="0" w:color="auto"/>
              <w:bottom w:val="single" w:sz="4" w:space="0" w:color="auto"/>
              <w:right w:val="thinThickSmallGap" w:sz="12" w:space="0" w:color="auto"/>
            </w:tcBorders>
          </w:tcPr>
          <w:p w14:paraId="24ECD91A" w14:textId="1D391A7A" w:rsidR="00AF63A3" w:rsidRDefault="00EC58DB" w:rsidP="00EC5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Dataprojektor</w:t>
            </w:r>
          </w:p>
          <w:p w14:paraId="3E0ACD1D" w14:textId="014D13B4" w:rsidR="00EC58DB" w:rsidRPr="00FA5670" w:rsidRDefault="00EC58DB" w:rsidP="00EC5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Tabuľa </w:t>
            </w:r>
          </w:p>
          <w:p w14:paraId="1D959418" w14:textId="77777777" w:rsidR="00AF63A3" w:rsidRPr="00FA5670" w:rsidRDefault="00AF63A3" w:rsidP="00AF63A3">
            <w:pPr>
              <w:spacing w:after="0" w:line="240" w:lineRule="auto"/>
              <w:jc w:val="both"/>
              <w:rPr>
                <w:rFonts w:ascii="Times New Roman" w:hAnsi="Times New Roman" w:cs="Times New Roman"/>
                <w:sz w:val="24"/>
                <w:szCs w:val="24"/>
              </w:rPr>
            </w:pPr>
          </w:p>
          <w:p w14:paraId="35F7E877" w14:textId="77777777" w:rsidR="00AF63A3" w:rsidRPr="00FA5670" w:rsidRDefault="00AF63A3" w:rsidP="00005031">
            <w:pPr>
              <w:spacing w:after="0" w:line="240" w:lineRule="auto"/>
              <w:rPr>
                <w:rFonts w:ascii="Times New Roman" w:hAnsi="Times New Roman" w:cs="Times New Roman"/>
                <w:sz w:val="24"/>
                <w:szCs w:val="24"/>
              </w:rPr>
            </w:pPr>
          </w:p>
        </w:tc>
        <w:tc>
          <w:tcPr>
            <w:tcW w:w="1559" w:type="dxa"/>
            <w:tcBorders>
              <w:top w:val="single" w:sz="4" w:space="0" w:color="auto"/>
              <w:left w:val="thinThickSmallGap" w:sz="12" w:space="0" w:color="auto"/>
              <w:bottom w:val="single" w:sz="4" w:space="0" w:color="auto"/>
              <w:right w:val="thinThickSmallGap" w:sz="12" w:space="0" w:color="auto"/>
            </w:tcBorders>
          </w:tcPr>
          <w:p w14:paraId="029DDC19" w14:textId="77777777" w:rsidR="00AF63A3" w:rsidRPr="00FA5670" w:rsidRDefault="00AF63A3" w:rsidP="00005031">
            <w:pPr>
              <w:spacing w:after="0" w:line="240" w:lineRule="auto"/>
              <w:rPr>
                <w:rFonts w:ascii="Times New Roman" w:hAnsi="Times New Roman" w:cs="Times New Roman"/>
                <w:sz w:val="24"/>
                <w:szCs w:val="24"/>
              </w:rPr>
            </w:pPr>
          </w:p>
        </w:tc>
        <w:tc>
          <w:tcPr>
            <w:tcW w:w="1836" w:type="dxa"/>
            <w:tcBorders>
              <w:top w:val="single" w:sz="4" w:space="0" w:color="auto"/>
              <w:left w:val="thinThickSmallGap" w:sz="12" w:space="0" w:color="auto"/>
              <w:bottom w:val="single" w:sz="4" w:space="0" w:color="auto"/>
              <w:right w:val="thinThickSmallGap" w:sz="12" w:space="0" w:color="auto"/>
            </w:tcBorders>
          </w:tcPr>
          <w:p w14:paraId="40AEC054" w14:textId="77777777" w:rsidR="00AF63A3" w:rsidRDefault="00EC58DB" w:rsidP="000050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Internet </w:t>
            </w:r>
          </w:p>
          <w:p w14:paraId="30FE11CC" w14:textId="511B7599" w:rsidR="00EC58DB" w:rsidRPr="00FA5670" w:rsidRDefault="00EC58DB" w:rsidP="00EC58D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Odborná knižnica</w:t>
            </w:r>
            <w:r w:rsidRPr="00FA5670">
              <w:rPr>
                <w:rFonts w:ascii="Times New Roman" w:hAnsi="Times New Roman" w:cs="Times New Roman"/>
                <w:snapToGrid w:val="0"/>
                <w:sz w:val="24"/>
                <w:szCs w:val="24"/>
              </w:rPr>
              <w:t xml:space="preserve"> Zdravie a klinika chorôb, Kopecká, K., Kopecký, P., Osveta 1998</w:t>
            </w:r>
          </w:p>
          <w:p w14:paraId="1DFD94FB" w14:textId="77777777" w:rsidR="00EC58DB" w:rsidRPr="00FA5670" w:rsidRDefault="00EC58DB" w:rsidP="00EC58DB">
            <w:pPr>
              <w:spacing w:after="0" w:line="240" w:lineRule="auto"/>
              <w:rPr>
                <w:rFonts w:ascii="Times New Roman" w:hAnsi="Times New Roman" w:cs="Times New Roman"/>
                <w:snapToGrid w:val="0"/>
                <w:sz w:val="24"/>
                <w:szCs w:val="24"/>
              </w:rPr>
            </w:pPr>
          </w:p>
          <w:p w14:paraId="24491ACE" w14:textId="77777777" w:rsidR="00EC58DB" w:rsidRPr="00FA5670" w:rsidRDefault="00EC58DB" w:rsidP="00EC58DB">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Základy ošetrovania a asistencie,     </w:t>
            </w:r>
            <w:proofErr w:type="spellStart"/>
            <w:r w:rsidRPr="00FA5670">
              <w:rPr>
                <w:rFonts w:ascii="Times New Roman" w:hAnsi="Times New Roman" w:cs="Times New Roman"/>
                <w:snapToGrid w:val="0"/>
                <w:sz w:val="24"/>
                <w:szCs w:val="24"/>
              </w:rPr>
              <w:t>Kontrová</w:t>
            </w:r>
            <w:proofErr w:type="spellEnd"/>
            <w:r w:rsidRPr="00FA5670">
              <w:rPr>
                <w:rFonts w:ascii="Times New Roman" w:hAnsi="Times New Roman" w:cs="Times New Roman"/>
                <w:snapToGrid w:val="0"/>
                <w:sz w:val="24"/>
                <w:szCs w:val="24"/>
              </w:rPr>
              <w:t xml:space="preserve">, Ľ., </w:t>
            </w:r>
            <w:proofErr w:type="spellStart"/>
            <w:r w:rsidRPr="00FA5670">
              <w:rPr>
                <w:rFonts w:ascii="Times New Roman" w:hAnsi="Times New Roman" w:cs="Times New Roman"/>
                <w:snapToGrid w:val="0"/>
                <w:sz w:val="24"/>
                <w:szCs w:val="24"/>
              </w:rPr>
              <w:t>Kristová</w:t>
            </w:r>
            <w:proofErr w:type="spellEnd"/>
            <w:r w:rsidRPr="00FA5670">
              <w:rPr>
                <w:rFonts w:ascii="Times New Roman" w:hAnsi="Times New Roman" w:cs="Times New Roman"/>
                <w:snapToGrid w:val="0"/>
                <w:sz w:val="24"/>
                <w:szCs w:val="24"/>
              </w:rPr>
              <w:t>, J. a kol., Osveta 2006</w:t>
            </w:r>
          </w:p>
          <w:p w14:paraId="7D116DC4" w14:textId="23961E77" w:rsidR="00EC58DB" w:rsidRPr="00FA5670" w:rsidRDefault="00EC58DB" w:rsidP="00005031">
            <w:pPr>
              <w:spacing w:after="0" w:line="240" w:lineRule="auto"/>
              <w:rPr>
                <w:rFonts w:ascii="Times New Roman" w:hAnsi="Times New Roman" w:cs="Times New Roman"/>
                <w:sz w:val="24"/>
                <w:szCs w:val="24"/>
              </w:rPr>
            </w:pPr>
          </w:p>
        </w:tc>
      </w:tr>
      <w:tr w:rsidR="00FA5670" w:rsidRPr="00FA5670" w14:paraId="18BDF686" w14:textId="77777777" w:rsidTr="00AF63A3">
        <w:trPr>
          <w:trHeight w:val="1860"/>
        </w:trPr>
        <w:tc>
          <w:tcPr>
            <w:tcW w:w="2371" w:type="dxa"/>
            <w:tcBorders>
              <w:top w:val="single" w:sz="4" w:space="0" w:color="auto"/>
              <w:left w:val="thinThickSmallGap" w:sz="12" w:space="0" w:color="auto"/>
              <w:bottom w:val="single" w:sz="4" w:space="0" w:color="auto"/>
              <w:right w:val="thinThickSmallGap" w:sz="12" w:space="0" w:color="auto"/>
            </w:tcBorders>
          </w:tcPr>
          <w:p w14:paraId="5ECEB6BA" w14:textId="77777777" w:rsidR="00527B73" w:rsidRPr="00FA5670" w:rsidRDefault="00527B73" w:rsidP="00005031">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Choroby jednotlivých orgánových sústav: </w:t>
            </w:r>
          </w:p>
          <w:p w14:paraId="3B44E19A" w14:textId="77777777" w:rsidR="00527B73" w:rsidRPr="00FA5670" w:rsidRDefault="00527B73" w:rsidP="00005031">
            <w:pPr>
              <w:pStyle w:val="Odsekzoznamu"/>
              <w:numPr>
                <w:ilvl w:val="0"/>
                <w:numId w:val="30"/>
              </w:numPr>
              <w:tabs>
                <w:tab w:val="left" w:pos="180"/>
              </w:tabs>
              <w:spacing w:after="0" w:line="240" w:lineRule="auto"/>
              <w:ind w:left="426" w:hanging="284"/>
              <w:rPr>
                <w:rFonts w:ascii="Times New Roman" w:hAnsi="Times New Roman" w:cs="Times New Roman"/>
                <w:b/>
                <w:sz w:val="24"/>
                <w:szCs w:val="24"/>
              </w:rPr>
            </w:pPr>
            <w:r w:rsidRPr="00FA5670">
              <w:rPr>
                <w:rFonts w:ascii="Times New Roman" w:hAnsi="Times New Roman" w:cs="Times New Roman"/>
                <w:b/>
                <w:sz w:val="24"/>
                <w:szCs w:val="24"/>
              </w:rPr>
              <w:t xml:space="preserve">Choroby dýchacích ústrojov </w:t>
            </w:r>
          </w:p>
          <w:p w14:paraId="5C8F973A" w14:textId="4F2EB41F" w:rsidR="00527B73" w:rsidRDefault="00527B73" w:rsidP="00005031">
            <w:pPr>
              <w:pStyle w:val="Odsekzoznamu"/>
              <w:numPr>
                <w:ilvl w:val="0"/>
                <w:numId w:val="30"/>
              </w:numPr>
              <w:tabs>
                <w:tab w:val="left" w:pos="180"/>
              </w:tabs>
              <w:spacing w:after="0" w:line="240" w:lineRule="auto"/>
              <w:ind w:left="426" w:hanging="284"/>
              <w:rPr>
                <w:rFonts w:ascii="Times New Roman" w:hAnsi="Times New Roman" w:cs="Times New Roman"/>
                <w:b/>
                <w:sz w:val="24"/>
                <w:szCs w:val="24"/>
              </w:rPr>
            </w:pPr>
            <w:r w:rsidRPr="00FA5670">
              <w:rPr>
                <w:rFonts w:ascii="Times New Roman" w:hAnsi="Times New Roman" w:cs="Times New Roman"/>
                <w:b/>
                <w:sz w:val="24"/>
                <w:szCs w:val="24"/>
              </w:rPr>
              <w:t xml:space="preserve">Choroby krvi </w:t>
            </w:r>
          </w:p>
          <w:p w14:paraId="4DC0F336" w14:textId="5D0F7F50" w:rsidR="00AF63A3" w:rsidRPr="00FA5670" w:rsidRDefault="00AF63A3" w:rsidP="00005031">
            <w:pPr>
              <w:pStyle w:val="Odsekzoznamu"/>
              <w:numPr>
                <w:ilvl w:val="0"/>
                <w:numId w:val="30"/>
              </w:numPr>
              <w:tabs>
                <w:tab w:val="left" w:pos="180"/>
              </w:tabs>
              <w:spacing w:after="0" w:line="240" w:lineRule="auto"/>
              <w:ind w:left="426" w:hanging="284"/>
              <w:rPr>
                <w:rFonts w:ascii="Times New Roman" w:hAnsi="Times New Roman" w:cs="Times New Roman"/>
                <w:b/>
                <w:sz w:val="24"/>
                <w:szCs w:val="24"/>
              </w:rPr>
            </w:pPr>
            <w:r>
              <w:rPr>
                <w:rFonts w:ascii="Times New Roman" w:hAnsi="Times New Roman" w:cs="Times New Roman"/>
                <w:b/>
                <w:sz w:val="24"/>
                <w:szCs w:val="24"/>
              </w:rPr>
              <w:t>Choroby srdca a ciev</w:t>
            </w:r>
          </w:p>
          <w:p w14:paraId="0BA97473" w14:textId="77777777" w:rsidR="00527B73" w:rsidRPr="00FA5670" w:rsidRDefault="00527B73" w:rsidP="00005031">
            <w:pPr>
              <w:pStyle w:val="Odsekzoznamu"/>
              <w:numPr>
                <w:ilvl w:val="0"/>
                <w:numId w:val="30"/>
              </w:numPr>
              <w:tabs>
                <w:tab w:val="left" w:pos="180"/>
              </w:tabs>
              <w:spacing w:after="0" w:line="240" w:lineRule="auto"/>
              <w:ind w:left="426" w:hanging="284"/>
              <w:rPr>
                <w:rFonts w:ascii="Times New Roman" w:hAnsi="Times New Roman" w:cs="Times New Roman"/>
                <w:b/>
                <w:sz w:val="24"/>
                <w:szCs w:val="24"/>
              </w:rPr>
            </w:pPr>
            <w:r w:rsidRPr="00FA5670">
              <w:rPr>
                <w:rFonts w:ascii="Times New Roman" w:hAnsi="Times New Roman" w:cs="Times New Roman"/>
                <w:b/>
                <w:sz w:val="24"/>
                <w:szCs w:val="24"/>
              </w:rPr>
              <w:t xml:space="preserve">Choroby tráviacich ústrojov </w:t>
            </w:r>
          </w:p>
          <w:p w14:paraId="7EE51439" w14:textId="77777777" w:rsidR="00527B73" w:rsidRPr="00FA5670" w:rsidRDefault="00527B73" w:rsidP="00005031">
            <w:pPr>
              <w:pStyle w:val="Odsekzoznamu"/>
              <w:numPr>
                <w:ilvl w:val="0"/>
                <w:numId w:val="30"/>
              </w:numPr>
              <w:tabs>
                <w:tab w:val="left" w:pos="180"/>
              </w:tabs>
              <w:spacing w:after="0" w:line="240" w:lineRule="auto"/>
              <w:ind w:left="426" w:hanging="284"/>
              <w:rPr>
                <w:rFonts w:ascii="Times New Roman" w:hAnsi="Times New Roman" w:cs="Times New Roman"/>
                <w:b/>
                <w:sz w:val="24"/>
                <w:szCs w:val="24"/>
              </w:rPr>
            </w:pPr>
            <w:r w:rsidRPr="00FA5670">
              <w:rPr>
                <w:rFonts w:ascii="Times New Roman" w:hAnsi="Times New Roman" w:cs="Times New Roman"/>
                <w:b/>
                <w:sz w:val="24"/>
                <w:szCs w:val="24"/>
              </w:rPr>
              <w:t xml:space="preserve">Choroby vylučovacej sústavy </w:t>
            </w:r>
          </w:p>
          <w:p w14:paraId="3545D49B" w14:textId="77777777" w:rsidR="00527B73" w:rsidRPr="00FA5670" w:rsidRDefault="00527B73" w:rsidP="00005031">
            <w:pPr>
              <w:pStyle w:val="Odsekzoznamu"/>
              <w:numPr>
                <w:ilvl w:val="0"/>
                <w:numId w:val="30"/>
              </w:numPr>
              <w:tabs>
                <w:tab w:val="left" w:pos="180"/>
              </w:tabs>
              <w:spacing w:after="0" w:line="240" w:lineRule="auto"/>
              <w:ind w:left="426" w:hanging="284"/>
              <w:rPr>
                <w:rFonts w:ascii="Times New Roman" w:hAnsi="Times New Roman" w:cs="Times New Roman"/>
                <w:b/>
                <w:sz w:val="24"/>
                <w:szCs w:val="24"/>
              </w:rPr>
            </w:pPr>
            <w:r w:rsidRPr="00FA5670">
              <w:rPr>
                <w:rFonts w:ascii="Times New Roman" w:hAnsi="Times New Roman" w:cs="Times New Roman"/>
                <w:b/>
                <w:sz w:val="24"/>
                <w:szCs w:val="24"/>
              </w:rPr>
              <w:t xml:space="preserve">Choroby pohybového ústrojenstva </w:t>
            </w:r>
          </w:p>
          <w:p w14:paraId="52FA0890" w14:textId="335F7997" w:rsidR="00527B73" w:rsidRPr="00FA5670" w:rsidRDefault="00AF63A3" w:rsidP="00005031">
            <w:pPr>
              <w:pStyle w:val="Odsekzoznamu"/>
              <w:numPr>
                <w:ilvl w:val="0"/>
                <w:numId w:val="30"/>
              </w:numPr>
              <w:tabs>
                <w:tab w:val="left" w:pos="180"/>
              </w:tabs>
              <w:spacing w:after="0" w:line="240" w:lineRule="auto"/>
              <w:ind w:left="426" w:hanging="284"/>
              <w:rPr>
                <w:rFonts w:ascii="Times New Roman" w:hAnsi="Times New Roman" w:cs="Times New Roman"/>
                <w:b/>
                <w:sz w:val="24"/>
                <w:szCs w:val="24"/>
              </w:rPr>
            </w:pPr>
            <w:r>
              <w:rPr>
                <w:rFonts w:ascii="Times New Roman" w:hAnsi="Times New Roman" w:cs="Times New Roman"/>
                <w:b/>
                <w:sz w:val="24"/>
                <w:szCs w:val="24"/>
              </w:rPr>
              <w:t>Choroby endokrinného systému</w:t>
            </w:r>
          </w:p>
          <w:p w14:paraId="5D275660" w14:textId="1755C853" w:rsidR="00527B73" w:rsidRPr="00FA5670" w:rsidRDefault="00527B73" w:rsidP="00005031">
            <w:pPr>
              <w:pStyle w:val="Odsekzoznamu"/>
              <w:numPr>
                <w:ilvl w:val="0"/>
                <w:numId w:val="30"/>
              </w:numPr>
              <w:tabs>
                <w:tab w:val="left" w:pos="180"/>
              </w:tabs>
              <w:spacing w:after="0" w:line="240" w:lineRule="auto"/>
              <w:ind w:left="426" w:hanging="284"/>
              <w:rPr>
                <w:rFonts w:ascii="Times New Roman" w:hAnsi="Times New Roman" w:cs="Times New Roman"/>
                <w:b/>
                <w:sz w:val="24"/>
                <w:szCs w:val="24"/>
              </w:rPr>
            </w:pPr>
            <w:r w:rsidRPr="00FA5670">
              <w:rPr>
                <w:rFonts w:ascii="Times New Roman" w:hAnsi="Times New Roman" w:cs="Times New Roman"/>
                <w:b/>
                <w:sz w:val="24"/>
                <w:szCs w:val="24"/>
              </w:rPr>
              <w:t>Choroby</w:t>
            </w:r>
            <w:r w:rsidR="00AF63A3">
              <w:rPr>
                <w:rFonts w:ascii="Times New Roman" w:hAnsi="Times New Roman" w:cs="Times New Roman"/>
                <w:b/>
                <w:sz w:val="24"/>
                <w:szCs w:val="24"/>
              </w:rPr>
              <w:t xml:space="preserve"> nervového systému</w:t>
            </w:r>
          </w:p>
          <w:p w14:paraId="434A52F8" w14:textId="26F0C47E" w:rsidR="00527B73" w:rsidRPr="00AF63A3" w:rsidRDefault="00527B73" w:rsidP="005807C3">
            <w:pPr>
              <w:pStyle w:val="Odsekzoznamu"/>
              <w:numPr>
                <w:ilvl w:val="0"/>
                <w:numId w:val="30"/>
              </w:numPr>
              <w:tabs>
                <w:tab w:val="left" w:pos="180"/>
              </w:tabs>
              <w:spacing w:after="0" w:line="240" w:lineRule="auto"/>
              <w:ind w:left="426" w:hanging="284"/>
              <w:rPr>
                <w:rFonts w:ascii="Times New Roman" w:hAnsi="Times New Roman" w:cs="Times New Roman"/>
                <w:b/>
                <w:sz w:val="24"/>
                <w:szCs w:val="24"/>
              </w:rPr>
            </w:pPr>
            <w:r w:rsidRPr="00AF63A3">
              <w:rPr>
                <w:rFonts w:ascii="Times New Roman" w:hAnsi="Times New Roman" w:cs="Times New Roman"/>
                <w:b/>
                <w:sz w:val="24"/>
                <w:szCs w:val="24"/>
              </w:rPr>
              <w:t xml:space="preserve">Nádorové </w:t>
            </w:r>
            <w:r w:rsidR="00AF63A3" w:rsidRPr="00AF63A3">
              <w:rPr>
                <w:rFonts w:ascii="Times New Roman" w:hAnsi="Times New Roman" w:cs="Times New Roman"/>
                <w:b/>
                <w:sz w:val="24"/>
                <w:szCs w:val="24"/>
              </w:rPr>
              <w:t>o</w:t>
            </w:r>
            <w:r w:rsidRPr="00AF63A3">
              <w:rPr>
                <w:rFonts w:ascii="Times New Roman" w:hAnsi="Times New Roman" w:cs="Times New Roman"/>
                <w:b/>
                <w:sz w:val="24"/>
                <w:szCs w:val="24"/>
              </w:rPr>
              <w:t>chorenia</w:t>
            </w:r>
          </w:p>
          <w:p w14:paraId="155DDBA6" w14:textId="6241183B" w:rsidR="00527B73" w:rsidRPr="00FA5670" w:rsidRDefault="00527B73" w:rsidP="00005031">
            <w:pPr>
              <w:pStyle w:val="Odsekzoznamu"/>
              <w:numPr>
                <w:ilvl w:val="0"/>
                <w:numId w:val="30"/>
              </w:numPr>
              <w:tabs>
                <w:tab w:val="left" w:pos="180"/>
              </w:tabs>
              <w:spacing w:after="0" w:line="240" w:lineRule="auto"/>
              <w:ind w:left="426" w:hanging="284"/>
              <w:rPr>
                <w:rFonts w:ascii="Times New Roman" w:hAnsi="Times New Roman" w:cs="Times New Roman"/>
                <w:b/>
                <w:sz w:val="24"/>
                <w:szCs w:val="24"/>
              </w:rPr>
            </w:pPr>
            <w:r w:rsidRPr="00FA5670">
              <w:rPr>
                <w:rFonts w:ascii="Times New Roman" w:hAnsi="Times New Roman" w:cs="Times New Roman"/>
                <w:b/>
                <w:sz w:val="24"/>
                <w:szCs w:val="24"/>
              </w:rPr>
              <w:t>Kožn</w:t>
            </w:r>
            <w:r w:rsidR="00AF63A3">
              <w:rPr>
                <w:rFonts w:ascii="Times New Roman" w:hAnsi="Times New Roman" w:cs="Times New Roman"/>
                <w:b/>
                <w:sz w:val="24"/>
                <w:szCs w:val="24"/>
              </w:rPr>
              <w:t xml:space="preserve">ý systém </w:t>
            </w:r>
          </w:p>
          <w:p w14:paraId="4CC023D4" w14:textId="710E50E2" w:rsidR="00527B73" w:rsidRPr="00FA5670" w:rsidRDefault="00AF63A3" w:rsidP="00005031">
            <w:pPr>
              <w:pStyle w:val="Odsekzoznamu"/>
              <w:numPr>
                <w:ilvl w:val="0"/>
                <w:numId w:val="30"/>
              </w:numPr>
              <w:tabs>
                <w:tab w:val="left" w:pos="180"/>
              </w:tabs>
              <w:spacing w:after="0" w:line="240" w:lineRule="auto"/>
              <w:ind w:left="426" w:hanging="284"/>
              <w:rPr>
                <w:rFonts w:ascii="Times New Roman" w:hAnsi="Times New Roman" w:cs="Times New Roman"/>
                <w:b/>
                <w:sz w:val="24"/>
                <w:szCs w:val="24"/>
              </w:rPr>
            </w:pPr>
            <w:r>
              <w:rPr>
                <w:rFonts w:ascii="Times New Roman" w:hAnsi="Times New Roman" w:cs="Times New Roman"/>
                <w:b/>
                <w:sz w:val="24"/>
                <w:szCs w:val="24"/>
              </w:rPr>
              <w:t xml:space="preserve">Imunitný systém </w:t>
            </w:r>
          </w:p>
          <w:p w14:paraId="022B6286" w14:textId="66957902" w:rsidR="00527B73" w:rsidRPr="00FA5670" w:rsidRDefault="00527B73" w:rsidP="00EC58DB">
            <w:pPr>
              <w:pStyle w:val="Odsekzoznamu"/>
              <w:tabs>
                <w:tab w:val="left" w:pos="180"/>
              </w:tabs>
              <w:spacing w:after="0" w:line="240" w:lineRule="auto"/>
              <w:ind w:left="426"/>
              <w:rPr>
                <w:rFonts w:ascii="Times New Roman" w:hAnsi="Times New Roman" w:cs="Times New Roman"/>
                <w:b/>
                <w:sz w:val="24"/>
                <w:szCs w:val="24"/>
              </w:rPr>
            </w:pPr>
          </w:p>
        </w:tc>
        <w:tc>
          <w:tcPr>
            <w:tcW w:w="1974" w:type="dxa"/>
            <w:tcBorders>
              <w:top w:val="single" w:sz="4" w:space="0" w:color="auto"/>
              <w:left w:val="thinThickSmallGap" w:sz="12" w:space="0" w:color="auto"/>
              <w:bottom w:val="single" w:sz="4" w:space="0" w:color="auto"/>
              <w:right w:val="thinThickSmallGap" w:sz="12" w:space="0" w:color="auto"/>
            </w:tcBorders>
          </w:tcPr>
          <w:p w14:paraId="556F4E60" w14:textId="77777777" w:rsidR="00527B73" w:rsidRPr="00FA5670" w:rsidRDefault="00527B73" w:rsidP="00005031">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Zdravoveda pre sanitárov, </w:t>
            </w:r>
            <w:proofErr w:type="spellStart"/>
            <w:r w:rsidRPr="00FA5670">
              <w:rPr>
                <w:rFonts w:ascii="Times New Roman" w:hAnsi="Times New Roman" w:cs="Times New Roman"/>
                <w:snapToGrid w:val="0"/>
                <w:sz w:val="24"/>
                <w:szCs w:val="24"/>
              </w:rPr>
              <w:t>Prochotský</w:t>
            </w:r>
            <w:proofErr w:type="spellEnd"/>
            <w:r w:rsidRPr="00FA5670">
              <w:rPr>
                <w:rFonts w:ascii="Times New Roman" w:hAnsi="Times New Roman" w:cs="Times New Roman"/>
                <w:snapToGrid w:val="0"/>
                <w:sz w:val="24"/>
                <w:szCs w:val="24"/>
              </w:rPr>
              <w:t>, A., Kubicová, Ľ.,  Osveta 1993</w:t>
            </w:r>
          </w:p>
        </w:tc>
        <w:tc>
          <w:tcPr>
            <w:tcW w:w="1839" w:type="dxa"/>
            <w:tcBorders>
              <w:top w:val="single" w:sz="4" w:space="0" w:color="auto"/>
              <w:left w:val="thinThickSmallGap" w:sz="12" w:space="0" w:color="auto"/>
              <w:bottom w:val="single" w:sz="4" w:space="0" w:color="auto"/>
              <w:right w:val="thinThickSmallGap" w:sz="12" w:space="0" w:color="auto"/>
            </w:tcBorders>
          </w:tcPr>
          <w:p w14:paraId="2A1E8C59"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Dataprojektor, PC</w:t>
            </w:r>
          </w:p>
          <w:p w14:paraId="70FB0A25"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69C12925" w14:textId="7435865D" w:rsidR="00527B73" w:rsidRPr="00FA5670" w:rsidRDefault="00527B73" w:rsidP="00005031">
            <w:pPr>
              <w:spacing w:after="0" w:line="240" w:lineRule="auto"/>
              <w:rPr>
                <w:rFonts w:ascii="Times New Roman" w:hAnsi="Times New Roman" w:cs="Times New Roman"/>
                <w:sz w:val="24"/>
                <w:szCs w:val="24"/>
              </w:rPr>
            </w:pPr>
          </w:p>
        </w:tc>
        <w:tc>
          <w:tcPr>
            <w:tcW w:w="1559" w:type="dxa"/>
            <w:tcBorders>
              <w:top w:val="single" w:sz="4" w:space="0" w:color="auto"/>
              <w:left w:val="thinThickSmallGap" w:sz="12" w:space="0" w:color="auto"/>
              <w:bottom w:val="single" w:sz="4" w:space="0" w:color="auto"/>
              <w:right w:val="thinThickSmallGap" w:sz="12" w:space="0" w:color="auto"/>
            </w:tcBorders>
          </w:tcPr>
          <w:p w14:paraId="32546C73" w14:textId="6F44440E" w:rsidR="00527B73" w:rsidRPr="00FA5670" w:rsidRDefault="00527B73" w:rsidP="00005031">
            <w:pPr>
              <w:spacing w:after="0" w:line="240" w:lineRule="auto"/>
              <w:rPr>
                <w:rFonts w:ascii="Times New Roman" w:hAnsi="Times New Roman" w:cs="Times New Roman"/>
                <w:sz w:val="24"/>
                <w:szCs w:val="24"/>
              </w:rPr>
            </w:pPr>
          </w:p>
          <w:p w14:paraId="6BD142DA"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Obrazové predlohy</w:t>
            </w:r>
          </w:p>
          <w:p w14:paraId="55FEA58C"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Torzo človeka</w:t>
            </w:r>
          </w:p>
          <w:p w14:paraId="2521CB8B"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Trojrozmerný model pľúc,</w:t>
            </w:r>
          </w:p>
          <w:p w14:paraId="1C8A6B9D"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srdca, pečene, žalúdka, obličiek, oka, ucha</w:t>
            </w:r>
          </w:p>
          <w:p w14:paraId="054F30E4"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Pomôcky –</w:t>
            </w:r>
            <w:proofErr w:type="spellStart"/>
            <w:r w:rsidRPr="00FA5670">
              <w:rPr>
                <w:rFonts w:ascii="Times New Roman" w:hAnsi="Times New Roman" w:cs="Times New Roman"/>
                <w:sz w:val="24"/>
                <w:szCs w:val="24"/>
              </w:rPr>
              <w:t>coloplast</w:t>
            </w:r>
            <w:proofErr w:type="spellEnd"/>
          </w:p>
          <w:p w14:paraId="4A135FE9" w14:textId="77777777" w:rsidR="00527B73" w:rsidRPr="00FA5670" w:rsidRDefault="00527B73" w:rsidP="00005031">
            <w:pPr>
              <w:spacing w:after="0" w:line="240" w:lineRule="auto"/>
              <w:rPr>
                <w:rFonts w:ascii="Times New Roman" w:hAnsi="Times New Roman" w:cs="Times New Roman"/>
                <w:sz w:val="24"/>
                <w:szCs w:val="24"/>
              </w:rPr>
            </w:pPr>
          </w:p>
          <w:p w14:paraId="6453599D" w14:textId="77777777" w:rsidR="00527B73" w:rsidRPr="00FA5670" w:rsidRDefault="00527B73" w:rsidP="00005031">
            <w:pPr>
              <w:spacing w:after="0" w:line="240" w:lineRule="auto"/>
              <w:rPr>
                <w:rFonts w:ascii="Times New Roman" w:hAnsi="Times New Roman" w:cs="Times New Roman"/>
                <w:sz w:val="24"/>
                <w:szCs w:val="24"/>
              </w:rPr>
            </w:pPr>
          </w:p>
        </w:tc>
        <w:tc>
          <w:tcPr>
            <w:tcW w:w="1836" w:type="dxa"/>
            <w:tcBorders>
              <w:top w:val="single" w:sz="4" w:space="0" w:color="auto"/>
              <w:left w:val="thinThickSmallGap" w:sz="12" w:space="0" w:color="auto"/>
              <w:bottom w:val="single" w:sz="4" w:space="0" w:color="auto"/>
              <w:right w:val="thinThickSmallGap" w:sz="12" w:space="0" w:color="auto"/>
            </w:tcBorders>
          </w:tcPr>
          <w:p w14:paraId="6CA1D26B"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Internet</w:t>
            </w:r>
          </w:p>
          <w:p w14:paraId="171252C7" w14:textId="77777777" w:rsidR="00527B73" w:rsidRPr="00FA5670" w:rsidRDefault="00527B73" w:rsidP="00005031">
            <w:pPr>
              <w:spacing w:after="0" w:line="240" w:lineRule="auto"/>
              <w:rPr>
                <w:rFonts w:ascii="Times New Roman" w:hAnsi="Times New Roman" w:cs="Times New Roman"/>
                <w:sz w:val="24"/>
                <w:szCs w:val="24"/>
              </w:rPr>
            </w:pPr>
          </w:p>
          <w:p w14:paraId="34FE522B" w14:textId="77777777" w:rsidR="00527B73" w:rsidRPr="00FA5670" w:rsidRDefault="00527B73" w:rsidP="00005031">
            <w:pPr>
              <w:spacing w:after="0" w:line="240" w:lineRule="auto"/>
              <w:rPr>
                <w:rFonts w:ascii="Times New Roman" w:hAnsi="Times New Roman" w:cs="Times New Roman"/>
                <w:snapToGrid w:val="0"/>
                <w:sz w:val="24"/>
                <w:szCs w:val="24"/>
              </w:rPr>
            </w:pPr>
            <w:r w:rsidRPr="00FA5670">
              <w:rPr>
                <w:rFonts w:ascii="Times New Roman" w:hAnsi="Times New Roman" w:cs="Times New Roman"/>
                <w:sz w:val="24"/>
                <w:szCs w:val="24"/>
              </w:rPr>
              <w:t>Odborná knižnica</w:t>
            </w:r>
            <w:r w:rsidRPr="00FA5670">
              <w:rPr>
                <w:rFonts w:ascii="Times New Roman" w:hAnsi="Times New Roman" w:cs="Times New Roman"/>
                <w:snapToGrid w:val="0"/>
                <w:sz w:val="24"/>
                <w:szCs w:val="24"/>
              </w:rPr>
              <w:t xml:space="preserve"> </w:t>
            </w:r>
          </w:p>
          <w:p w14:paraId="1BA3061A" w14:textId="77777777" w:rsidR="00527B73" w:rsidRPr="00FA5670" w:rsidRDefault="00527B73" w:rsidP="00005031">
            <w:pPr>
              <w:spacing w:after="0" w:line="240" w:lineRule="auto"/>
              <w:rPr>
                <w:rFonts w:ascii="Times New Roman" w:hAnsi="Times New Roman" w:cs="Times New Roman"/>
                <w:snapToGrid w:val="0"/>
                <w:sz w:val="24"/>
                <w:szCs w:val="24"/>
              </w:rPr>
            </w:pPr>
          </w:p>
          <w:p w14:paraId="582DDC0D" w14:textId="77777777" w:rsidR="00527B73" w:rsidRPr="00FA5670" w:rsidRDefault="00527B73" w:rsidP="00005031">
            <w:pPr>
              <w:spacing w:after="0" w:line="240" w:lineRule="auto"/>
              <w:jc w:val="both"/>
              <w:rPr>
                <w:rFonts w:ascii="Times New Roman" w:hAnsi="Times New Roman" w:cs="Times New Roman"/>
                <w:snapToGrid w:val="0"/>
                <w:sz w:val="24"/>
                <w:szCs w:val="24"/>
              </w:rPr>
            </w:pPr>
            <w:r w:rsidRPr="00FA5670">
              <w:rPr>
                <w:rFonts w:ascii="Times New Roman" w:hAnsi="Times New Roman" w:cs="Times New Roman"/>
                <w:snapToGrid w:val="0"/>
                <w:sz w:val="24"/>
                <w:szCs w:val="24"/>
              </w:rPr>
              <w:t>Zdravie a klinika chorôb, Kopecká, K., Kopecký, P., Osveta 1998</w:t>
            </w:r>
          </w:p>
          <w:p w14:paraId="725FB8EF" w14:textId="77777777" w:rsidR="00527B73" w:rsidRPr="00FA5670" w:rsidRDefault="00527B73" w:rsidP="00005031">
            <w:pPr>
              <w:spacing w:after="0" w:line="240" w:lineRule="auto"/>
              <w:rPr>
                <w:rFonts w:ascii="Times New Roman" w:hAnsi="Times New Roman" w:cs="Times New Roman"/>
                <w:snapToGrid w:val="0"/>
                <w:sz w:val="24"/>
                <w:szCs w:val="24"/>
              </w:rPr>
            </w:pPr>
          </w:p>
          <w:p w14:paraId="5D469D56" w14:textId="77777777" w:rsidR="00527B73" w:rsidRPr="00FA5670" w:rsidRDefault="00527B73" w:rsidP="00005031">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Základy ošetrovania a asistencie,     </w:t>
            </w:r>
            <w:proofErr w:type="spellStart"/>
            <w:r w:rsidRPr="00FA5670">
              <w:rPr>
                <w:rFonts w:ascii="Times New Roman" w:hAnsi="Times New Roman" w:cs="Times New Roman"/>
                <w:snapToGrid w:val="0"/>
                <w:sz w:val="24"/>
                <w:szCs w:val="24"/>
              </w:rPr>
              <w:t>Kontrová</w:t>
            </w:r>
            <w:proofErr w:type="spellEnd"/>
            <w:r w:rsidRPr="00FA5670">
              <w:rPr>
                <w:rFonts w:ascii="Times New Roman" w:hAnsi="Times New Roman" w:cs="Times New Roman"/>
                <w:snapToGrid w:val="0"/>
                <w:sz w:val="24"/>
                <w:szCs w:val="24"/>
              </w:rPr>
              <w:t xml:space="preserve">, Ľ., </w:t>
            </w:r>
            <w:proofErr w:type="spellStart"/>
            <w:r w:rsidRPr="00FA5670">
              <w:rPr>
                <w:rFonts w:ascii="Times New Roman" w:hAnsi="Times New Roman" w:cs="Times New Roman"/>
                <w:snapToGrid w:val="0"/>
                <w:sz w:val="24"/>
                <w:szCs w:val="24"/>
              </w:rPr>
              <w:t>Kristová</w:t>
            </w:r>
            <w:proofErr w:type="spellEnd"/>
            <w:r w:rsidRPr="00FA5670">
              <w:rPr>
                <w:rFonts w:ascii="Times New Roman" w:hAnsi="Times New Roman" w:cs="Times New Roman"/>
                <w:snapToGrid w:val="0"/>
                <w:sz w:val="24"/>
                <w:szCs w:val="24"/>
              </w:rPr>
              <w:t>, J. a kol., Osveta 2006</w:t>
            </w:r>
          </w:p>
          <w:p w14:paraId="790ED776" w14:textId="77777777" w:rsidR="00527B73" w:rsidRPr="00FA5670" w:rsidRDefault="00527B73" w:rsidP="00005031">
            <w:pPr>
              <w:spacing w:after="0" w:line="240" w:lineRule="auto"/>
              <w:rPr>
                <w:rFonts w:ascii="Times New Roman" w:hAnsi="Times New Roman" w:cs="Times New Roman"/>
                <w:snapToGrid w:val="0"/>
                <w:sz w:val="24"/>
                <w:szCs w:val="24"/>
              </w:rPr>
            </w:pPr>
          </w:p>
          <w:p w14:paraId="496CC74C" w14:textId="77777777" w:rsidR="00527B73" w:rsidRPr="00FA5670" w:rsidRDefault="00527B73" w:rsidP="00005031">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Základy ošetrovania a asistencie II., Sládečková, R. a kol., Osveta 2007</w:t>
            </w:r>
          </w:p>
          <w:p w14:paraId="7AB4F0CA" w14:textId="77777777" w:rsidR="00527B73" w:rsidRPr="00FA5670" w:rsidRDefault="00527B73" w:rsidP="00005031">
            <w:pPr>
              <w:spacing w:after="0" w:line="240" w:lineRule="auto"/>
              <w:jc w:val="both"/>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Somatológia I., II., </w:t>
            </w:r>
          </w:p>
          <w:p w14:paraId="0A867A62" w14:textId="77777777" w:rsidR="00527B73" w:rsidRPr="00FA5670" w:rsidRDefault="00527B73" w:rsidP="00005031">
            <w:pPr>
              <w:spacing w:after="0" w:line="240" w:lineRule="auto"/>
              <w:jc w:val="both"/>
              <w:rPr>
                <w:rFonts w:ascii="Times New Roman" w:hAnsi="Times New Roman" w:cs="Times New Roman"/>
                <w:snapToGrid w:val="0"/>
                <w:sz w:val="24"/>
                <w:szCs w:val="24"/>
              </w:rPr>
            </w:pPr>
            <w:proofErr w:type="spellStart"/>
            <w:r w:rsidRPr="00FA5670">
              <w:rPr>
                <w:rFonts w:ascii="Times New Roman" w:hAnsi="Times New Roman" w:cs="Times New Roman"/>
                <w:snapToGrid w:val="0"/>
                <w:sz w:val="24"/>
                <w:szCs w:val="24"/>
              </w:rPr>
              <w:t>Dylevský</w:t>
            </w:r>
            <w:proofErr w:type="spellEnd"/>
            <w:r w:rsidRPr="00FA5670">
              <w:rPr>
                <w:rFonts w:ascii="Times New Roman" w:hAnsi="Times New Roman" w:cs="Times New Roman"/>
                <w:snapToGrid w:val="0"/>
                <w:sz w:val="24"/>
                <w:szCs w:val="24"/>
              </w:rPr>
              <w:t>, I., Trojan, S., Osveta 1992</w:t>
            </w:r>
          </w:p>
          <w:p w14:paraId="6411C4F6" w14:textId="77777777" w:rsidR="00527B73" w:rsidRPr="00FA5670" w:rsidRDefault="00527B73" w:rsidP="00005031">
            <w:pPr>
              <w:spacing w:after="0" w:line="240" w:lineRule="auto"/>
              <w:rPr>
                <w:rFonts w:ascii="Times New Roman" w:hAnsi="Times New Roman" w:cs="Times New Roman"/>
                <w:snapToGrid w:val="0"/>
                <w:sz w:val="24"/>
                <w:szCs w:val="24"/>
              </w:rPr>
            </w:pPr>
          </w:p>
        </w:tc>
      </w:tr>
      <w:tr w:rsidR="00FA5670" w:rsidRPr="00FA5670" w14:paraId="688BF695" w14:textId="77777777" w:rsidTr="00AF63A3">
        <w:trPr>
          <w:trHeight w:val="1124"/>
        </w:trPr>
        <w:tc>
          <w:tcPr>
            <w:tcW w:w="2371" w:type="dxa"/>
            <w:tcBorders>
              <w:top w:val="single" w:sz="4" w:space="0" w:color="auto"/>
              <w:left w:val="thinThickSmallGap" w:sz="12" w:space="0" w:color="auto"/>
              <w:bottom w:val="single" w:sz="4" w:space="0" w:color="auto"/>
              <w:right w:val="thinThickSmallGap" w:sz="12" w:space="0" w:color="auto"/>
            </w:tcBorders>
          </w:tcPr>
          <w:p w14:paraId="4AA72E66" w14:textId="77777777" w:rsidR="00527B73" w:rsidRPr="00FA5670" w:rsidRDefault="00527B73" w:rsidP="00005031">
            <w:pPr>
              <w:spacing w:after="0" w:line="240" w:lineRule="auto"/>
              <w:rPr>
                <w:rFonts w:ascii="Times New Roman" w:hAnsi="Times New Roman" w:cs="Times New Roman"/>
                <w:b/>
                <w:sz w:val="24"/>
                <w:szCs w:val="24"/>
              </w:rPr>
            </w:pPr>
            <w:proofErr w:type="spellStart"/>
            <w:r w:rsidRPr="00FA5670">
              <w:rPr>
                <w:rFonts w:ascii="Times New Roman" w:hAnsi="Times New Roman" w:cs="Times New Roman"/>
                <w:b/>
                <w:sz w:val="24"/>
                <w:szCs w:val="24"/>
              </w:rPr>
              <w:t>Gynekologicko</w:t>
            </w:r>
            <w:proofErr w:type="spellEnd"/>
            <w:r w:rsidRPr="00FA5670">
              <w:rPr>
                <w:rFonts w:ascii="Times New Roman" w:hAnsi="Times New Roman" w:cs="Times New Roman"/>
                <w:b/>
                <w:sz w:val="24"/>
                <w:szCs w:val="24"/>
              </w:rPr>
              <w:t xml:space="preserve"> – pôrodnícka starostlivosť</w:t>
            </w:r>
          </w:p>
        </w:tc>
        <w:tc>
          <w:tcPr>
            <w:tcW w:w="1974" w:type="dxa"/>
            <w:tcBorders>
              <w:top w:val="single" w:sz="4" w:space="0" w:color="auto"/>
              <w:left w:val="thinThickSmallGap" w:sz="12" w:space="0" w:color="auto"/>
              <w:bottom w:val="single" w:sz="4" w:space="0" w:color="auto"/>
              <w:right w:val="thinThickSmallGap" w:sz="12" w:space="0" w:color="auto"/>
            </w:tcBorders>
          </w:tcPr>
          <w:p w14:paraId="0AABCFFB" w14:textId="77777777" w:rsidR="00527B73" w:rsidRPr="00FA5670" w:rsidRDefault="00527B73" w:rsidP="00005031">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Zdravoveda pre sanitárov, </w:t>
            </w:r>
            <w:proofErr w:type="spellStart"/>
            <w:r w:rsidRPr="00FA5670">
              <w:rPr>
                <w:rFonts w:ascii="Times New Roman" w:hAnsi="Times New Roman" w:cs="Times New Roman"/>
                <w:snapToGrid w:val="0"/>
                <w:sz w:val="24"/>
                <w:szCs w:val="24"/>
              </w:rPr>
              <w:t>Prochotský</w:t>
            </w:r>
            <w:proofErr w:type="spellEnd"/>
            <w:r w:rsidRPr="00FA5670">
              <w:rPr>
                <w:rFonts w:ascii="Times New Roman" w:hAnsi="Times New Roman" w:cs="Times New Roman"/>
                <w:snapToGrid w:val="0"/>
                <w:sz w:val="24"/>
                <w:szCs w:val="24"/>
              </w:rPr>
              <w:t>, A., Kubicová, Ľ.,  Osveta 1993</w:t>
            </w:r>
          </w:p>
        </w:tc>
        <w:tc>
          <w:tcPr>
            <w:tcW w:w="1839" w:type="dxa"/>
            <w:tcBorders>
              <w:top w:val="single" w:sz="4" w:space="0" w:color="auto"/>
              <w:left w:val="thinThickSmallGap" w:sz="12" w:space="0" w:color="auto"/>
              <w:bottom w:val="single" w:sz="4" w:space="0" w:color="auto"/>
              <w:right w:val="thinThickSmallGap" w:sz="12" w:space="0" w:color="auto"/>
            </w:tcBorders>
          </w:tcPr>
          <w:p w14:paraId="7C568A40"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Dataprojektor, PC</w:t>
            </w:r>
          </w:p>
          <w:p w14:paraId="1F02B0B0"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45411818" w14:textId="77777777" w:rsidR="00527B73" w:rsidRPr="00FA5670" w:rsidRDefault="00527B73" w:rsidP="00005031">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Meotar</w:t>
            </w:r>
            <w:proofErr w:type="spellEnd"/>
          </w:p>
        </w:tc>
        <w:tc>
          <w:tcPr>
            <w:tcW w:w="1559" w:type="dxa"/>
            <w:tcBorders>
              <w:top w:val="single" w:sz="4" w:space="0" w:color="auto"/>
              <w:left w:val="thinThickSmallGap" w:sz="12" w:space="0" w:color="auto"/>
              <w:bottom w:val="single" w:sz="4" w:space="0" w:color="auto"/>
              <w:right w:val="thinThickSmallGap" w:sz="12" w:space="0" w:color="auto"/>
            </w:tcBorders>
          </w:tcPr>
          <w:p w14:paraId="6D46277C"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Fólie</w:t>
            </w:r>
          </w:p>
          <w:p w14:paraId="3765A6ED"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Obrazové predlohy</w:t>
            </w:r>
          </w:p>
          <w:p w14:paraId="51C194B5" w14:textId="77777777" w:rsidR="00527B73" w:rsidRPr="00FA5670" w:rsidRDefault="00527B73" w:rsidP="00005031">
            <w:pPr>
              <w:spacing w:after="0" w:line="240" w:lineRule="auto"/>
              <w:rPr>
                <w:rFonts w:ascii="Times New Roman" w:hAnsi="Times New Roman" w:cs="Times New Roman"/>
                <w:sz w:val="24"/>
                <w:szCs w:val="24"/>
              </w:rPr>
            </w:pPr>
          </w:p>
        </w:tc>
        <w:tc>
          <w:tcPr>
            <w:tcW w:w="1836" w:type="dxa"/>
            <w:tcBorders>
              <w:top w:val="single" w:sz="4" w:space="0" w:color="auto"/>
              <w:left w:val="thinThickSmallGap" w:sz="12" w:space="0" w:color="auto"/>
              <w:bottom w:val="single" w:sz="4" w:space="0" w:color="auto"/>
              <w:right w:val="thinThickSmallGap" w:sz="12" w:space="0" w:color="auto"/>
            </w:tcBorders>
          </w:tcPr>
          <w:p w14:paraId="0A72CFF4"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Internet</w:t>
            </w:r>
          </w:p>
          <w:p w14:paraId="71A08234" w14:textId="77777777" w:rsidR="00527B73" w:rsidRPr="00FA5670" w:rsidRDefault="00527B73" w:rsidP="00005031">
            <w:pPr>
              <w:spacing w:after="0" w:line="240" w:lineRule="auto"/>
              <w:rPr>
                <w:rFonts w:ascii="Times New Roman" w:hAnsi="Times New Roman" w:cs="Times New Roman"/>
                <w:sz w:val="24"/>
                <w:szCs w:val="24"/>
              </w:rPr>
            </w:pPr>
          </w:p>
          <w:p w14:paraId="35AFF86E"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Odborná knižnica</w:t>
            </w:r>
          </w:p>
          <w:p w14:paraId="3ADA7166" w14:textId="77777777" w:rsidR="00527B73" w:rsidRPr="00FA5670" w:rsidRDefault="00527B73" w:rsidP="00005031">
            <w:pPr>
              <w:spacing w:after="0" w:line="240" w:lineRule="auto"/>
              <w:rPr>
                <w:rFonts w:ascii="Times New Roman" w:hAnsi="Times New Roman" w:cs="Times New Roman"/>
                <w:sz w:val="24"/>
                <w:szCs w:val="24"/>
              </w:rPr>
            </w:pPr>
          </w:p>
          <w:p w14:paraId="693D1CEF"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napToGrid w:val="0"/>
                <w:sz w:val="24"/>
                <w:szCs w:val="24"/>
              </w:rPr>
              <w:t>Základy ošetrovania a asistencie II., Sládečková, R. a kol., Osveta 2007</w:t>
            </w:r>
          </w:p>
        </w:tc>
      </w:tr>
      <w:tr w:rsidR="00FA5670" w:rsidRPr="00FA5670" w14:paraId="548F41AA" w14:textId="77777777" w:rsidTr="00AF63A3">
        <w:trPr>
          <w:trHeight w:val="983"/>
        </w:trPr>
        <w:tc>
          <w:tcPr>
            <w:tcW w:w="2371" w:type="dxa"/>
            <w:tcBorders>
              <w:top w:val="single" w:sz="4" w:space="0" w:color="auto"/>
              <w:left w:val="thinThickSmallGap" w:sz="12" w:space="0" w:color="auto"/>
              <w:bottom w:val="single" w:sz="4" w:space="0" w:color="auto"/>
              <w:right w:val="thinThickSmallGap" w:sz="12" w:space="0" w:color="auto"/>
            </w:tcBorders>
          </w:tcPr>
          <w:p w14:paraId="5C7F9256" w14:textId="77777777" w:rsidR="00527B73" w:rsidRPr="00FA5670" w:rsidRDefault="00527B73" w:rsidP="00005031">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Detský vek a jeho choroby</w:t>
            </w:r>
          </w:p>
        </w:tc>
        <w:tc>
          <w:tcPr>
            <w:tcW w:w="1974" w:type="dxa"/>
            <w:tcBorders>
              <w:top w:val="single" w:sz="4" w:space="0" w:color="auto"/>
              <w:left w:val="thinThickSmallGap" w:sz="12" w:space="0" w:color="auto"/>
              <w:bottom w:val="single" w:sz="4" w:space="0" w:color="auto"/>
              <w:right w:val="thinThickSmallGap" w:sz="12" w:space="0" w:color="auto"/>
            </w:tcBorders>
          </w:tcPr>
          <w:p w14:paraId="251DCFC6" w14:textId="77777777" w:rsidR="00527B73" w:rsidRPr="00FA5670" w:rsidRDefault="00527B73" w:rsidP="00005031">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Zdravoveda pre sanitárov, </w:t>
            </w:r>
            <w:proofErr w:type="spellStart"/>
            <w:r w:rsidRPr="00FA5670">
              <w:rPr>
                <w:rFonts w:ascii="Times New Roman" w:hAnsi="Times New Roman" w:cs="Times New Roman"/>
                <w:snapToGrid w:val="0"/>
                <w:sz w:val="24"/>
                <w:szCs w:val="24"/>
              </w:rPr>
              <w:t>Prochotský</w:t>
            </w:r>
            <w:proofErr w:type="spellEnd"/>
            <w:r w:rsidRPr="00FA5670">
              <w:rPr>
                <w:rFonts w:ascii="Times New Roman" w:hAnsi="Times New Roman" w:cs="Times New Roman"/>
                <w:snapToGrid w:val="0"/>
                <w:sz w:val="24"/>
                <w:szCs w:val="24"/>
              </w:rPr>
              <w:t>, A., Kubicová, Ľ.,  Osveta 1993</w:t>
            </w:r>
          </w:p>
        </w:tc>
        <w:tc>
          <w:tcPr>
            <w:tcW w:w="1839" w:type="dxa"/>
            <w:tcBorders>
              <w:top w:val="single" w:sz="4" w:space="0" w:color="auto"/>
              <w:left w:val="thinThickSmallGap" w:sz="12" w:space="0" w:color="auto"/>
              <w:bottom w:val="single" w:sz="4" w:space="0" w:color="auto"/>
              <w:right w:val="thinThickSmallGap" w:sz="12" w:space="0" w:color="auto"/>
            </w:tcBorders>
          </w:tcPr>
          <w:p w14:paraId="03B8B34E"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Dataprojektor, PC</w:t>
            </w:r>
          </w:p>
          <w:p w14:paraId="5FC358AD"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642DDE88" w14:textId="77777777" w:rsidR="00527B73" w:rsidRPr="00FA5670" w:rsidRDefault="00527B73" w:rsidP="00005031">
            <w:pPr>
              <w:spacing w:after="0" w:line="240" w:lineRule="auto"/>
              <w:rPr>
                <w:rFonts w:ascii="Times New Roman" w:hAnsi="Times New Roman" w:cs="Times New Roman"/>
                <w:sz w:val="24"/>
                <w:szCs w:val="24"/>
              </w:rPr>
            </w:pPr>
          </w:p>
        </w:tc>
        <w:tc>
          <w:tcPr>
            <w:tcW w:w="1559" w:type="dxa"/>
            <w:tcBorders>
              <w:top w:val="single" w:sz="4" w:space="0" w:color="auto"/>
              <w:left w:val="thinThickSmallGap" w:sz="12" w:space="0" w:color="auto"/>
              <w:bottom w:val="single" w:sz="4" w:space="0" w:color="auto"/>
              <w:right w:val="thinThickSmallGap" w:sz="12" w:space="0" w:color="auto"/>
            </w:tcBorders>
          </w:tcPr>
          <w:p w14:paraId="4EBEE0A5" w14:textId="77777777" w:rsidR="00527B73" w:rsidRPr="00FA5670" w:rsidRDefault="00527B73" w:rsidP="00005031">
            <w:pPr>
              <w:spacing w:after="0" w:line="240" w:lineRule="auto"/>
              <w:rPr>
                <w:rFonts w:ascii="Times New Roman" w:hAnsi="Times New Roman" w:cs="Times New Roman"/>
                <w:sz w:val="24"/>
                <w:szCs w:val="24"/>
              </w:rPr>
            </w:pPr>
          </w:p>
          <w:p w14:paraId="0BBD0099" w14:textId="77777777" w:rsidR="00527B73" w:rsidRPr="00FA5670" w:rsidRDefault="00527B73" w:rsidP="00005031">
            <w:pPr>
              <w:spacing w:after="0" w:line="240" w:lineRule="auto"/>
              <w:rPr>
                <w:rFonts w:ascii="Times New Roman" w:hAnsi="Times New Roman" w:cs="Times New Roman"/>
                <w:sz w:val="24"/>
                <w:szCs w:val="24"/>
              </w:rPr>
            </w:pPr>
          </w:p>
        </w:tc>
        <w:tc>
          <w:tcPr>
            <w:tcW w:w="1836" w:type="dxa"/>
            <w:tcBorders>
              <w:top w:val="single" w:sz="4" w:space="0" w:color="auto"/>
              <w:left w:val="thinThickSmallGap" w:sz="12" w:space="0" w:color="auto"/>
              <w:bottom w:val="single" w:sz="4" w:space="0" w:color="auto"/>
              <w:right w:val="thinThickSmallGap" w:sz="12" w:space="0" w:color="auto"/>
            </w:tcBorders>
          </w:tcPr>
          <w:p w14:paraId="6CCC9B36"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Internet</w:t>
            </w:r>
          </w:p>
          <w:p w14:paraId="006B5836" w14:textId="77777777" w:rsidR="00527B73" w:rsidRPr="00FA5670" w:rsidRDefault="00527B73" w:rsidP="00005031">
            <w:pPr>
              <w:spacing w:after="0" w:line="240" w:lineRule="auto"/>
              <w:rPr>
                <w:rFonts w:ascii="Times New Roman" w:hAnsi="Times New Roman" w:cs="Times New Roman"/>
                <w:sz w:val="24"/>
                <w:szCs w:val="24"/>
              </w:rPr>
            </w:pPr>
          </w:p>
          <w:p w14:paraId="3123D12E"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Odborná knižnica</w:t>
            </w:r>
          </w:p>
          <w:p w14:paraId="461CA914" w14:textId="77777777" w:rsidR="00527B73" w:rsidRPr="00FA5670" w:rsidRDefault="00527B73" w:rsidP="00005031">
            <w:pPr>
              <w:spacing w:after="0" w:line="240" w:lineRule="auto"/>
              <w:rPr>
                <w:rFonts w:ascii="Times New Roman" w:hAnsi="Times New Roman" w:cs="Times New Roman"/>
                <w:sz w:val="24"/>
                <w:szCs w:val="24"/>
              </w:rPr>
            </w:pPr>
          </w:p>
        </w:tc>
      </w:tr>
      <w:tr w:rsidR="00FA5670" w:rsidRPr="00FA5670" w14:paraId="607A017B" w14:textId="77777777" w:rsidTr="00AF63A3">
        <w:trPr>
          <w:trHeight w:val="1124"/>
        </w:trPr>
        <w:tc>
          <w:tcPr>
            <w:tcW w:w="2371" w:type="dxa"/>
            <w:tcBorders>
              <w:top w:val="single" w:sz="4" w:space="0" w:color="auto"/>
              <w:left w:val="thinThickSmallGap" w:sz="12" w:space="0" w:color="auto"/>
              <w:bottom w:val="single" w:sz="4" w:space="0" w:color="auto"/>
              <w:right w:val="thinThickSmallGap" w:sz="12" w:space="0" w:color="auto"/>
            </w:tcBorders>
          </w:tcPr>
          <w:p w14:paraId="16D6ED61" w14:textId="7E84437C" w:rsidR="00527B73" w:rsidRPr="00FA5670" w:rsidRDefault="00AF63A3" w:rsidP="0000503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Choroby geriatrického veku </w:t>
            </w:r>
          </w:p>
        </w:tc>
        <w:tc>
          <w:tcPr>
            <w:tcW w:w="1974" w:type="dxa"/>
            <w:tcBorders>
              <w:top w:val="single" w:sz="4" w:space="0" w:color="auto"/>
              <w:left w:val="thinThickSmallGap" w:sz="12" w:space="0" w:color="auto"/>
              <w:bottom w:val="single" w:sz="4" w:space="0" w:color="auto"/>
              <w:right w:val="thinThickSmallGap" w:sz="12" w:space="0" w:color="auto"/>
            </w:tcBorders>
          </w:tcPr>
          <w:p w14:paraId="4E5D54D0" w14:textId="77777777" w:rsidR="00527B73" w:rsidRPr="00FA5670" w:rsidRDefault="00527B73" w:rsidP="00005031">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Zdravoveda pre sanitárov, </w:t>
            </w:r>
            <w:proofErr w:type="spellStart"/>
            <w:r w:rsidRPr="00FA5670">
              <w:rPr>
                <w:rFonts w:ascii="Times New Roman" w:hAnsi="Times New Roman" w:cs="Times New Roman"/>
                <w:snapToGrid w:val="0"/>
                <w:sz w:val="24"/>
                <w:szCs w:val="24"/>
              </w:rPr>
              <w:t>Prochotský</w:t>
            </w:r>
            <w:proofErr w:type="spellEnd"/>
            <w:r w:rsidRPr="00FA5670">
              <w:rPr>
                <w:rFonts w:ascii="Times New Roman" w:hAnsi="Times New Roman" w:cs="Times New Roman"/>
                <w:snapToGrid w:val="0"/>
                <w:sz w:val="24"/>
                <w:szCs w:val="24"/>
              </w:rPr>
              <w:t>, A., Kubicová, Ľ.,  Osveta 1993</w:t>
            </w:r>
          </w:p>
        </w:tc>
        <w:tc>
          <w:tcPr>
            <w:tcW w:w="1839" w:type="dxa"/>
            <w:tcBorders>
              <w:top w:val="single" w:sz="4" w:space="0" w:color="auto"/>
              <w:left w:val="thinThickSmallGap" w:sz="12" w:space="0" w:color="auto"/>
              <w:bottom w:val="single" w:sz="4" w:space="0" w:color="auto"/>
              <w:right w:val="thinThickSmallGap" w:sz="12" w:space="0" w:color="auto"/>
            </w:tcBorders>
          </w:tcPr>
          <w:p w14:paraId="6D8BA0B4"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Dataprojektor, PC</w:t>
            </w:r>
          </w:p>
          <w:p w14:paraId="20A0FDDF"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5B381DD1" w14:textId="77777777" w:rsidR="00527B73" w:rsidRPr="00FA5670" w:rsidRDefault="00527B73" w:rsidP="00005031">
            <w:pPr>
              <w:spacing w:after="0" w:line="240" w:lineRule="auto"/>
              <w:rPr>
                <w:rFonts w:ascii="Times New Roman" w:hAnsi="Times New Roman" w:cs="Times New Roman"/>
                <w:sz w:val="24"/>
                <w:szCs w:val="24"/>
              </w:rPr>
            </w:pPr>
          </w:p>
        </w:tc>
        <w:tc>
          <w:tcPr>
            <w:tcW w:w="1559" w:type="dxa"/>
            <w:tcBorders>
              <w:top w:val="single" w:sz="4" w:space="0" w:color="auto"/>
              <w:left w:val="thinThickSmallGap" w:sz="12" w:space="0" w:color="auto"/>
              <w:bottom w:val="single" w:sz="4" w:space="0" w:color="auto"/>
              <w:right w:val="thinThickSmallGap" w:sz="12" w:space="0" w:color="auto"/>
            </w:tcBorders>
          </w:tcPr>
          <w:p w14:paraId="12DCB18C" w14:textId="77777777" w:rsidR="00527B73" w:rsidRPr="00FA5670" w:rsidRDefault="00527B73" w:rsidP="00005031">
            <w:pPr>
              <w:spacing w:after="0" w:line="240" w:lineRule="auto"/>
              <w:rPr>
                <w:rFonts w:ascii="Times New Roman" w:hAnsi="Times New Roman" w:cs="Times New Roman"/>
                <w:sz w:val="24"/>
                <w:szCs w:val="24"/>
              </w:rPr>
            </w:pPr>
          </w:p>
        </w:tc>
        <w:tc>
          <w:tcPr>
            <w:tcW w:w="1836" w:type="dxa"/>
            <w:tcBorders>
              <w:top w:val="single" w:sz="4" w:space="0" w:color="auto"/>
              <w:left w:val="thinThickSmallGap" w:sz="12" w:space="0" w:color="auto"/>
              <w:bottom w:val="single" w:sz="4" w:space="0" w:color="auto"/>
              <w:right w:val="thinThickSmallGap" w:sz="12" w:space="0" w:color="auto"/>
            </w:tcBorders>
          </w:tcPr>
          <w:p w14:paraId="3793FA70"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Internet</w:t>
            </w:r>
          </w:p>
          <w:p w14:paraId="42FB6577" w14:textId="77777777" w:rsidR="00527B73" w:rsidRPr="00FA5670" w:rsidRDefault="00527B73" w:rsidP="00005031">
            <w:pPr>
              <w:spacing w:after="0" w:line="240" w:lineRule="auto"/>
              <w:rPr>
                <w:rFonts w:ascii="Times New Roman" w:hAnsi="Times New Roman" w:cs="Times New Roman"/>
                <w:sz w:val="24"/>
                <w:szCs w:val="24"/>
              </w:rPr>
            </w:pPr>
          </w:p>
          <w:p w14:paraId="41706AB6" w14:textId="77777777" w:rsidR="00527B73" w:rsidRPr="00FA5670" w:rsidRDefault="00527B73" w:rsidP="0000503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Odborná knižnica</w:t>
            </w:r>
          </w:p>
          <w:p w14:paraId="10BA91DA" w14:textId="77777777" w:rsidR="00527B73" w:rsidRPr="00FA5670" w:rsidRDefault="00527B73" w:rsidP="00005031">
            <w:pPr>
              <w:spacing w:after="0" w:line="240" w:lineRule="auto"/>
              <w:rPr>
                <w:rFonts w:ascii="Times New Roman" w:hAnsi="Times New Roman" w:cs="Times New Roman"/>
                <w:sz w:val="24"/>
                <w:szCs w:val="24"/>
              </w:rPr>
            </w:pPr>
          </w:p>
        </w:tc>
      </w:tr>
    </w:tbl>
    <w:p w14:paraId="198D996F" w14:textId="77777777" w:rsidR="00DB4EA9" w:rsidRPr="00FA5670" w:rsidRDefault="00DB4EA9" w:rsidP="00FA5670">
      <w:pPr>
        <w:spacing w:after="0" w:line="360" w:lineRule="auto"/>
        <w:rPr>
          <w:rFonts w:ascii="Times New Roman" w:hAnsi="Times New Roman" w:cs="Times New Roman"/>
          <w:b/>
          <w:sz w:val="24"/>
          <w:szCs w:val="24"/>
        </w:rPr>
        <w:sectPr w:rsidR="00DB4EA9" w:rsidRPr="00FA5670" w:rsidSect="00EA5B59">
          <w:footerReference w:type="default" r:id="rId14"/>
          <w:pgSz w:w="11906" w:h="16838"/>
          <w:pgMar w:top="1276" w:right="1133" w:bottom="568" w:left="1134" w:header="709" w:footer="709" w:gutter="0"/>
          <w:pgNumType w:start="0"/>
          <w:cols w:space="708"/>
        </w:sectPr>
      </w:pPr>
    </w:p>
    <w:p w14:paraId="6843FD74" w14:textId="77777777" w:rsidR="00DB4EA9" w:rsidRPr="00FA5670" w:rsidRDefault="00DB4EA9" w:rsidP="00FA5670">
      <w:pPr>
        <w:spacing w:after="0" w:line="360" w:lineRule="auto"/>
        <w:rPr>
          <w:rFonts w:ascii="Times New Roman" w:hAnsi="Times New Roman" w:cs="Times New Roman"/>
          <w:b/>
          <w:i/>
          <w:sz w:val="24"/>
          <w:szCs w:val="24"/>
        </w:rPr>
      </w:pPr>
      <w:r w:rsidRPr="00FA5670">
        <w:rPr>
          <w:rFonts w:ascii="Times New Roman" w:hAnsi="Times New Roman" w:cs="Times New Roman"/>
          <w:b/>
          <w:i/>
          <w:sz w:val="24"/>
          <w:szCs w:val="24"/>
        </w:rPr>
        <w:t>ROČNÍK: PRVÝ</w:t>
      </w:r>
    </w:p>
    <w:tbl>
      <w:tblPr>
        <w:tblW w:w="15332"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567"/>
        <w:gridCol w:w="2144"/>
        <w:gridCol w:w="3831"/>
        <w:gridCol w:w="3402"/>
        <w:gridCol w:w="1391"/>
        <w:gridCol w:w="1586"/>
      </w:tblGrid>
      <w:tr w:rsidR="00DB4EA9" w:rsidRPr="00FA5670" w14:paraId="4721FC18" w14:textId="77777777" w:rsidTr="008855BB">
        <w:trPr>
          <w:trHeight w:val="474"/>
        </w:trPr>
        <w:tc>
          <w:tcPr>
            <w:tcW w:w="8953" w:type="dxa"/>
            <w:gridSpan w:val="4"/>
            <w:tcBorders>
              <w:top w:val="thinThickSmallGap" w:sz="12" w:space="0" w:color="auto"/>
              <w:left w:val="thinThickSmallGap" w:sz="12" w:space="0" w:color="auto"/>
              <w:bottom w:val="thinThickSmallGap" w:sz="12" w:space="0" w:color="auto"/>
              <w:right w:val="thinThickSmallGap" w:sz="12" w:space="0" w:color="auto"/>
            </w:tcBorders>
          </w:tcPr>
          <w:p w14:paraId="135F4BF2" w14:textId="77777777" w:rsidR="00DB4EA9" w:rsidRPr="00FA5670" w:rsidRDefault="00DB4EA9"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 xml:space="preserve">ROZPIS  UČIVA PREDMETU:   ZDRAVOVEDA </w:t>
            </w:r>
          </w:p>
        </w:tc>
        <w:tc>
          <w:tcPr>
            <w:tcW w:w="6379" w:type="dxa"/>
            <w:gridSpan w:val="3"/>
            <w:tcBorders>
              <w:top w:val="thinThickSmallGap" w:sz="12" w:space="0" w:color="auto"/>
              <w:left w:val="thinThickSmallGap" w:sz="12" w:space="0" w:color="auto"/>
              <w:bottom w:val="thinThickSmallGap" w:sz="12" w:space="0" w:color="auto"/>
              <w:right w:val="thinThickSmallGap" w:sz="12" w:space="0" w:color="auto"/>
            </w:tcBorders>
          </w:tcPr>
          <w:p w14:paraId="49F13F9B" w14:textId="77777777" w:rsidR="00DB4EA9" w:rsidRPr="00FA5670" w:rsidRDefault="00DB4EA9" w:rsidP="00603A57">
            <w:pPr>
              <w:spacing w:after="0" w:line="240" w:lineRule="auto"/>
              <w:ind w:left="108"/>
              <w:rPr>
                <w:rFonts w:ascii="Times New Roman" w:hAnsi="Times New Roman" w:cs="Times New Roman"/>
                <w:b/>
                <w:sz w:val="24"/>
                <w:szCs w:val="24"/>
              </w:rPr>
            </w:pPr>
            <w:r w:rsidRPr="00FA5670">
              <w:rPr>
                <w:rFonts w:ascii="Times New Roman" w:hAnsi="Times New Roman" w:cs="Times New Roman"/>
                <w:b/>
                <w:sz w:val="24"/>
                <w:szCs w:val="24"/>
              </w:rPr>
              <w:t xml:space="preserve">2 hodiny týždenne, spolu </w:t>
            </w:r>
            <w:r w:rsidR="00B06EF2" w:rsidRPr="00FA5670">
              <w:rPr>
                <w:rFonts w:ascii="Times New Roman" w:hAnsi="Times New Roman" w:cs="Times New Roman"/>
                <w:b/>
                <w:sz w:val="24"/>
                <w:szCs w:val="24"/>
              </w:rPr>
              <w:t>64</w:t>
            </w:r>
            <w:r w:rsidRPr="00FA5670">
              <w:rPr>
                <w:rFonts w:ascii="Times New Roman" w:hAnsi="Times New Roman" w:cs="Times New Roman"/>
                <w:b/>
                <w:sz w:val="24"/>
                <w:szCs w:val="24"/>
              </w:rPr>
              <w:t xml:space="preserve"> vyučovacích hodín </w:t>
            </w:r>
          </w:p>
        </w:tc>
      </w:tr>
      <w:tr w:rsidR="00DB4EA9" w:rsidRPr="00FA5670" w14:paraId="16075AC1" w14:textId="77777777" w:rsidTr="008855BB">
        <w:trPr>
          <w:trHeight w:val="481"/>
        </w:trPr>
        <w:tc>
          <w:tcPr>
            <w:tcW w:w="2411"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14:paraId="7DD0F5F0" w14:textId="77777777" w:rsidR="00DB4EA9" w:rsidRPr="00FA5670" w:rsidRDefault="00DB4EA9"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Názov tematického celku</w:t>
            </w:r>
          </w:p>
          <w:p w14:paraId="5477F47E" w14:textId="77777777" w:rsidR="00DB4EA9" w:rsidRPr="00FA5670" w:rsidRDefault="00DB4EA9"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Témy </w:t>
            </w:r>
          </w:p>
        </w:tc>
        <w:tc>
          <w:tcPr>
            <w:tcW w:w="567" w:type="dxa"/>
            <w:tcBorders>
              <w:top w:val="thinThickSmallGap" w:sz="12" w:space="0" w:color="auto"/>
              <w:left w:val="single" w:sz="12" w:space="0" w:color="auto"/>
              <w:bottom w:val="thinThickSmallGap" w:sz="12" w:space="0" w:color="auto"/>
              <w:right w:val="single" w:sz="12" w:space="0" w:color="auto"/>
            </w:tcBorders>
            <w:shd w:val="clear" w:color="auto" w:fill="FFFF99"/>
          </w:tcPr>
          <w:p w14:paraId="18EB6CCD" w14:textId="77777777" w:rsidR="00DB4EA9" w:rsidRPr="00FA5670" w:rsidRDefault="00DB4EA9"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Hodiny</w:t>
            </w:r>
          </w:p>
        </w:tc>
        <w:tc>
          <w:tcPr>
            <w:tcW w:w="2144" w:type="dxa"/>
            <w:tcBorders>
              <w:top w:val="thinThickSmallGap" w:sz="12" w:space="0" w:color="auto"/>
              <w:left w:val="single" w:sz="12" w:space="0" w:color="auto"/>
              <w:bottom w:val="thinThickSmallGap" w:sz="12" w:space="0" w:color="auto"/>
              <w:right w:val="single" w:sz="12" w:space="0" w:color="auto"/>
            </w:tcBorders>
            <w:shd w:val="clear" w:color="auto" w:fill="FFFF99"/>
          </w:tcPr>
          <w:p w14:paraId="1AB9C4F3" w14:textId="77777777" w:rsidR="00DB4EA9" w:rsidRPr="00FA5670" w:rsidRDefault="00DB4EA9" w:rsidP="00603A57">
            <w:pPr>
              <w:spacing w:after="0" w:line="240" w:lineRule="auto"/>
              <w:jc w:val="center"/>
              <w:rPr>
                <w:rFonts w:ascii="Times New Roman" w:hAnsi="Times New Roman" w:cs="Times New Roman"/>
                <w:b/>
                <w:sz w:val="24"/>
                <w:szCs w:val="24"/>
              </w:rPr>
            </w:pPr>
            <w:proofErr w:type="spellStart"/>
            <w:r w:rsidRPr="00FA5670">
              <w:rPr>
                <w:rFonts w:ascii="Times New Roman" w:hAnsi="Times New Roman" w:cs="Times New Roman"/>
                <w:b/>
                <w:sz w:val="24"/>
                <w:szCs w:val="24"/>
              </w:rPr>
              <w:t>Medzipredmetové</w:t>
            </w:r>
            <w:proofErr w:type="spellEnd"/>
            <w:r w:rsidRPr="00FA5670">
              <w:rPr>
                <w:rFonts w:ascii="Times New Roman" w:hAnsi="Times New Roman" w:cs="Times New Roman"/>
                <w:b/>
                <w:sz w:val="24"/>
                <w:szCs w:val="24"/>
              </w:rPr>
              <w:t xml:space="preserve"> vzťahy</w:t>
            </w:r>
          </w:p>
        </w:tc>
        <w:tc>
          <w:tcPr>
            <w:tcW w:w="3831" w:type="dxa"/>
            <w:tcBorders>
              <w:top w:val="thinThickSmallGap" w:sz="12" w:space="0" w:color="auto"/>
              <w:left w:val="single" w:sz="12" w:space="0" w:color="auto"/>
              <w:bottom w:val="thinThickSmallGap" w:sz="12" w:space="0" w:color="auto"/>
              <w:right w:val="single" w:sz="12" w:space="0" w:color="auto"/>
            </w:tcBorders>
            <w:shd w:val="clear" w:color="auto" w:fill="FFFF99"/>
          </w:tcPr>
          <w:p w14:paraId="63C554E6" w14:textId="77777777" w:rsidR="00DB4EA9" w:rsidRPr="00FA5670" w:rsidRDefault="00DB4EA9"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Očakávané</w:t>
            </w:r>
          </w:p>
          <w:p w14:paraId="2456E55B" w14:textId="77777777" w:rsidR="00DB4EA9" w:rsidRPr="00FA5670" w:rsidRDefault="00DB4EA9"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vzdelávacie výstupy</w:t>
            </w:r>
          </w:p>
        </w:tc>
        <w:tc>
          <w:tcPr>
            <w:tcW w:w="3402" w:type="dxa"/>
            <w:tcBorders>
              <w:top w:val="thinThickSmallGap" w:sz="12" w:space="0" w:color="auto"/>
              <w:left w:val="single" w:sz="12" w:space="0" w:color="auto"/>
              <w:bottom w:val="thinThickSmallGap" w:sz="12" w:space="0" w:color="auto"/>
              <w:right w:val="single" w:sz="12" w:space="0" w:color="auto"/>
            </w:tcBorders>
            <w:shd w:val="clear" w:color="auto" w:fill="FFFF99"/>
          </w:tcPr>
          <w:p w14:paraId="34A999D1" w14:textId="77777777" w:rsidR="00DB4EA9" w:rsidRPr="00FA5670" w:rsidRDefault="00DB4EA9"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Kritériá hodnotenia vzdelávacích výstupov</w:t>
            </w:r>
          </w:p>
        </w:tc>
        <w:tc>
          <w:tcPr>
            <w:tcW w:w="1391" w:type="dxa"/>
            <w:tcBorders>
              <w:top w:val="thinThickSmallGap" w:sz="12" w:space="0" w:color="auto"/>
              <w:left w:val="single" w:sz="12" w:space="0" w:color="auto"/>
              <w:bottom w:val="thinThickSmallGap" w:sz="12" w:space="0" w:color="auto"/>
              <w:right w:val="single" w:sz="12" w:space="0" w:color="auto"/>
            </w:tcBorders>
            <w:shd w:val="clear" w:color="auto" w:fill="FFFF99"/>
          </w:tcPr>
          <w:p w14:paraId="697EC4E2" w14:textId="77777777" w:rsidR="00DB4EA9" w:rsidRPr="00FA5670" w:rsidRDefault="00DB4EA9"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Metódy hodnotenia</w:t>
            </w:r>
          </w:p>
        </w:tc>
        <w:tc>
          <w:tcPr>
            <w:tcW w:w="1586"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14:paraId="3F5409C3" w14:textId="77777777" w:rsidR="00DB4EA9" w:rsidRPr="00FA5670" w:rsidRDefault="00DB4EA9"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Prostriedky hodnotenia</w:t>
            </w:r>
          </w:p>
        </w:tc>
      </w:tr>
      <w:tr w:rsidR="00B77AB0" w:rsidRPr="00FA5670" w14:paraId="4EF13421" w14:textId="77777777" w:rsidTr="008855BB">
        <w:trPr>
          <w:trHeight w:val="481"/>
        </w:trPr>
        <w:tc>
          <w:tcPr>
            <w:tcW w:w="2411" w:type="dxa"/>
            <w:tcBorders>
              <w:top w:val="thinThickSmallGap" w:sz="12" w:space="0" w:color="auto"/>
              <w:left w:val="thinThickSmallGap" w:sz="12" w:space="0" w:color="auto"/>
              <w:bottom w:val="thinThickSmallGap" w:sz="12" w:space="0" w:color="auto"/>
              <w:right w:val="single" w:sz="12" w:space="0" w:color="auto"/>
            </w:tcBorders>
            <w:shd w:val="clear" w:color="auto" w:fill="CCFFFF"/>
          </w:tcPr>
          <w:p w14:paraId="33315A95" w14:textId="685DFCDD" w:rsidR="00B77AB0" w:rsidRPr="00FA5670" w:rsidRDefault="00B11040" w:rsidP="00603A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Stavba ľudského tela a </w:t>
            </w:r>
            <w:proofErr w:type="spellStart"/>
            <w:r>
              <w:rPr>
                <w:rFonts w:ascii="Times New Roman" w:hAnsi="Times New Roman" w:cs="Times New Roman"/>
                <w:b/>
                <w:sz w:val="24"/>
                <w:szCs w:val="24"/>
              </w:rPr>
              <w:t>patofyziologické</w:t>
            </w:r>
            <w:proofErr w:type="spellEnd"/>
            <w:r>
              <w:rPr>
                <w:rFonts w:ascii="Times New Roman" w:hAnsi="Times New Roman" w:cs="Times New Roman"/>
                <w:b/>
                <w:sz w:val="24"/>
                <w:szCs w:val="24"/>
              </w:rPr>
              <w:t xml:space="preserve"> procesy</w:t>
            </w:r>
            <w:r w:rsidR="00D33D0B">
              <w:rPr>
                <w:rFonts w:ascii="Times New Roman" w:hAnsi="Times New Roman" w:cs="Times New Roman"/>
                <w:b/>
                <w:sz w:val="24"/>
                <w:szCs w:val="24"/>
              </w:rPr>
              <w:t xml:space="preserve"> </w:t>
            </w:r>
            <w:r>
              <w:rPr>
                <w:rFonts w:ascii="Times New Roman" w:hAnsi="Times New Roman" w:cs="Times New Roman"/>
                <w:b/>
                <w:sz w:val="24"/>
                <w:szCs w:val="24"/>
              </w:rPr>
              <w:t xml:space="preserve">v ľudskom tele </w:t>
            </w:r>
          </w:p>
          <w:p w14:paraId="076CD003" w14:textId="77777777" w:rsidR="00B77AB0" w:rsidRPr="00FA5670" w:rsidRDefault="00B77AB0" w:rsidP="00603A57">
            <w:pPr>
              <w:spacing w:after="0" w:line="240" w:lineRule="auto"/>
              <w:rPr>
                <w:rFonts w:ascii="Times New Roman" w:hAnsi="Times New Roman" w:cs="Times New Roman"/>
                <w:b/>
                <w:sz w:val="24"/>
                <w:szCs w:val="24"/>
              </w:rPr>
            </w:pPr>
          </w:p>
        </w:tc>
        <w:tc>
          <w:tcPr>
            <w:tcW w:w="567" w:type="dxa"/>
            <w:tcBorders>
              <w:top w:val="thinThickSmallGap" w:sz="12" w:space="0" w:color="auto"/>
              <w:left w:val="single" w:sz="12" w:space="0" w:color="auto"/>
              <w:bottom w:val="thinThickSmallGap" w:sz="12" w:space="0" w:color="auto"/>
              <w:right w:val="single" w:sz="12" w:space="0" w:color="auto"/>
            </w:tcBorders>
            <w:shd w:val="clear" w:color="auto" w:fill="CCFFFF"/>
          </w:tcPr>
          <w:p w14:paraId="7474BA4F" w14:textId="10A4DE2E" w:rsidR="00B77AB0" w:rsidRPr="00FA5670" w:rsidRDefault="00294AA7" w:rsidP="00603A57">
            <w:pPr>
              <w:spacing w:after="0" w:line="240" w:lineRule="auto"/>
              <w:rPr>
                <w:rFonts w:ascii="Times New Roman" w:hAnsi="Times New Roman" w:cs="Times New Roman"/>
                <w:b/>
                <w:sz w:val="24"/>
                <w:szCs w:val="24"/>
              </w:rPr>
            </w:pPr>
            <w:r>
              <w:rPr>
                <w:rFonts w:ascii="Times New Roman" w:hAnsi="Times New Roman" w:cs="Times New Roman"/>
                <w:b/>
                <w:sz w:val="24"/>
                <w:szCs w:val="24"/>
              </w:rPr>
              <w:t>11</w:t>
            </w:r>
          </w:p>
        </w:tc>
        <w:tc>
          <w:tcPr>
            <w:tcW w:w="2144" w:type="dxa"/>
            <w:tcBorders>
              <w:top w:val="thinThickSmallGap" w:sz="12" w:space="0" w:color="auto"/>
              <w:left w:val="single" w:sz="12" w:space="0" w:color="auto"/>
              <w:bottom w:val="thinThickSmallGap" w:sz="12" w:space="0" w:color="auto"/>
              <w:right w:val="single" w:sz="12" w:space="0" w:color="auto"/>
            </w:tcBorders>
            <w:shd w:val="clear" w:color="auto" w:fill="CCFFFF"/>
          </w:tcPr>
          <w:p w14:paraId="3D1C63E2" w14:textId="77777777" w:rsidR="00B77AB0" w:rsidRPr="00FA5670" w:rsidRDefault="00B77AB0" w:rsidP="00603A57">
            <w:pPr>
              <w:spacing w:after="0" w:line="240" w:lineRule="auto"/>
              <w:jc w:val="center"/>
              <w:rPr>
                <w:rFonts w:ascii="Times New Roman" w:hAnsi="Times New Roman" w:cs="Times New Roman"/>
                <w:b/>
                <w:sz w:val="24"/>
                <w:szCs w:val="24"/>
              </w:rPr>
            </w:pPr>
          </w:p>
        </w:tc>
        <w:tc>
          <w:tcPr>
            <w:tcW w:w="3831" w:type="dxa"/>
            <w:tcBorders>
              <w:top w:val="thinThickSmallGap" w:sz="12" w:space="0" w:color="auto"/>
              <w:left w:val="single" w:sz="12" w:space="0" w:color="auto"/>
              <w:bottom w:val="thinThickSmallGap" w:sz="12" w:space="0" w:color="auto"/>
              <w:right w:val="single" w:sz="12" w:space="0" w:color="auto"/>
            </w:tcBorders>
            <w:shd w:val="clear" w:color="auto" w:fill="CCFFFF"/>
          </w:tcPr>
          <w:p w14:paraId="0530A042" w14:textId="57950843" w:rsidR="00B77AB0" w:rsidRPr="00FA5670" w:rsidRDefault="00015B1A"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Žiak má</w:t>
            </w:r>
            <w:r w:rsidR="00B11040">
              <w:rPr>
                <w:rFonts w:ascii="Times New Roman" w:hAnsi="Times New Roman" w:cs="Times New Roman"/>
                <w:b/>
                <w:sz w:val="24"/>
                <w:szCs w:val="24"/>
              </w:rPr>
              <w:t xml:space="preserve">: </w:t>
            </w:r>
          </w:p>
        </w:tc>
        <w:tc>
          <w:tcPr>
            <w:tcW w:w="3402" w:type="dxa"/>
            <w:tcBorders>
              <w:top w:val="thinThickSmallGap" w:sz="12" w:space="0" w:color="auto"/>
              <w:left w:val="single" w:sz="12" w:space="0" w:color="auto"/>
              <w:bottom w:val="thinThickSmallGap" w:sz="12" w:space="0" w:color="auto"/>
              <w:right w:val="single" w:sz="12" w:space="0" w:color="auto"/>
            </w:tcBorders>
            <w:shd w:val="clear" w:color="auto" w:fill="CCFFFF"/>
          </w:tcPr>
          <w:p w14:paraId="3580BE92" w14:textId="77777777" w:rsidR="00B77AB0" w:rsidRPr="00FA5670" w:rsidRDefault="00015B1A"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391" w:type="dxa"/>
            <w:tcBorders>
              <w:top w:val="thinThickSmallGap" w:sz="12" w:space="0" w:color="auto"/>
              <w:left w:val="single" w:sz="12" w:space="0" w:color="auto"/>
              <w:bottom w:val="thinThickSmallGap" w:sz="12" w:space="0" w:color="auto"/>
              <w:right w:val="single" w:sz="12" w:space="0" w:color="auto"/>
            </w:tcBorders>
            <w:shd w:val="clear" w:color="auto" w:fill="CCFFFF"/>
          </w:tcPr>
          <w:p w14:paraId="271BC287" w14:textId="77777777" w:rsidR="00B77AB0" w:rsidRPr="00FA5670" w:rsidRDefault="00B77AB0" w:rsidP="00603A57">
            <w:pPr>
              <w:spacing w:after="0" w:line="240" w:lineRule="auto"/>
              <w:jc w:val="center"/>
              <w:rPr>
                <w:rFonts w:ascii="Times New Roman" w:hAnsi="Times New Roman" w:cs="Times New Roman"/>
                <w:b/>
                <w:sz w:val="24"/>
                <w:szCs w:val="24"/>
              </w:rPr>
            </w:pPr>
          </w:p>
        </w:tc>
        <w:tc>
          <w:tcPr>
            <w:tcW w:w="1586"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14:paraId="6F028690" w14:textId="77777777" w:rsidR="00B77AB0" w:rsidRPr="00FA5670" w:rsidRDefault="00B77AB0" w:rsidP="00603A57">
            <w:pPr>
              <w:spacing w:after="0" w:line="240" w:lineRule="auto"/>
              <w:jc w:val="center"/>
              <w:rPr>
                <w:rFonts w:ascii="Times New Roman" w:hAnsi="Times New Roman" w:cs="Times New Roman"/>
                <w:b/>
                <w:sz w:val="24"/>
                <w:szCs w:val="24"/>
              </w:rPr>
            </w:pPr>
          </w:p>
        </w:tc>
      </w:tr>
      <w:tr w:rsidR="00B77AB0" w:rsidRPr="00FA5670" w14:paraId="027781B7" w14:textId="77777777" w:rsidTr="008855BB">
        <w:trPr>
          <w:trHeight w:val="481"/>
        </w:trPr>
        <w:tc>
          <w:tcPr>
            <w:tcW w:w="2411"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14:paraId="1669AC89" w14:textId="77777777" w:rsidR="00B77AB0" w:rsidRPr="00FA5670" w:rsidRDefault="00B77AB0" w:rsidP="00603A57">
            <w:pPr>
              <w:spacing w:after="0" w:line="240" w:lineRule="auto"/>
              <w:rPr>
                <w:rFonts w:ascii="Times New Roman" w:hAnsi="Times New Roman" w:cs="Times New Roman"/>
                <w:b/>
                <w:sz w:val="24"/>
                <w:szCs w:val="24"/>
              </w:rPr>
            </w:pPr>
          </w:p>
        </w:tc>
        <w:tc>
          <w:tcPr>
            <w:tcW w:w="567" w:type="dxa"/>
            <w:tcBorders>
              <w:top w:val="thinThickSmallGap" w:sz="12" w:space="0" w:color="auto"/>
              <w:left w:val="single" w:sz="12" w:space="0" w:color="auto"/>
              <w:bottom w:val="thinThickSmallGap" w:sz="12" w:space="0" w:color="auto"/>
              <w:right w:val="single" w:sz="12" w:space="0" w:color="auto"/>
            </w:tcBorders>
            <w:shd w:val="clear" w:color="auto" w:fill="auto"/>
          </w:tcPr>
          <w:p w14:paraId="6F0CAF60" w14:textId="77777777" w:rsidR="00B77AB0" w:rsidRPr="00FA5670" w:rsidRDefault="00B77AB0" w:rsidP="00603A57">
            <w:pPr>
              <w:spacing w:after="0" w:line="240" w:lineRule="auto"/>
              <w:rPr>
                <w:rFonts w:ascii="Times New Roman" w:hAnsi="Times New Roman" w:cs="Times New Roman"/>
                <w:b/>
                <w:sz w:val="24"/>
                <w:szCs w:val="24"/>
              </w:rPr>
            </w:pPr>
          </w:p>
        </w:tc>
        <w:tc>
          <w:tcPr>
            <w:tcW w:w="2144" w:type="dxa"/>
            <w:tcBorders>
              <w:top w:val="thinThickSmallGap" w:sz="12" w:space="0" w:color="auto"/>
              <w:left w:val="single" w:sz="12" w:space="0" w:color="auto"/>
              <w:bottom w:val="thinThickSmallGap" w:sz="12" w:space="0" w:color="auto"/>
              <w:right w:val="single" w:sz="12" w:space="0" w:color="auto"/>
            </w:tcBorders>
            <w:shd w:val="clear" w:color="auto" w:fill="auto"/>
          </w:tcPr>
          <w:p w14:paraId="54B0EB23" w14:textId="77777777" w:rsidR="00B77AB0" w:rsidRPr="00FA5670" w:rsidRDefault="00B77AB0" w:rsidP="00603A57">
            <w:pPr>
              <w:spacing w:after="0" w:line="240" w:lineRule="auto"/>
              <w:jc w:val="center"/>
              <w:rPr>
                <w:rFonts w:ascii="Times New Roman" w:hAnsi="Times New Roman" w:cs="Times New Roman"/>
                <w:b/>
                <w:sz w:val="24"/>
                <w:szCs w:val="24"/>
              </w:rPr>
            </w:pPr>
          </w:p>
        </w:tc>
        <w:tc>
          <w:tcPr>
            <w:tcW w:w="3831" w:type="dxa"/>
            <w:tcBorders>
              <w:top w:val="thinThickSmallGap" w:sz="12" w:space="0" w:color="auto"/>
              <w:left w:val="single" w:sz="12" w:space="0" w:color="auto"/>
              <w:bottom w:val="thinThickSmallGap" w:sz="12" w:space="0" w:color="auto"/>
              <w:right w:val="single" w:sz="12" w:space="0" w:color="auto"/>
            </w:tcBorders>
            <w:shd w:val="clear" w:color="auto" w:fill="auto"/>
          </w:tcPr>
          <w:p w14:paraId="223981E5" w14:textId="162FB5ED" w:rsidR="00015B1A" w:rsidRPr="00FA5670" w:rsidRDefault="00015B1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-definovať</w:t>
            </w:r>
            <w:r w:rsidR="00B11040">
              <w:rPr>
                <w:rFonts w:ascii="Times New Roman" w:hAnsi="Times New Roman" w:cs="Times New Roman"/>
                <w:sz w:val="24"/>
                <w:szCs w:val="24"/>
              </w:rPr>
              <w:t xml:space="preserve"> a charakterizovať </w:t>
            </w:r>
            <w:r w:rsidR="00164205">
              <w:rPr>
                <w:rFonts w:ascii="Times New Roman" w:hAnsi="Times New Roman" w:cs="Times New Roman"/>
                <w:sz w:val="24"/>
                <w:szCs w:val="24"/>
              </w:rPr>
              <w:t xml:space="preserve"> základné pojmy - </w:t>
            </w:r>
            <w:r w:rsidRPr="00FA5670">
              <w:rPr>
                <w:rFonts w:ascii="Times New Roman" w:hAnsi="Times New Roman" w:cs="Times New Roman"/>
                <w:sz w:val="24"/>
                <w:szCs w:val="24"/>
              </w:rPr>
              <w:t xml:space="preserve"> </w:t>
            </w:r>
            <w:r w:rsidR="00B11040">
              <w:rPr>
                <w:rFonts w:ascii="Times New Roman" w:hAnsi="Times New Roman" w:cs="Times New Roman"/>
                <w:sz w:val="24"/>
                <w:szCs w:val="24"/>
              </w:rPr>
              <w:t xml:space="preserve">bunku, tkanivo , orgán , organizmus a popísať hlavné orgánové systémy </w:t>
            </w:r>
          </w:p>
          <w:p w14:paraId="1339026A" w14:textId="2DB9676A" w:rsidR="00B77AB0" w:rsidRDefault="00015B1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w:t>
            </w:r>
            <w:r w:rsidR="00B11040">
              <w:rPr>
                <w:rFonts w:ascii="Times New Roman" w:hAnsi="Times New Roman" w:cs="Times New Roman"/>
                <w:sz w:val="24"/>
                <w:szCs w:val="24"/>
              </w:rPr>
              <w:t xml:space="preserve"> </w:t>
            </w:r>
            <w:r w:rsidR="00541A8A">
              <w:rPr>
                <w:rFonts w:ascii="Times New Roman" w:hAnsi="Times New Roman" w:cs="Times New Roman"/>
                <w:sz w:val="24"/>
                <w:szCs w:val="24"/>
              </w:rPr>
              <w:t xml:space="preserve">charakterizovať </w:t>
            </w:r>
            <w:r w:rsidR="00B11040">
              <w:rPr>
                <w:rFonts w:ascii="Times New Roman" w:hAnsi="Times New Roman" w:cs="Times New Roman"/>
                <w:sz w:val="24"/>
                <w:szCs w:val="24"/>
              </w:rPr>
              <w:t xml:space="preserve"> pojmy – zdravie , choroba </w:t>
            </w:r>
          </w:p>
          <w:p w14:paraId="7D8CB9A7" w14:textId="669FAA62" w:rsidR="00B11040" w:rsidRDefault="00B11040" w:rsidP="00603A57">
            <w:pPr>
              <w:spacing w:after="0" w:line="240" w:lineRule="auto"/>
              <w:rPr>
                <w:rFonts w:ascii="Times New Roman" w:hAnsi="Times New Roman" w:cs="Times New Roman"/>
                <w:sz w:val="24"/>
                <w:szCs w:val="24"/>
              </w:rPr>
            </w:pPr>
            <w:r>
              <w:rPr>
                <w:rFonts w:ascii="Times New Roman" w:hAnsi="Times New Roman" w:cs="Times New Roman"/>
                <w:sz w:val="24"/>
                <w:szCs w:val="24"/>
              </w:rPr>
              <w:t>-  opísa</w:t>
            </w:r>
            <w:r w:rsidR="008855BB">
              <w:rPr>
                <w:rFonts w:ascii="Times New Roman" w:hAnsi="Times New Roman" w:cs="Times New Roman"/>
                <w:sz w:val="24"/>
                <w:szCs w:val="24"/>
              </w:rPr>
              <w:t>ť</w:t>
            </w:r>
            <w:r>
              <w:rPr>
                <w:rFonts w:ascii="Times New Roman" w:hAnsi="Times New Roman" w:cs="Times New Roman"/>
                <w:sz w:val="24"/>
                <w:szCs w:val="24"/>
              </w:rPr>
              <w:t xml:space="preserve"> faktory ovplyvňujúce zdravie , </w:t>
            </w:r>
            <w:r w:rsidR="00F36A8F">
              <w:rPr>
                <w:rFonts w:ascii="Times New Roman" w:hAnsi="Times New Roman" w:cs="Times New Roman"/>
                <w:sz w:val="24"/>
                <w:szCs w:val="24"/>
              </w:rPr>
              <w:t xml:space="preserve">zásady zdravej výživy , </w:t>
            </w:r>
            <w:r>
              <w:rPr>
                <w:rFonts w:ascii="Times New Roman" w:hAnsi="Times New Roman" w:cs="Times New Roman"/>
                <w:sz w:val="24"/>
                <w:szCs w:val="24"/>
              </w:rPr>
              <w:t>zdravý životný štýl</w:t>
            </w:r>
          </w:p>
          <w:p w14:paraId="45291975" w14:textId="4AB07192" w:rsidR="00B11040" w:rsidRPr="00FA5670" w:rsidRDefault="00B11040" w:rsidP="00603A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vymenovať a charakterizovať </w:t>
            </w:r>
            <w:r w:rsidR="00541A8A">
              <w:rPr>
                <w:rFonts w:ascii="Times New Roman" w:hAnsi="Times New Roman" w:cs="Times New Roman"/>
                <w:sz w:val="24"/>
                <w:szCs w:val="24"/>
              </w:rPr>
              <w:t xml:space="preserve">subjektívne a objektívne </w:t>
            </w:r>
            <w:r>
              <w:rPr>
                <w:rFonts w:ascii="Times New Roman" w:hAnsi="Times New Roman" w:cs="Times New Roman"/>
                <w:sz w:val="24"/>
                <w:szCs w:val="24"/>
              </w:rPr>
              <w:t xml:space="preserve"> príznaky chorôb </w:t>
            </w:r>
          </w:p>
          <w:p w14:paraId="7CB4F0D8" w14:textId="51257783" w:rsidR="00F36A8F" w:rsidRDefault="00015B1A" w:rsidP="00F36A8F">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w:t>
            </w:r>
            <w:r w:rsidR="00F36A8F" w:rsidRPr="00FA5670">
              <w:rPr>
                <w:rFonts w:ascii="Times New Roman" w:hAnsi="Times New Roman" w:cs="Times New Roman"/>
                <w:sz w:val="24"/>
                <w:szCs w:val="24"/>
              </w:rPr>
              <w:t xml:space="preserve"> vysvetliť otázky civilizačných porúch zdravia a princípy primárnej a sekundárnej prevencie </w:t>
            </w:r>
            <w:r w:rsidR="00541A8A">
              <w:rPr>
                <w:rFonts w:ascii="Times New Roman" w:hAnsi="Times New Roman" w:cs="Times New Roman"/>
                <w:sz w:val="24"/>
                <w:szCs w:val="24"/>
              </w:rPr>
              <w:t xml:space="preserve">v rámci civilizačných ochorení </w:t>
            </w:r>
          </w:p>
          <w:p w14:paraId="34C1D3C9" w14:textId="48BE3890" w:rsidR="00541A8A" w:rsidRPr="00FA5670" w:rsidRDefault="00541A8A" w:rsidP="00541A8A">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charakterizovať základné vyšetrovacie metódy</w:t>
            </w:r>
          </w:p>
          <w:p w14:paraId="4E3E15AF" w14:textId="0AE68663" w:rsidR="00541A8A" w:rsidRPr="00FA5670" w:rsidRDefault="00541A8A" w:rsidP="00541A8A">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vymenovať a opísať liečebné postupy</w:t>
            </w:r>
          </w:p>
          <w:p w14:paraId="0D1E5648" w14:textId="3B3BC088" w:rsidR="00B11040" w:rsidRPr="00FA5670" w:rsidRDefault="00B11040" w:rsidP="00B1104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14:paraId="4BCD248C" w14:textId="6A1F1BFC" w:rsidR="00015B1A" w:rsidRPr="00FA5670" w:rsidRDefault="00015B1A" w:rsidP="00603A57">
            <w:pPr>
              <w:spacing w:after="0" w:line="240" w:lineRule="auto"/>
              <w:rPr>
                <w:rFonts w:ascii="Times New Roman" w:hAnsi="Times New Roman" w:cs="Times New Roman"/>
                <w:b/>
                <w:sz w:val="24"/>
                <w:szCs w:val="24"/>
              </w:rPr>
            </w:pPr>
          </w:p>
        </w:tc>
        <w:tc>
          <w:tcPr>
            <w:tcW w:w="3402" w:type="dxa"/>
            <w:tcBorders>
              <w:top w:val="thinThickSmallGap" w:sz="12" w:space="0" w:color="auto"/>
              <w:left w:val="single" w:sz="12" w:space="0" w:color="auto"/>
              <w:bottom w:val="thinThickSmallGap" w:sz="12" w:space="0" w:color="auto"/>
              <w:right w:val="single" w:sz="12" w:space="0" w:color="auto"/>
            </w:tcBorders>
            <w:shd w:val="clear" w:color="auto" w:fill="auto"/>
          </w:tcPr>
          <w:p w14:paraId="5288AA6D" w14:textId="69C6CE3E" w:rsidR="00015B1A" w:rsidRPr="00FA5670" w:rsidRDefault="00B11040" w:rsidP="00603A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15B1A" w:rsidRPr="00FA5670">
              <w:rPr>
                <w:rFonts w:ascii="Times New Roman" w:hAnsi="Times New Roman" w:cs="Times New Roman"/>
                <w:sz w:val="24"/>
                <w:szCs w:val="24"/>
              </w:rPr>
              <w:t xml:space="preserve">definoval </w:t>
            </w:r>
            <w:r>
              <w:rPr>
                <w:rFonts w:ascii="Times New Roman" w:hAnsi="Times New Roman" w:cs="Times New Roman"/>
                <w:sz w:val="24"/>
                <w:szCs w:val="24"/>
              </w:rPr>
              <w:t>a</w:t>
            </w:r>
            <w:r w:rsidR="00164205">
              <w:rPr>
                <w:rFonts w:ascii="Times New Roman" w:hAnsi="Times New Roman" w:cs="Times New Roman"/>
                <w:sz w:val="24"/>
                <w:szCs w:val="24"/>
              </w:rPr>
              <w:t> </w:t>
            </w:r>
            <w:r>
              <w:rPr>
                <w:rFonts w:ascii="Times New Roman" w:hAnsi="Times New Roman" w:cs="Times New Roman"/>
                <w:sz w:val="24"/>
                <w:szCs w:val="24"/>
              </w:rPr>
              <w:t>charakterizova</w:t>
            </w:r>
            <w:r w:rsidR="00164205">
              <w:rPr>
                <w:rFonts w:ascii="Times New Roman" w:hAnsi="Times New Roman" w:cs="Times New Roman"/>
                <w:sz w:val="24"/>
                <w:szCs w:val="24"/>
              </w:rPr>
              <w:t xml:space="preserve">l základné pojmy - </w:t>
            </w:r>
            <w:r>
              <w:rPr>
                <w:rFonts w:ascii="Times New Roman" w:hAnsi="Times New Roman" w:cs="Times New Roman"/>
                <w:sz w:val="24"/>
                <w:szCs w:val="24"/>
              </w:rPr>
              <w:t xml:space="preserve">bunku, tkanivo , orgán , organizmus a popísal hlavné orgánové systémy </w:t>
            </w:r>
          </w:p>
          <w:p w14:paraId="5FFF0571" w14:textId="3CC12519" w:rsidR="00015B1A" w:rsidRDefault="00015B1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-definova</w:t>
            </w:r>
            <w:r w:rsidR="00B11040">
              <w:rPr>
                <w:rFonts w:ascii="Times New Roman" w:hAnsi="Times New Roman" w:cs="Times New Roman"/>
                <w:sz w:val="24"/>
                <w:szCs w:val="24"/>
              </w:rPr>
              <w:t xml:space="preserve">l pojmy – zdravie a choroba </w:t>
            </w:r>
          </w:p>
          <w:p w14:paraId="58B916E2" w14:textId="3C4F96F5" w:rsidR="00541A8A" w:rsidRPr="00FA5670" w:rsidRDefault="00541A8A" w:rsidP="00603A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vysvetlil novú podstatu filozofie zdravia </w:t>
            </w:r>
          </w:p>
          <w:p w14:paraId="5580A4D4" w14:textId="479327CC" w:rsidR="00015B1A" w:rsidRPr="00FA5670" w:rsidRDefault="00015B1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-vymenoval </w:t>
            </w:r>
            <w:r w:rsidR="00B11040">
              <w:rPr>
                <w:rFonts w:ascii="Times New Roman" w:hAnsi="Times New Roman" w:cs="Times New Roman"/>
                <w:sz w:val="24"/>
                <w:szCs w:val="24"/>
              </w:rPr>
              <w:t xml:space="preserve">a opísal faktory ovplyvňujúce zdravie , zdravý životný štýl </w:t>
            </w:r>
          </w:p>
          <w:p w14:paraId="13B256AB" w14:textId="398E85AE" w:rsidR="00B77AB0" w:rsidRDefault="00015B1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w:t>
            </w:r>
            <w:r w:rsidR="00B11040">
              <w:rPr>
                <w:rFonts w:ascii="Times New Roman" w:hAnsi="Times New Roman" w:cs="Times New Roman"/>
                <w:sz w:val="24"/>
                <w:szCs w:val="24"/>
              </w:rPr>
              <w:t xml:space="preserve"> vymenoval a opísal </w:t>
            </w:r>
            <w:r w:rsidR="00541A8A">
              <w:rPr>
                <w:rFonts w:ascii="Times New Roman" w:hAnsi="Times New Roman" w:cs="Times New Roman"/>
                <w:sz w:val="24"/>
                <w:szCs w:val="24"/>
              </w:rPr>
              <w:t xml:space="preserve">subjektívne a objektívne príznaky </w:t>
            </w:r>
            <w:r w:rsidR="00B11040">
              <w:rPr>
                <w:rFonts w:ascii="Times New Roman" w:hAnsi="Times New Roman" w:cs="Times New Roman"/>
                <w:sz w:val="24"/>
                <w:szCs w:val="24"/>
              </w:rPr>
              <w:t xml:space="preserve"> chorôb </w:t>
            </w:r>
          </w:p>
          <w:p w14:paraId="53108EEC" w14:textId="00E45DEF" w:rsidR="00B11040" w:rsidRDefault="00B11040" w:rsidP="00603A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36A8F">
              <w:rPr>
                <w:rFonts w:ascii="Times New Roman" w:hAnsi="Times New Roman" w:cs="Times New Roman"/>
                <w:sz w:val="24"/>
                <w:szCs w:val="24"/>
              </w:rPr>
              <w:t>vysvetlil otázky civilizačných porúch zdravia a princípy primárnej a sekundárnej prevencie</w:t>
            </w:r>
            <w:r w:rsidR="00541A8A">
              <w:rPr>
                <w:rFonts w:ascii="Times New Roman" w:hAnsi="Times New Roman" w:cs="Times New Roman"/>
                <w:sz w:val="24"/>
                <w:szCs w:val="24"/>
              </w:rPr>
              <w:t xml:space="preserve"> v rámci civilizačných ochorení </w:t>
            </w:r>
          </w:p>
          <w:p w14:paraId="6CB07CB6" w14:textId="648E0FDF" w:rsidR="00541A8A" w:rsidRDefault="00541A8A" w:rsidP="00603A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-charakterizoval základné vyšetrovacie metódy </w:t>
            </w:r>
          </w:p>
          <w:p w14:paraId="43403E9E" w14:textId="5926C1AD" w:rsidR="00541A8A" w:rsidRPr="00FA5670" w:rsidRDefault="00541A8A" w:rsidP="00603A5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-vymenoval a opísal liečební postupy </w:t>
            </w:r>
          </w:p>
        </w:tc>
        <w:tc>
          <w:tcPr>
            <w:tcW w:w="1391" w:type="dxa"/>
            <w:tcBorders>
              <w:top w:val="thinThickSmallGap" w:sz="12" w:space="0" w:color="auto"/>
              <w:left w:val="single" w:sz="12" w:space="0" w:color="auto"/>
              <w:bottom w:val="thinThickSmallGap" w:sz="12" w:space="0" w:color="auto"/>
              <w:right w:val="single" w:sz="12" w:space="0" w:color="auto"/>
            </w:tcBorders>
            <w:shd w:val="clear" w:color="auto" w:fill="auto"/>
          </w:tcPr>
          <w:p w14:paraId="12AF18EE" w14:textId="77777777" w:rsidR="00B77AB0" w:rsidRPr="00FA5670" w:rsidRDefault="00B77AB0" w:rsidP="00603A57">
            <w:pPr>
              <w:spacing w:after="0" w:line="240" w:lineRule="auto"/>
              <w:jc w:val="center"/>
              <w:rPr>
                <w:rFonts w:ascii="Times New Roman" w:hAnsi="Times New Roman" w:cs="Times New Roman"/>
                <w:b/>
                <w:sz w:val="24"/>
                <w:szCs w:val="24"/>
              </w:rPr>
            </w:pPr>
          </w:p>
        </w:tc>
        <w:tc>
          <w:tcPr>
            <w:tcW w:w="1586"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14:paraId="625C1AA8" w14:textId="77777777" w:rsidR="00B77AB0" w:rsidRPr="00FA5670" w:rsidRDefault="00B77AB0" w:rsidP="00603A57">
            <w:pPr>
              <w:spacing w:after="0" w:line="240" w:lineRule="auto"/>
              <w:jc w:val="center"/>
              <w:rPr>
                <w:rFonts w:ascii="Times New Roman" w:hAnsi="Times New Roman" w:cs="Times New Roman"/>
                <w:b/>
                <w:sz w:val="24"/>
                <w:szCs w:val="24"/>
              </w:rPr>
            </w:pPr>
          </w:p>
        </w:tc>
      </w:tr>
      <w:tr w:rsidR="00B77AB0" w:rsidRPr="00FA5670" w14:paraId="73407114" w14:textId="77777777" w:rsidTr="008855BB">
        <w:trPr>
          <w:trHeight w:val="481"/>
        </w:trPr>
        <w:tc>
          <w:tcPr>
            <w:tcW w:w="2411" w:type="dxa"/>
            <w:tcBorders>
              <w:top w:val="thinThickSmallGap" w:sz="12" w:space="0" w:color="auto"/>
              <w:left w:val="thinThickSmallGap" w:sz="12" w:space="0" w:color="auto"/>
              <w:bottom w:val="thinThickSmallGap" w:sz="12" w:space="0" w:color="auto"/>
              <w:right w:val="single" w:sz="12" w:space="0" w:color="auto"/>
            </w:tcBorders>
            <w:shd w:val="clear" w:color="auto" w:fill="CCFFFF"/>
          </w:tcPr>
          <w:p w14:paraId="3DB8056C" w14:textId="04ED314B" w:rsidR="00B77AB0" w:rsidRPr="00FA5670" w:rsidRDefault="00B11040" w:rsidP="00603A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Infekčné ochorenia </w:t>
            </w:r>
          </w:p>
          <w:p w14:paraId="57B4E610" w14:textId="77777777" w:rsidR="00B77AB0" w:rsidRPr="00FA5670" w:rsidRDefault="00B77AB0" w:rsidP="00603A57">
            <w:pPr>
              <w:spacing w:after="0" w:line="240" w:lineRule="auto"/>
              <w:rPr>
                <w:rFonts w:ascii="Times New Roman" w:hAnsi="Times New Roman" w:cs="Times New Roman"/>
                <w:b/>
                <w:sz w:val="24"/>
                <w:szCs w:val="24"/>
              </w:rPr>
            </w:pPr>
          </w:p>
        </w:tc>
        <w:tc>
          <w:tcPr>
            <w:tcW w:w="567" w:type="dxa"/>
            <w:tcBorders>
              <w:top w:val="thinThickSmallGap" w:sz="12" w:space="0" w:color="auto"/>
              <w:left w:val="single" w:sz="12" w:space="0" w:color="auto"/>
              <w:bottom w:val="thinThickSmallGap" w:sz="12" w:space="0" w:color="auto"/>
              <w:right w:val="single" w:sz="12" w:space="0" w:color="auto"/>
            </w:tcBorders>
            <w:shd w:val="clear" w:color="auto" w:fill="CCFFFF"/>
          </w:tcPr>
          <w:p w14:paraId="51EADEE2" w14:textId="77777777" w:rsidR="00B77AB0" w:rsidRPr="00FA5670" w:rsidRDefault="00775269"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2</w:t>
            </w:r>
          </w:p>
        </w:tc>
        <w:tc>
          <w:tcPr>
            <w:tcW w:w="2144" w:type="dxa"/>
            <w:tcBorders>
              <w:top w:val="thinThickSmallGap" w:sz="12" w:space="0" w:color="auto"/>
              <w:left w:val="single" w:sz="12" w:space="0" w:color="auto"/>
              <w:bottom w:val="thinThickSmallGap" w:sz="12" w:space="0" w:color="auto"/>
              <w:right w:val="single" w:sz="12" w:space="0" w:color="auto"/>
            </w:tcBorders>
            <w:shd w:val="clear" w:color="auto" w:fill="CCFFFF"/>
          </w:tcPr>
          <w:p w14:paraId="3A757398" w14:textId="77777777" w:rsidR="00B77AB0" w:rsidRPr="00FA5670" w:rsidRDefault="00B77AB0" w:rsidP="00603A57">
            <w:pPr>
              <w:spacing w:after="0" w:line="240" w:lineRule="auto"/>
              <w:jc w:val="center"/>
              <w:rPr>
                <w:rFonts w:ascii="Times New Roman" w:hAnsi="Times New Roman" w:cs="Times New Roman"/>
                <w:b/>
                <w:sz w:val="24"/>
                <w:szCs w:val="24"/>
              </w:rPr>
            </w:pPr>
          </w:p>
        </w:tc>
        <w:tc>
          <w:tcPr>
            <w:tcW w:w="3831" w:type="dxa"/>
            <w:tcBorders>
              <w:top w:val="thinThickSmallGap" w:sz="12" w:space="0" w:color="auto"/>
              <w:left w:val="single" w:sz="12" w:space="0" w:color="auto"/>
              <w:bottom w:val="thinThickSmallGap" w:sz="12" w:space="0" w:color="auto"/>
              <w:right w:val="single" w:sz="12" w:space="0" w:color="auto"/>
            </w:tcBorders>
            <w:shd w:val="clear" w:color="auto" w:fill="CCFFFF"/>
          </w:tcPr>
          <w:p w14:paraId="46E072D9" w14:textId="77777777" w:rsidR="00B77AB0" w:rsidRPr="00FA5670" w:rsidRDefault="00015B1A"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402" w:type="dxa"/>
            <w:tcBorders>
              <w:top w:val="thinThickSmallGap" w:sz="12" w:space="0" w:color="auto"/>
              <w:left w:val="single" w:sz="12" w:space="0" w:color="auto"/>
              <w:bottom w:val="thinThickSmallGap" w:sz="12" w:space="0" w:color="auto"/>
              <w:right w:val="single" w:sz="12" w:space="0" w:color="auto"/>
            </w:tcBorders>
            <w:shd w:val="clear" w:color="auto" w:fill="CCFFFF"/>
          </w:tcPr>
          <w:p w14:paraId="2BA2C680" w14:textId="77777777" w:rsidR="00B77AB0" w:rsidRPr="00FA5670" w:rsidRDefault="00015B1A"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391" w:type="dxa"/>
            <w:tcBorders>
              <w:top w:val="thinThickSmallGap" w:sz="12" w:space="0" w:color="auto"/>
              <w:left w:val="single" w:sz="12" w:space="0" w:color="auto"/>
              <w:bottom w:val="thinThickSmallGap" w:sz="12" w:space="0" w:color="auto"/>
              <w:right w:val="single" w:sz="12" w:space="0" w:color="auto"/>
            </w:tcBorders>
            <w:shd w:val="clear" w:color="auto" w:fill="CCFFFF"/>
          </w:tcPr>
          <w:p w14:paraId="1EA5E3E9" w14:textId="77777777" w:rsidR="00B77AB0" w:rsidRPr="00FA5670" w:rsidRDefault="00B77AB0" w:rsidP="00603A57">
            <w:pPr>
              <w:spacing w:after="0" w:line="240" w:lineRule="auto"/>
              <w:jc w:val="center"/>
              <w:rPr>
                <w:rFonts w:ascii="Times New Roman" w:hAnsi="Times New Roman" w:cs="Times New Roman"/>
                <w:b/>
                <w:sz w:val="24"/>
                <w:szCs w:val="24"/>
              </w:rPr>
            </w:pPr>
          </w:p>
        </w:tc>
        <w:tc>
          <w:tcPr>
            <w:tcW w:w="1586"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14:paraId="5D251917" w14:textId="77777777" w:rsidR="00B77AB0" w:rsidRPr="00FA5670" w:rsidRDefault="00B77AB0" w:rsidP="00603A57">
            <w:pPr>
              <w:spacing w:after="0" w:line="240" w:lineRule="auto"/>
              <w:jc w:val="center"/>
              <w:rPr>
                <w:rFonts w:ascii="Times New Roman" w:hAnsi="Times New Roman" w:cs="Times New Roman"/>
                <w:b/>
                <w:sz w:val="24"/>
                <w:szCs w:val="24"/>
              </w:rPr>
            </w:pPr>
          </w:p>
        </w:tc>
      </w:tr>
      <w:tr w:rsidR="00164205" w:rsidRPr="00FA5670" w14:paraId="01E90BB2" w14:textId="77777777" w:rsidTr="008855BB">
        <w:trPr>
          <w:trHeight w:val="481"/>
        </w:trPr>
        <w:tc>
          <w:tcPr>
            <w:tcW w:w="2411"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14:paraId="0A3EF16C" w14:textId="77777777" w:rsidR="00164205" w:rsidRPr="00FA5670" w:rsidRDefault="00164205" w:rsidP="00164205">
            <w:pPr>
              <w:spacing w:after="0" w:line="240" w:lineRule="auto"/>
              <w:rPr>
                <w:rFonts w:ascii="Times New Roman" w:hAnsi="Times New Roman" w:cs="Times New Roman"/>
                <w:b/>
                <w:sz w:val="24"/>
                <w:szCs w:val="24"/>
              </w:rPr>
            </w:pPr>
          </w:p>
        </w:tc>
        <w:tc>
          <w:tcPr>
            <w:tcW w:w="567" w:type="dxa"/>
            <w:tcBorders>
              <w:top w:val="thinThickSmallGap" w:sz="12" w:space="0" w:color="auto"/>
              <w:left w:val="single" w:sz="12" w:space="0" w:color="auto"/>
              <w:bottom w:val="thinThickSmallGap" w:sz="12" w:space="0" w:color="auto"/>
              <w:right w:val="single" w:sz="12" w:space="0" w:color="auto"/>
            </w:tcBorders>
            <w:shd w:val="clear" w:color="auto" w:fill="auto"/>
          </w:tcPr>
          <w:p w14:paraId="2BC0781B" w14:textId="77777777" w:rsidR="00164205" w:rsidRPr="00FA5670" w:rsidRDefault="00164205" w:rsidP="00164205">
            <w:pPr>
              <w:spacing w:after="0" w:line="240" w:lineRule="auto"/>
              <w:rPr>
                <w:rFonts w:ascii="Times New Roman" w:hAnsi="Times New Roman" w:cs="Times New Roman"/>
                <w:b/>
                <w:sz w:val="24"/>
                <w:szCs w:val="24"/>
              </w:rPr>
            </w:pPr>
          </w:p>
        </w:tc>
        <w:tc>
          <w:tcPr>
            <w:tcW w:w="2144" w:type="dxa"/>
            <w:tcBorders>
              <w:top w:val="thinThickSmallGap" w:sz="12" w:space="0" w:color="auto"/>
              <w:left w:val="single" w:sz="12" w:space="0" w:color="auto"/>
              <w:bottom w:val="thinThickSmallGap" w:sz="12" w:space="0" w:color="auto"/>
              <w:right w:val="single" w:sz="12" w:space="0" w:color="auto"/>
            </w:tcBorders>
            <w:shd w:val="clear" w:color="auto" w:fill="auto"/>
          </w:tcPr>
          <w:p w14:paraId="11CC5C4F" w14:textId="77777777" w:rsidR="00164205" w:rsidRPr="00FA5670" w:rsidRDefault="00164205" w:rsidP="00164205">
            <w:pPr>
              <w:spacing w:after="0" w:line="240" w:lineRule="auto"/>
              <w:jc w:val="center"/>
              <w:rPr>
                <w:rFonts w:ascii="Times New Roman" w:hAnsi="Times New Roman" w:cs="Times New Roman"/>
                <w:b/>
                <w:sz w:val="24"/>
                <w:szCs w:val="24"/>
              </w:rPr>
            </w:pPr>
          </w:p>
        </w:tc>
        <w:tc>
          <w:tcPr>
            <w:tcW w:w="3831" w:type="dxa"/>
            <w:tcBorders>
              <w:top w:val="thinThickSmallGap" w:sz="12" w:space="0" w:color="auto"/>
              <w:left w:val="single" w:sz="12" w:space="0" w:color="auto"/>
              <w:bottom w:val="thinThickSmallGap" w:sz="12" w:space="0" w:color="auto"/>
              <w:right w:val="single" w:sz="12" w:space="0" w:color="auto"/>
            </w:tcBorders>
            <w:shd w:val="clear" w:color="auto" w:fill="auto"/>
          </w:tcPr>
          <w:p w14:paraId="468B29D6" w14:textId="77777777" w:rsidR="00E500AC"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charakterizovať základné pojmy, infekcia, </w:t>
            </w:r>
            <w:r w:rsidR="00E500AC">
              <w:rPr>
                <w:rFonts w:ascii="Times New Roman" w:hAnsi="Times New Roman" w:cs="Times New Roman"/>
                <w:sz w:val="24"/>
                <w:szCs w:val="24"/>
              </w:rPr>
              <w:t xml:space="preserve">ich pôvodcov, </w:t>
            </w:r>
          </w:p>
          <w:p w14:paraId="365E9C95" w14:textId="2E7B5CEC" w:rsidR="00164205" w:rsidRDefault="00E500AC" w:rsidP="001642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popísať štádia </w:t>
            </w:r>
            <w:r w:rsidR="00164205" w:rsidRPr="00FA5670">
              <w:rPr>
                <w:rFonts w:ascii="Times New Roman" w:hAnsi="Times New Roman" w:cs="Times New Roman"/>
                <w:sz w:val="24"/>
                <w:szCs w:val="24"/>
              </w:rPr>
              <w:t>infekčn</w:t>
            </w:r>
            <w:r>
              <w:rPr>
                <w:rFonts w:ascii="Times New Roman" w:hAnsi="Times New Roman" w:cs="Times New Roman"/>
                <w:sz w:val="24"/>
                <w:szCs w:val="24"/>
              </w:rPr>
              <w:t xml:space="preserve">ej choroby </w:t>
            </w:r>
            <w:r w:rsidR="008C1B25">
              <w:rPr>
                <w:rFonts w:ascii="Times New Roman" w:hAnsi="Times New Roman" w:cs="Times New Roman"/>
                <w:sz w:val="24"/>
                <w:szCs w:val="24"/>
              </w:rPr>
              <w:t xml:space="preserve">, </w:t>
            </w:r>
            <w:r>
              <w:rPr>
                <w:rFonts w:ascii="Times New Roman" w:hAnsi="Times New Roman" w:cs="Times New Roman"/>
                <w:sz w:val="24"/>
                <w:szCs w:val="24"/>
              </w:rPr>
              <w:t xml:space="preserve">- - charakterizovať pojmy </w:t>
            </w:r>
            <w:r w:rsidR="008C1B25">
              <w:rPr>
                <w:rFonts w:ascii="Times New Roman" w:hAnsi="Times New Roman" w:cs="Times New Roman"/>
                <w:sz w:val="24"/>
                <w:szCs w:val="24"/>
              </w:rPr>
              <w:t xml:space="preserve">epidémia, pandémia, </w:t>
            </w:r>
            <w:proofErr w:type="spellStart"/>
            <w:r w:rsidR="008C1B25">
              <w:rPr>
                <w:rFonts w:ascii="Times New Roman" w:hAnsi="Times New Roman" w:cs="Times New Roman"/>
                <w:sz w:val="24"/>
                <w:szCs w:val="24"/>
              </w:rPr>
              <w:t>nozokomiálne</w:t>
            </w:r>
            <w:proofErr w:type="spellEnd"/>
            <w:r w:rsidR="008C1B25">
              <w:rPr>
                <w:rFonts w:ascii="Times New Roman" w:hAnsi="Times New Roman" w:cs="Times New Roman"/>
                <w:sz w:val="24"/>
                <w:szCs w:val="24"/>
              </w:rPr>
              <w:t xml:space="preserve"> nákazy </w:t>
            </w:r>
          </w:p>
          <w:p w14:paraId="2D5AB557" w14:textId="72986212" w:rsidR="008C1B25" w:rsidRPr="00FA5670" w:rsidRDefault="008C1B25" w:rsidP="001642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poznať hygienu v zdravotníckych zariadeniach </w:t>
            </w:r>
          </w:p>
          <w:p w14:paraId="66A9E056"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vymenovať preventívne opatrenia infekčných ochorení </w:t>
            </w:r>
          </w:p>
          <w:p w14:paraId="1E1025C6"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vymenovať spôsoby infekčnej liečby </w:t>
            </w:r>
          </w:p>
          <w:p w14:paraId="6C85F14C"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ovládať a používať odbornú terminológiu</w:t>
            </w:r>
          </w:p>
          <w:p w14:paraId="6986DEAD"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poznať príznaky, význam prevencie, liečbu chorého s infekčnými ochoreniami </w:t>
            </w:r>
          </w:p>
          <w:p w14:paraId="2B322B98" w14:textId="77777777" w:rsidR="00164205"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opísať základnú ošetrovateľskú starostlivosť o chorého s infekčnými ochoreniami</w:t>
            </w:r>
          </w:p>
          <w:p w14:paraId="00FE4E06" w14:textId="03CABD20" w:rsidR="008C1B25" w:rsidRPr="00FA5670" w:rsidRDefault="00294AA7" w:rsidP="00164205">
            <w:pPr>
              <w:spacing w:after="0" w:line="240" w:lineRule="auto"/>
              <w:rPr>
                <w:rFonts w:ascii="Times New Roman" w:hAnsi="Times New Roman" w:cs="Times New Roman"/>
                <w:sz w:val="24"/>
                <w:szCs w:val="24"/>
              </w:rPr>
            </w:pPr>
            <w:r>
              <w:rPr>
                <w:rFonts w:ascii="Times New Roman" w:hAnsi="Times New Roman" w:cs="Times New Roman"/>
                <w:sz w:val="24"/>
                <w:szCs w:val="24"/>
              </w:rPr>
              <w:t>- popísať hygienu v zdravotníckych zariadeniach</w:t>
            </w:r>
          </w:p>
        </w:tc>
        <w:tc>
          <w:tcPr>
            <w:tcW w:w="3402" w:type="dxa"/>
            <w:tcBorders>
              <w:top w:val="thinThickSmallGap" w:sz="12" w:space="0" w:color="auto"/>
              <w:left w:val="single" w:sz="12" w:space="0" w:color="auto"/>
              <w:bottom w:val="thinThickSmallGap" w:sz="12" w:space="0" w:color="auto"/>
              <w:right w:val="single" w:sz="12" w:space="0" w:color="auto"/>
            </w:tcBorders>
            <w:shd w:val="clear" w:color="auto" w:fill="auto"/>
          </w:tcPr>
          <w:p w14:paraId="2A6DC321" w14:textId="4DA89B7B" w:rsidR="00164205" w:rsidRDefault="00164205" w:rsidP="00164205">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 </w:t>
            </w:r>
            <w:r w:rsidRPr="00164205">
              <w:rPr>
                <w:rFonts w:ascii="Times New Roman" w:hAnsi="Times New Roman" w:cs="Times New Roman"/>
                <w:bCs/>
                <w:sz w:val="24"/>
                <w:szCs w:val="24"/>
              </w:rPr>
              <w:t>charakterizoval základné pojmy – infekcia,</w:t>
            </w:r>
            <w:r w:rsidR="00D33D0B">
              <w:rPr>
                <w:rFonts w:ascii="Times New Roman" w:hAnsi="Times New Roman" w:cs="Times New Roman"/>
                <w:bCs/>
                <w:sz w:val="24"/>
                <w:szCs w:val="24"/>
              </w:rPr>
              <w:t xml:space="preserve"> inkubačný čas,  </w:t>
            </w:r>
            <w:r w:rsidRPr="00164205">
              <w:rPr>
                <w:rFonts w:ascii="Times New Roman" w:hAnsi="Times New Roman" w:cs="Times New Roman"/>
                <w:bCs/>
                <w:sz w:val="24"/>
                <w:szCs w:val="24"/>
              </w:rPr>
              <w:t>pramene nákazy a cesty prenosu infekčných ochorení</w:t>
            </w:r>
            <w:r>
              <w:rPr>
                <w:rFonts w:ascii="Times New Roman" w:hAnsi="Times New Roman" w:cs="Times New Roman"/>
                <w:b/>
                <w:sz w:val="24"/>
                <w:szCs w:val="24"/>
              </w:rPr>
              <w:t xml:space="preserve"> </w:t>
            </w:r>
            <w:r w:rsidR="00D33D0B">
              <w:rPr>
                <w:rFonts w:ascii="Times New Roman" w:hAnsi="Times New Roman" w:cs="Times New Roman"/>
                <w:b/>
                <w:sz w:val="24"/>
                <w:szCs w:val="24"/>
              </w:rPr>
              <w:t xml:space="preserve">, </w:t>
            </w:r>
            <w:r w:rsidR="00D33D0B" w:rsidRPr="00D33D0B">
              <w:rPr>
                <w:rFonts w:ascii="Times New Roman" w:hAnsi="Times New Roman" w:cs="Times New Roman"/>
                <w:bCs/>
                <w:sz w:val="24"/>
                <w:szCs w:val="24"/>
              </w:rPr>
              <w:t xml:space="preserve">epidémia, pandémia </w:t>
            </w:r>
          </w:p>
          <w:p w14:paraId="58619E0A" w14:textId="00630CC6" w:rsidR="00E500AC" w:rsidRPr="00D33D0B" w:rsidRDefault="00E500AC" w:rsidP="0016420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charakterizoval štádia infekčnej choroby </w:t>
            </w:r>
          </w:p>
          <w:p w14:paraId="2ABE1F12" w14:textId="586BC08A" w:rsidR="008C1B25" w:rsidRDefault="00D33D0B" w:rsidP="00D33D0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w:t>
            </w:r>
            <w:r w:rsidR="008C1B25">
              <w:rPr>
                <w:rFonts w:ascii="Times New Roman" w:hAnsi="Times New Roman" w:cs="Times New Roman"/>
                <w:sz w:val="24"/>
                <w:szCs w:val="24"/>
              </w:rPr>
              <w:t xml:space="preserve">poznal hygienu v zdravotníckych zariadeniach </w:t>
            </w:r>
          </w:p>
          <w:p w14:paraId="3B45A711" w14:textId="5ABAC5DC" w:rsidR="00D33D0B" w:rsidRPr="00FA5670" w:rsidRDefault="008C1B25" w:rsidP="00D33D0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33D0B" w:rsidRPr="00FA5670">
              <w:rPr>
                <w:rFonts w:ascii="Times New Roman" w:hAnsi="Times New Roman" w:cs="Times New Roman"/>
                <w:sz w:val="24"/>
                <w:szCs w:val="24"/>
              </w:rPr>
              <w:t xml:space="preserve">vymenoval preventívne opatrenia infekčných ochorení </w:t>
            </w:r>
          </w:p>
          <w:p w14:paraId="7A271668" w14:textId="77777777" w:rsidR="00D33D0B" w:rsidRPr="00FA5670" w:rsidRDefault="00D33D0B" w:rsidP="00D33D0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vymenoval spôsoby infekčnej liečby </w:t>
            </w:r>
          </w:p>
          <w:p w14:paraId="48938ED0" w14:textId="77777777" w:rsidR="00D33D0B" w:rsidRPr="00FA5670" w:rsidRDefault="00D33D0B" w:rsidP="00D33D0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ovládal a používal odbornú terminológiu</w:t>
            </w:r>
          </w:p>
          <w:p w14:paraId="5FDAA54A" w14:textId="77777777" w:rsidR="00D33D0B" w:rsidRPr="00FA5670" w:rsidRDefault="00D33D0B" w:rsidP="00D33D0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poznal príznaky, význam prevencie, liečbu chorého s infekčnými ochoreniami </w:t>
            </w:r>
          </w:p>
          <w:p w14:paraId="6A28D379" w14:textId="2006CBF0" w:rsidR="00D33D0B" w:rsidRDefault="00D33D0B" w:rsidP="00D33D0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opísal základnú ošetrovateľskú starostlivosť o chorého s infekčnými ochoreniami – hepatitída, AIDS</w:t>
            </w:r>
          </w:p>
          <w:p w14:paraId="3FCA70DB" w14:textId="13C61FDD" w:rsidR="00294AA7" w:rsidRDefault="00294AA7" w:rsidP="00D33D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popísal hygienu v zdravotníckych zariadeniach </w:t>
            </w:r>
          </w:p>
          <w:p w14:paraId="32C10D58" w14:textId="77777777" w:rsidR="00294AA7" w:rsidRDefault="00294AA7" w:rsidP="00D33D0B">
            <w:pPr>
              <w:spacing w:after="0" w:line="240" w:lineRule="auto"/>
              <w:rPr>
                <w:rFonts w:ascii="Times New Roman" w:hAnsi="Times New Roman" w:cs="Times New Roman"/>
                <w:b/>
                <w:sz w:val="24"/>
                <w:szCs w:val="24"/>
              </w:rPr>
            </w:pPr>
          </w:p>
          <w:p w14:paraId="1A9C3201" w14:textId="78BA9EDF" w:rsidR="00D33D0B" w:rsidRPr="00FA5670" w:rsidRDefault="00D33D0B" w:rsidP="00164205">
            <w:pPr>
              <w:spacing w:after="0" w:line="240" w:lineRule="auto"/>
              <w:rPr>
                <w:rFonts w:ascii="Times New Roman" w:hAnsi="Times New Roman" w:cs="Times New Roman"/>
                <w:b/>
                <w:sz w:val="24"/>
                <w:szCs w:val="24"/>
              </w:rPr>
            </w:pPr>
          </w:p>
        </w:tc>
        <w:tc>
          <w:tcPr>
            <w:tcW w:w="1391" w:type="dxa"/>
            <w:tcBorders>
              <w:top w:val="thinThickSmallGap" w:sz="12" w:space="0" w:color="auto"/>
              <w:left w:val="single" w:sz="12" w:space="0" w:color="auto"/>
              <w:bottom w:val="thinThickSmallGap" w:sz="12" w:space="0" w:color="auto"/>
              <w:right w:val="single" w:sz="12" w:space="0" w:color="auto"/>
            </w:tcBorders>
            <w:shd w:val="clear" w:color="auto" w:fill="auto"/>
          </w:tcPr>
          <w:p w14:paraId="75371871" w14:textId="77777777" w:rsidR="00164205" w:rsidRPr="00FA5670" w:rsidRDefault="00164205" w:rsidP="00164205">
            <w:pPr>
              <w:spacing w:after="0" w:line="240" w:lineRule="auto"/>
              <w:jc w:val="center"/>
              <w:rPr>
                <w:rFonts w:ascii="Times New Roman" w:hAnsi="Times New Roman" w:cs="Times New Roman"/>
                <w:b/>
                <w:sz w:val="24"/>
                <w:szCs w:val="24"/>
              </w:rPr>
            </w:pPr>
          </w:p>
        </w:tc>
        <w:tc>
          <w:tcPr>
            <w:tcW w:w="1586"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14:paraId="5DB19D36" w14:textId="77777777" w:rsidR="00164205" w:rsidRPr="00FA5670" w:rsidRDefault="00164205" w:rsidP="00164205">
            <w:pPr>
              <w:spacing w:after="0" w:line="240" w:lineRule="auto"/>
              <w:jc w:val="center"/>
              <w:rPr>
                <w:rFonts w:ascii="Times New Roman" w:hAnsi="Times New Roman" w:cs="Times New Roman"/>
                <w:b/>
                <w:sz w:val="24"/>
                <w:szCs w:val="24"/>
              </w:rPr>
            </w:pPr>
          </w:p>
        </w:tc>
      </w:tr>
      <w:tr w:rsidR="00164205" w:rsidRPr="00FA5670" w14:paraId="7B9B9E21" w14:textId="77777777" w:rsidTr="008855BB">
        <w:trPr>
          <w:trHeight w:val="118"/>
        </w:trPr>
        <w:tc>
          <w:tcPr>
            <w:tcW w:w="2411" w:type="dxa"/>
            <w:tcBorders>
              <w:top w:val="single" w:sz="4" w:space="0" w:color="auto"/>
              <w:left w:val="thinThickSmallGap" w:sz="12" w:space="0" w:color="auto"/>
              <w:bottom w:val="single" w:sz="4" w:space="0" w:color="auto"/>
              <w:right w:val="single" w:sz="12" w:space="0" w:color="auto"/>
            </w:tcBorders>
            <w:shd w:val="clear" w:color="auto" w:fill="CCFFFF"/>
          </w:tcPr>
          <w:p w14:paraId="5450412E" w14:textId="77777777" w:rsidR="00164205" w:rsidRPr="00FA5670" w:rsidRDefault="00164205" w:rsidP="00164205">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Choroby jednotlivých orgánových sústav</w:t>
            </w:r>
          </w:p>
        </w:tc>
        <w:tc>
          <w:tcPr>
            <w:tcW w:w="567" w:type="dxa"/>
            <w:tcBorders>
              <w:top w:val="single" w:sz="4" w:space="0" w:color="auto"/>
              <w:left w:val="single" w:sz="12" w:space="0" w:color="auto"/>
              <w:bottom w:val="single" w:sz="4" w:space="0" w:color="auto"/>
              <w:right w:val="single" w:sz="12" w:space="0" w:color="auto"/>
            </w:tcBorders>
            <w:shd w:val="clear" w:color="auto" w:fill="CCFFFF"/>
          </w:tcPr>
          <w:p w14:paraId="25E175C7" w14:textId="06A1DCFC" w:rsidR="00164205" w:rsidRPr="00FA5670" w:rsidRDefault="00164205" w:rsidP="00164205">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3</w:t>
            </w:r>
            <w:r w:rsidR="00D85764">
              <w:rPr>
                <w:rFonts w:ascii="Times New Roman" w:hAnsi="Times New Roman" w:cs="Times New Roman"/>
                <w:b/>
                <w:sz w:val="24"/>
                <w:szCs w:val="24"/>
              </w:rPr>
              <w:t>8</w:t>
            </w:r>
          </w:p>
          <w:p w14:paraId="557014A1" w14:textId="77777777" w:rsidR="00164205" w:rsidRPr="00FA5670" w:rsidRDefault="00164205" w:rsidP="00164205">
            <w:pPr>
              <w:spacing w:after="0" w:line="240" w:lineRule="auto"/>
              <w:rPr>
                <w:rFonts w:ascii="Times New Roman" w:hAnsi="Times New Roman" w:cs="Times New Roman"/>
                <w:b/>
                <w:sz w:val="24"/>
                <w:szCs w:val="24"/>
              </w:rPr>
            </w:pPr>
          </w:p>
        </w:tc>
        <w:tc>
          <w:tcPr>
            <w:tcW w:w="2144" w:type="dxa"/>
            <w:tcBorders>
              <w:top w:val="single" w:sz="4" w:space="0" w:color="auto"/>
              <w:left w:val="single" w:sz="12" w:space="0" w:color="auto"/>
              <w:bottom w:val="single" w:sz="4" w:space="0" w:color="auto"/>
              <w:right w:val="single" w:sz="12" w:space="0" w:color="auto"/>
            </w:tcBorders>
            <w:shd w:val="clear" w:color="auto" w:fill="CCFFFF"/>
          </w:tcPr>
          <w:p w14:paraId="47D44D50" w14:textId="77777777" w:rsidR="00164205" w:rsidRPr="00FA5670" w:rsidRDefault="00164205" w:rsidP="00164205">
            <w:pPr>
              <w:spacing w:after="0" w:line="240" w:lineRule="auto"/>
              <w:rPr>
                <w:rFonts w:ascii="Times New Roman" w:hAnsi="Times New Roman" w:cs="Times New Roman"/>
                <w:sz w:val="24"/>
                <w:szCs w:val="24"/>
              </w:rPr>
            </w:pPr>
          </w:p>
        </w:tc>
        <w:tc>
          <w:tcPr>
            <w:tcW w:w="3831" w:type="dxa"/>
            <w:tcBorders>
              <w:top w:val="single" w:sz="4" w:space="0" w:color="auto"/>
              <w:left w:val="single" w:sz="12" w:space="0" w:color="auto"/>
              <w:bottom w:val="single" w:sz="2" w:space="0" w:color="auto"/>
              <w:right w:val="single" w:sz="12" w:space="0" w:color="auto"/>
            </w:tcBorders>
            <w:shd w:val="clear" w:color="auto" w:fill="CCFFFF"/>
          </w:tcPr>
          <w:p w14:paraId="36A6D453"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b/>
                <w:sz w:val="24"/>
                <w:szCs w:val="24"/>
              </w:rPr>
              <w:t>Žiak má:</w:t>
            </w:r>
          </w:p>
        </w:tc>
        <w:tc>
          <w:tcPr>
            <w:tcW w:w="3402" w:type="dxa"/>
            <w:tcBorders>
              <w:top w:val="single" w:sz="4" w:space="0" w:color="auto"/>
              <w:left w:val="single" w:sz="12" w:space="0" w:color="auto"/>
              <w:bottom w:val="single" w:sz="2" w:space="0" w:color="auto"/>
              <w:right w:val="single" w:sz="12" w:space="0" w:color="auto"/>
            </w:tcBorders>
            <w:shd w:val="clear" w:color="auto" w:fill="CCFFFF"/>
          </w:tcPr>
          <w:p w14:paraId="392C3AF6"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b/>
                <w:sz w:val="24"/>
                <w:szCs w:val="24"/>
              </w:rPr>
              <w:t>Žiak:</w:t>
            </w:r>
          </w:p>
        </w:tc>
        <w:tc>
          <w:tcPr>
            <w:tcW w:w="1391" w:type="dxa"/>
            <w:tcBorders>
              <w:top w:val="single" w:sz="4" w:space="0" w:color="auto"/>
              <w:left w:val="single" w:sz="12" w:space="0" w:color="auto"/>
              <w:bottom w:val="single" w:sz="2" w:space="0" w:color="auto"/>
              <w:right w:val="single" w:sz="12" w:space="0" w:color="auto"/>
            </w:tcBorders>
            <w:shd w:val="clear" w:color="auto" w:fill="CCFFFF"/>
          </w:tcPr>
          <w:p w14:paraId="70DEBBCB" w14:textId="77777777" w:rsidR="00164205" w:rsidRPr="00FA5670" w:rsidRDefault="00164205" w:rsidP="00164205">
            <w:pPr>
              <w:spacing w:after="0" w:line="240" w:lineRule="auto"/>
              <w:rPr>
                <w:rFonts w:ascii="Times New Roman" w:hAnsi="Times New Roman" w:cs="Times New Roman"/>
                <w:sz w:val="24"/>
                <w:szCs w:val="24"/>
              </w:rPr>
            </w:pPr>
          </w:p>
        </w:tc>
        <w:tc>
          <w:tcPr>
            <w:tcW w:w="1586" w:type="dxa"/>
            <w:tcBorders>
              <w:top w:val="single" w:sz="4" w:space="0" w:color="auto"/>
              <w:left w:val="single" w:sz="12" w:space="0" w:color="auto"/>
              <w:bottom w:val="single" w:sz="2" w:space="0" w:color="auto"/>
              <w:right w:val="thinThickSmallGap" w:sz="12" w:space="0" w:color="auto"/>
            </w:tcBorders>
            <w:shd w:val="clear" w:color="auto" w:fill="CCFFFF"/>
          </w:tcPr>
          <w:p w14:paraId="2BD73F14" w14:textId="77777777" w:rsidR="00164205" w:rsidRPr="00FA5670" w:rsidRDefault="00164205" w:rsidP="00164205">
            <w:pPr>
              <w:spacing w:after="0" w:line="240" w:lineRule="auto"/>
              <w:jc w:val="both"/>
              <w:rPr>
                <w:rFonts w:ascii="Times New Roman" w:hAnsi="Times New Roman" w:cs="Times New Roman"/>
                <w:sz w:val="24"/>
                <w:szCs w:val="24"/>
              </w:rPr>
            </w:pPr>
          </w:p>
        </w:tc>
      </w:tr>
      <w:tr w:rsidR="00164205" w:rsidRPr="00FA5670" w14:paraId="6203CA8D" w14:textId="77777777" w:rsidTr="008855BB">
        <w:trPr>
          <w:trHeight w:val="118"/>
        </w:trPr>
        <w:tc>
          <w:tcPr>
            <w:tcW w:w="2411" w:type="dxa"/>
            <w:tcBorders>
              <w:top w:val="single" w:sz="4" w:space="0" w:color="auto"/>
              <w:left w:val="thinThickSmallGap" w:sz="12" w:space="0" w:color="auto"/>
              <w:bottom w:val="single" w:sz="4" w:space="0" w:color="auto"/>
              <w:right w:val="single" w:sz="12" w:space="0" w:color="auto"/>
            </w:tcBorders>
          </w:tcPr>
          <w:p w14:paraId="1C0E5D37"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Choroby dýchacej sústavy</w:t>
            </w:r>
          </w:p>
          <w:p w14:paraId="6E1AB8F5" w14:textId="77777777" w:rsidR="00164205" w:rsidRPr="00FA5670" w:rsidRDefault="00164205" w:rsidP="00164205">
            <w:pPr>
              <w:spacing w:after="0" w:line="240" w:lineRule="auto"/>
              <w:rPr>
                <w:rFonts w:ascii="Times New Roman" w:hAnsi="Times New Roman" w:cs="Times New Roman"/>
                <w:sz w:val="24"/>
                <w:szCs w:val="24"/>
              </w:rPr>
            </w:pPr>
          </w:p>
          <w:p w14:paraId="12366EC4" w14:textId="77777777" w:rsidR="00164205" w:rsidRPr="00FA5670" w:rsidRDefault="00164205" w:rsidP="00164205">
            <w:pPr>
              <w:spacing w:after="0" w:line="240" w:lineRule="auto"/>
              <w:rPr>
                <w:rFonts w:ascii="Times New Roman" w:hAnsi="Times New Roman" w:cs="Times New Roman"/>
                <w:sz w:val="24"/>
                <w:szCs w:val="24"/>
              </w:rPr>
            </w:pPr>
          </w:p>
        </w:tc>
        <w:tc>
          <w:tcPr>
            <w:tcW w:w="567" w:type="dxa"/>
            <w:tcBorders>
              <w:top w:val="single" w:sz="4" w:space="0" w:color="auto"/>
              <w:left w:val="single" w:sz="12" w:space="0" w:color="auto"/>
              <w:bottom w:val="single" w:sz="4" w:space="0" w:color="auto"/>
              <w:right w:val="single" w:sz="12" w:space="0" w:color="auto"/>
            </w:tcBorders>
          </w:tcPr>
          <w:p w14:paraId="4D440E13" w14:textId="2660F756" w:rsidR="00164205" w:rsidRPr="00FA5670" w:rsidRDefault="00294AA7" w:rsidP="001642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14:paraId="46DCC392" w14:textId="77777777" w:rsidR="00164205" w:rsidRPr="00FA5670" w:rsidRDefault="00164205" w:rsidP="00164205">
            <w:pPr>
              <w:spacing w:after="0" w:line="240" w:lineRule="auto"/>
              <w:jc w:val="center"/>
              <w:rPr>
                <w:rFonts w:ascii="Times New Roman" w:hAnsi="Times New Roman" w:cs="Times New Roman"/>
                <w:sz w:val="24"/>
                <w:szCs w:val="24"/>
              </w:rPr>
            </w:pPr>
          </w:p>
          <w:p w14:paraId="1E479B9F" w14:textId="77777777" w:rsidR="00164205" w:rsidRPr="00FA5670" w:rsidRDefault="00164205" w:rsidP="00164205">
            <w:pPr>
              <w:spacing w:after="0" w:line="240" w:lineRule="auto"/>
              <w:jc w:val="center"/>
              <w:rPr>
                <w:rFonts w:ascii="Times New Roman" w:hAnsi="Times New Roman" w:cs="Times New Roman"/>
                <w:sz w:val="24"/>
                <w:szCs w:val="24"/>
              </w:rPr>
            </w:pPr>
          </w:p>
          <w:p w14:paraId="3C29E599" w14:textId="77777777" w:rsidR="00164205" w:rsidRPr="00FA5670" w:rsidRDefault="00164205" w:rsidP="00164205">
            <w:pPr>
              <w:spacing w:after="0" w:line="240" w:lineRule="auto"/>
              <w:jc w:val="center"/>
              <w:rPr>
                <w:rFonts w:ascii="Times New Roman" w:hAnsi="Times New Roman" w:cs="Times New Roman"/>
                <w:sz w:val="24"/>
                <w:szCs w:val="24"/>
              </w:rPr>
            </w:pPr>
          </w:p>
          <w:p w14:paraId="2E59F952" w14:textId="77777777" w:rsidR="00164205" w:rsidRPr="00FA5670" w:rsidRDefault="00164205" w:rsidP="00164205">
            <w:pPr>
              <w:spacing w:after="0" w:line="240" w:lineRule="auto"/>
              <w:jc w:val="center"/>
              <w:rPr>
                <w:rFonts w:ascii="Times New Roman" w:hAnsi="Times New Roman" w:cs="Times New Roman"/>
                <w:sz w:val="24"/>
                <w:szCs w:val="24"/>
              </w:rPr>
            </w:pPr>
          </w:p>
          <w:p w14:paraId="4CBE975B" w14:textId="77777777" w:rsidR="00164205" w:rsidRPr="00FA5670" w:rsidRDefault="00164205" w:rsidP="00164205">
            <w:pPr>
              <w:spacing w:after="0" w:line="240" w:lineRule="auto"/>
              <w:jc w:val="center"/>
              <w:rPr>
                <w:rFonts w:ascii="Times New Roman" w:hAnsi="Times New Roman" w:cs="Times New Roman"/>
                <w:sz w:val="24"/>
                <w:szCs w:val="24"/>
              </w:rPr>
            </w:pPr>
          </w:p>
          <w:p w14:paraId="46C14C5C" w14:textId="70FD6D5D" w:rsidR="00164205" w:rsidRPr="00FA5670" w:rsidRDefault="00164205" w:rsidP="00164205">
            <w:pPr>
              <w:spacing w:after="0" w:line="240" w:lineRule="auto"/>
              <w:jc w:val="center"/>
              <w:rPr>
                <w:rFonts w:ascii="Times New Roman" w:hAnsi="Times New Roman" w:cs="Times New Roman"/>
                <w:sz w:val="24"/>
                <w:szCs w:val="24"/>
              </w:rPr>
            </w:pPr>
          </w:p>
          <w:p w14:paraId="009B3826" w14:textId="77777777" w:rsidR="00164205" w:rsidRPr="00FA5670" w:rsidRDefault="00164205" w:rsidP="00164205">
            <w:pPr>
              <w:spacing w:after="0" w:line="240" w:lineRule="auto"/>
              <w:jc w:val="center"/>
              <w:rPr>
                <w:rFonts w:ascii="Times New Roman" w:hAnsi="Times New Roman" w:cs="Times New Roman"/>
                <w:sz w:val="24"/>
                <w:szCs w:val="24"/>
              </w:rPr>
            </w:pPr>
          </w:p>
          <w:p w14:paraId="5DC5AB4C" w14:textId="77777777" w:rsidR="00164205" w:rsidRPr="00FA5670" w:rsidRDefault="00164205" w:rsidP="00164205">
            <w:pPr>
              <w:spacing w:after="0" w:line="240" w:lineRule="auto"/>
              <w:jc w:val="center"/>
              <w:rPr>
                <w:rFonts w:ascii="Times New Roman" w:hAnsi="Times New Roman" w:cs="Times New Roman"/>
                <w:sz w:val="24"/>
                <w:szCs w:val="24"/>
              </w:rPr>
            </w:pPr>
          </w:p>
          <w:p w14:paraId="034963DF" w14:textId="77777777" w:rsidR="00164205" w:rsidRPr="00FA5670" w:rsidRDefault="00164205" w:rsidP="00164205">
            <w:pPr>
              <w:spacing w:after="0" w:line="240" w:lineRule="auto"/>
              <w:jc w:val="center"/>
              <w:rPr>
                <w:rFonts w:ascii="Times New Roman" w:hAnsi="Times New Roman" w:cs="Times New Roman"/>
                <w:sz w:val="24"/>
                <w:szCs w:val="24"/>
              </w:rPr>
            </w:pPr>
          </w:p>
          <w:p w14:paraId="3189181C" w14:textId="77777777" w:rsidR="00164205" w:rsidRPr="00FA5670" w:rsidRDefault="00164205" w:rsidP="00164205">
            <w:pPr>
              <w:spacing w:after="0" w:line="240" w:lineRule="auto"/>
              <w:jc w:val="center"/>
              <w:rPr>
                <w:rFonts w:ascii="Times New Roman" w:hAnsi="Times New Roman" w:cs="Times New Roman"/>
                <w:sz w:val="24"/>
                <w:szCs w:val="24"/>
              </w:rPr>
            </w:pPr>
          </w:p>
          <w:p w14:paraId="736EC98E" w14:textId="77777777" w:rsidR="00164205" w:rsidRPr="00FA5670" w:rsidRDefault="00164205" w:rsidP="00164205">
            <w:pPr>
              <w:spacing w:after="0" w:line="240" w:lineRule="auto"/>
              <w:rPr>
                <w:rFonts w:ascii="Times New Roman" w:hAnsi="Times New Roman" w:cs="Times New Roman"/>
                <w:sz w:val="24"/>
                <w:szCs w:val="24"/>
              </w:rPr>
            </w:pPr>
          </w:p>
          <w:p w14:paraId="7C374631" w14:textId="77777777" w:rsidR="00164205" w:rsidRPr="00FA5670" w:rsidRDefault="00164205" w:rsidP="00164205">
            <w:pPr>
              <w:spacing w:after="0" w:line="240" w:lineRule="auto"/>
              <w:jc w:val="center"/>
              <w:rPr>
                <w:rFonts w:ascii="Times New Roman" w:hAnsi="Times New Roman" w:cs="Times New Roman"/>
                <w:sz w:val="24"/>
                <w:szCs w:val="24"/>
              </w:rPr>
            </w:pPr>
          </w:p>
        </w:tc>
        <w:tc>
          <w:tcPr>
            <w:tcW w:w="2144" w:type="dxa"/>
            <w:tcBorders>
              <w:top w:val="single" w:sz="4" w:space="0" w:color="auto"/>
              <w:left w:val="single" w:sz="12" w:space="0" w:color="auto"/>
              <w:bottom w:val="single" w:sz="4" w:space="0" w:color="auto"/>
              <w:right w:val="single" w:sz="12" w:space="0" w:color="auto"/>
            </w:tcBorders>
          </w:tcPr>
          <w:p w14:paraId="6F8CBE82"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 1.ročník</w:t>
            </w:r>
          </w:p>
          <w:p w14:paraId="0575730C"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1.ročník</w:t>
            </w:r>
          </w:p>
        </w:tc>
        <w:tc>
          <w:tcPr>
            <w:tcW w:w="3831" w:type="dxa"/>
            <w:tcBorders>
              <w:top w:val="single" w:sz="2" w:space="0" w:color="auto"/>
              <w:left w:val="single" w:sz="12" w:space="0" w:color="auto"/>
              <w:bottom w:val="single" w:sz="2" w:space="0" w:color="auto"/>
              <w:right w:val="single" w:sz="12" w:space="0" w:color="auto"/>
            </w:tcBorders>
          </w:tcPr>
          <w:p w14:paraId="05CB438B" w14:textId="58DB53FB"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-popísať a vysvetliť základy anatómie a fyziológie </w:t>
            </w:r>
            <w:r w:rsidR="00E500AC">
              <w:rPr>
                <w:rFonts w:ascii="Times New Roman" w:hAnsi="Times New Roman" w:cs="Times New Roman"/>
                <w:sz w:val="24"/>
                <w:szCs w:val="24"/>
              </w:rPr>
              <w:t xml:space="preserve"> horných a dolných </w:t>
            </w:r>
            <w:r w:rsidRPr="00FA5670">
              <w:rPr>
                <w:rFonts w:ascii="Times New Roman" w:hAnsi="Times New Roman" w:cs="Times New Roman"/>
                <w:sz w:val="24"/>
                <w:szCs w:val="24"/>
              </w:rPr>
              <w:t xml:space="preserve"> dýchac</w:t>
            </w:r>
            <w:r w:rsidR="00E500AC">
              <w:rPr>
                <w:rFonts w:ascii="Times New Roman" w:hAnsi="Times New Roman" w:cs="Times New Roman"/>
                <w:sz w:val="24"/>
                <w:szCs w:val="24"/>
              </w:rPr>
              <w:t>ích ciest</w:t>
            </w:r>
          </w:p>
          <w:p w14:paraId="61EAD71A"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poznať stavbu, funkcie dýchacej sústavy</w:t>
            </w:r>
          </w:p>
          <w:p w14:paraId="094AF5B6"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ovládať a používať odbornú terminológiu </w:t>
            </w:r>
          </w:p>
          <w:p w14:paraId="1BC104DC"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reprodukovať základné poznatky o najčastejších zápalových, infekčných ochoreniach a poraneniach </w:t>
            </w:r>
          </w:p>
          <w:p w14:paraId="56E4392C"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opísať základnú ošetrovateľskú starostlivosť o chorého s chorobami dýchacej sústavy</w:t>
            </w:r>
          </w:p>
          <w:p w14:paraId="0C72313E" w14:textId="77777777" w:rsidR="00164205" w:rsidRPr="00FA5670" w:rsidRDefault="00164205" w:rsidP="00164205">
            <w:pPr>
              <w:spacing w:after="0" w:line="240" w:lineRule="auto"/>
              <w:rPr>
                <w:rFonts w:ascii="Times New Roman" w:hAnsi="Times New Roman" w:cs="Times New Roman"/>
                <w:sz w:val="24"/>
                <w:szCs w:val="24"/>
              </w:rPr>
            </w:pPr>
          </w:p>
          <w:p w14:paraId="13D7CC5A" w14:textId="77777777" w:rsidR="00164205" w:rsidRPr="00FA5670" w:rsidRDefault="00164205" w:rsidP="00164205">
            <w:pPr>
              <w:spacing w:after="0" w:line="240" w:lineRule="auto"/>
              <w:rPr>
                <w:rFonts w:ascii="Times New Roman" w:hAnsi="Times New Roman" w:cs="Times New Roman"/>
                <w:sz w:val="24"/>
                <w:szCs w:val="24"/>
              </w:rPr>
            </w:pPr>
          </w:p>
        </w:tc>
        <w:tc>
          <w:tcPr>
            <w:tcW w:w="3402" w:type="dxa"/>
            <w:tcBorders>
              <w:top w:val="single" w:sz="2" w:space="0" w:color="auto"/>
              <w:left w:val="single" w:sz="12" w:space="0" w:color="auto"/>
              <w:bottom w:val="single" w:sz="2" w:space="0" w:color="auto"/>
              <w:right w:val="single" w:sz="12" w:space="0" w:color="auto"/>
            </w:tcBorders>
          </w:tcPr>
          <w:p w14:paraId="58C74E58" w14:textId="7128E975"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popísal a vysvetlil základy anatómie a fyziológie </w:t>
            </w:r>
            <w:r w:rsidR="00E500AC">
              <w:rPr>
                <w:rFonts w:ascii="Times New Roman" w:hAnsi="Times New Roman" w:cs="Times New Roman"/>
                <w:sz w:val="24"/>
                <w:szCs w:val="24"/>
              </w:rPr>
              <w:t>horných a dolných dýchacích ciest</w:t>
            </w:r>
          </w:p>
          <w:p w14:paraId="711561E7" w14:textId="77777777" w:rsidR="00164205" w:rsidRPr="00FA5670" w:rsidRDefault="00164205" w:rsidP="00164205">
            <w:pPr>
              <w:spacing w:after="0" w:line="240" w:lineRule="auto"/>
              <w:rPr>
                <w:rFonts w:ascii="Times New Roman" w:hAnsi="Times New Roman" w:cs="Times New Roman"/>
                <w:b/>
                <w:sz w:val="24"/>
                <w:szCs w:val="24"/>
              </w:rPr>
            </w:pPr>
            <w:r w:rsidRPr="00FA5670">
              <w:rPr>
                <w:rFonts w:ascii="Times New Roman" w:hAnsi="Times New Roman" w:cs="Times New Roman"/>
                <w:sz w:val="24"/>
                <w:szCs w:val="24"/>
              </w:rPr>
              <w:t>- popísal stavbu a funkciu dýchacieho systému</w:t>
            </w:r>
          </w:p>
          <w:p w14:paraId="5C59D640"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popísal proces dýchania </w:t>
            </w:r>
          </w:p>
          <w:p w14:paraId="7D7D2E7C" w14:textId="77777777" w:rsidR="00164205" w:rsidRPr="00FA5670" w:rsidRDefault="00164205" w:rsidP="00164205">
            <w:pPr>
              <w:spacing w:after="0" w:line="240" w:lineRule="auto"/>
              <w:rPr>
                <w:rFonts w:ascii="Times New Roman" w:hAnsi="Times New Roman" w:cs="Times New Roman"/>
                <w:b/>
                <w:sz w:val="24"/>
                <w:szCs w:val="24"/>
              </w:rPr>
            </w:pPr>
            <w:r w:rsidRPr="00FA5670">
              <w:rPr>
                <w:rFonts w:ascii="Times New Roman" w:hAnsi="Times New Roman" w:cs="Times New Roman"/>
                <w:sz w:val="24"/>
                <w:szCs w:val="24"/>
              </w:rPr>
              <w:t xml:space="preserve">- ovládal a používal odbornú terminológiu </w:t>
            </w:r>
          </w:p>
          <w:p w14:paraId="466D5810" w14:textId="77777777" w:rsidR="00164205" w:rsidRPr="00FA5670" w:rsidRDefault="00164205" w:rsidP="00164205">
            <w:pPr>
              <w:spacing w:after="0" w:line="240" w:lineRule="auto"/>
              <w:rPr>
                <w:rFonts w:ascii="Times New Roman" w:hAnsi="Times New Roman" w:cs="Times New Roman"/>
                <w:b/>
                <w:sz w:val="24"/>
                <w:szCs w:val="24"/>
              </w:rPr>
            </w:pPr>
            <w:r w:rsidRPr="00FA5670">
              <w:rPr>
                <w:rFonts w:ascii="Times New Roman" w:hAnsi="Times New Roman" w:cs="Times New Roman"/>
                <w:sz w:val="24"/>
                <w:szCs w:val="24"/>
              </w:rPr>
              <w:t>- vymenoval  najčastejšie ochorenia dýchacieho systému – najčastejšie choroby priedušiek, pľúc a pohrudnice</w:t>
            </w:r>
          </w:p>
          <w:p w14:paraId="6BD831F4"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charakterizoval príčiny, príznaky, priebeh, liečbu a ošetrovanie pacienta s najčastejšími zápalovými ochoreniami dýchacích ciest -  s bronchitídou a pneumóniou a s astmou </w:t>
            </w:r>
            <w:proofErr w:type="spellStart"/>
            <w:r w:rsidRPr="00FA5670">
              <w:rPr>
                <w:rFonts w:ascii="Times New Roman" w:hAnsi="Times New Roman" w:cs="Times New Roman"/>
                <w:sz w:val="24"/>
                <w:szCs w:val="24"/>
              </w:rPr>
              <w:t>bronchiále</w:t>
            </w:r>
            <w:proofErr w:type="spellEnd"/>
            <w:r w:rsidRPr="00FA5670">
              <w:rPr>
                <w:rFonts w:ascii="Times New Roman" w:hAnsi="Times New Roman" w:cs="Times New Roman"/>
                <w:sz w:val="24"/>
                <w:szCs w:val="24"/>
              </w:rPr>
              <w:t xml:space="preserve"> </w:t>
            </w:r>
          </w:p>
        </w:tc>
        <w:tc>
          <w:tcPr>
            <w:tcW w:w="1391" w:type="dxa"/>
            <w:tcBorders>
              <w:top w:val="single" w:sz="2" w:space="0" w:color="auto"/>
              <w:left w:val="single" w:sz="12" w:space="0" w:color="auto"/>
              <w:bottom w:val="single" w:sz="2" w:space="0" w:color="auto"/>
              <w:right w:val="single" w:sz="12" w:space="0" w:color="auto"/>
            </w:tcBorders>
          </w:tcPr>
          <w:p w14:paraId="60015D2B"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2F601A75"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Písomné hodnotenie</w:t>
            </w:r>
          </w:p>
          <w:p w14:paraId="14E3BA32" w14:textId="77777777" w:rsidR="00164205" w:rsidRPr="00FA5670" w:rsidRDefault="00164205" w:rsidP="00164205">
            <w:pPr>
              <w:spacing w:after="0" w:line="240" w:lineRule="auto"/>
              <w:rPr>
                <w:rFonts w:ascii="Times New Roman" w:hAnsi="Times New Roman" w:cs="Times New Roman"/>
                <w:sz w:val="24"/>
                <w:szCs w:val="24"/>
              </w:rPr>
            </w:pPr>
          </w:p>
        </w:tc>
        <w:tc>
          <w:tcPr>
            <w:tcW w:w="1586" w:type="dxa"/>
            <w:tcBorders>
              <w:top w:val="single" w:sz="2" w:space="0" w:color="auto"/>
              <w:left w:val="single" w:sz="12" w:space="0" w:color="auto"/>
              <w:bottom w:val="single" w:sz="2" w:space="0" w:color="auto"/>
              <w:right w:val="thinThickSmallGap" w:sz="12" w:space="0" w:color="auto"/>
            </w:tcBorders>
          </w:tcPr>
          <w:p w14:paraId="7F6AD2C6" w14:textId="77777777" w:rsidR="00164205" w:rsidRPr="00FA5670" w:rsidRDefault="00164205" w:rsidP="00164205">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4024E220"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Písomná odpoveď</w:t>
            </w:r>
          </w:p>
        </w:tc>
      </w:tr>
      <w:tr w:rsidR="00164205" w:rsidRPr="00FA5670" w14:paraId="1C39FB28" w14:textId="77777777" w:rsidTr="008855BB">
        <w:trPr>
          <w:trHeight w:val="118"/>
        </w:trPr>
        <w:tc>
          <w:tcPr>
            <w:tcW w:w="2411" w:type="dxa"/>
            <w:tcBorders>
              <w:top w:val="single" w:sz="4" w:space="0" w:color="auto"/>
              <w:left w:val="thinThickSmallGap" w:sz="12" w:space="0" w:color="auto"/>
              <w:bottom w:val="single" w:sz="4" w:space="0" w:color="auto"/>
              <w:right w:val="single" w:sz="12" w:space="0" w:color="auto"/>
            </w:tcBorders>
          </w:tcPr>
          <w:p w14:paraId="467E76C3" w14:textId="17973D0D" w:rsidR="00164205" w:rsidRPr="00FA5670" w:rsidRDefault="00164205" w:rsidP="00164205">
            <w:pPr>
              <w:pStyle w:val="Odsekzoznamu"/>
              <w:tabs>
                <w:tab w:val="left" w:pos="180"/>
              </w:tabs>
              <w:spacing w:after="0" w:line="240" w:lineRule="auto"/>
              <w:ind w:left="0"/>
              <w:rPr>
                <w:rFonts w:ascii="Times New Roman" w:hAnsi="Times New Roman" w:cs="Times New Roman"/>
                <w:sz w:val="24"/>
                <w:szCs w:val="24"/>
              </w:rPr>
            </w:pPr>
            <w:r w:rsidRPr="00FA5670">
              <w:rPr>
                <w:rFonts w:ascii="Times New Roman" w:hAnsi="Times New Roman" w:cs="Times New Roman"/>
                <w:sz w:val="24"/>
                <w:szCs w:val="24"/>
              </w:rPr>
              <w:t xml:space="preserve">Choroby krvi </w:t>
            </w:r>
          </w:p>
          <w:p w14:paraId="7C9EF41F" w14:textId="77777777" w:rsidR="00164205" w:rsidRPr="00FA5670" w:rsidRDefault="00164205" w:rsidP="00164205">
            <w:pPr>
              <w:spacing w:after="0" w:line="240" w:lineRule="auto"/>
              <w:rPr>
                <w:rFonts w:ascii="Times New Roman" w:hAnsi="Times New Roman" w:cs="Times New Roman"/>
                <w:sz w:val="24"/>
                <w:szCs w:val="24"/>
              </w:rPr>
            </w:pPr>
          </w:p>
        </w:tc>
        <w:tc>
          <w:tcPr>
            <w:tcW w:w="567" w:type="dxa"/>
            <w:tcBorders>
              <w:top w:val="single" w:sz="4" w:space="0" w:color="auto"/>
              <w:left w:val="single" w:sz="12" w:space="0" w:color="auto"/>
              <w:bottom w:val="single" w:sz="4" w:space="0" w:color="auto"/>
              <w:right w:val="single" w:sz="12" w:space="0" w:color="auto"/>
            </w:tcBorders>
          </w:tcPr>
          <w:p w14:paraId="79084EEE" w14:textId="77777777" w:rsidR="00164205" w:rsidRPr="00FA5670" w:rsidRDefault="00164205" w:rsidP="00164205">
            <w:pPr>
              <w:spacing w:after="0" w:line="240" w:lineRule="auto"/>
              <w:jc w:val="center"/>
              <w:rPr>
                <w:rFonts w:ascii="Times New Roman" w:hAnsi="Times New Roman" w:cs="Times New Roman"/>
                <w:sz w:val="24"/>
                <w:szCs w:val="24"/>
              </w:rPr>
            </w:pPr>
          </w:p>
          <w:p w14:paraId="4EC90276" w14:textId="3329BB51" w:rsidR="00164205" w:rsidRPr="00FA5670" w:rsidRDefault="00294AA7" w:rsidP="001642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14:paraId="10704867" w14:textId="77777777" w:rsidR="00164205" w:rsidRPr="00FA5670" w:rsidRDefault="00164205" w:rsidP="00164205">
            <w:pPr>
              <w:spacing w:after="0" w:line="240" w:lineRule="auto"/>
              <w:jc w:val="center"/>
              <w:rPr>
                <w:rFonts w:ascii="Times New Roman" w:hAnsi="Times New Roman" w:cs="Times New Roman"/>
                <w:sz w:val="24"/>
                <w:szCs w:val="24"/>
              </w:rPr>
            </w:pPr>
          </w:p>
          <w:p w14:paraId="3E966199" w14:textId="77777777" w:rsidR="00164205" w:rsidRPr="00FA5670" w:rsidRDefault="00164205" w:rsidP="00164205">
            <w:pPr>
              <w:spacing w:after="0" w:line="240" w:lineRule="auto"/>
              <w:jc w:val="center"/>
              <w:rPr>
                <w:rFonts w:ascii="Times New Roman" w:hAnsi="Times New Roman" w:cs="Times New Roman"/>
                <w:sz w:val="24"/>
                <w:szCs w:val="24"/>
              </w:rPr>
            </w:pPr>
          </w:p>
          <w:p w14:paraId="2A2AFDAE" w14:textId="77777777" w:rsidR="00164205" w:rsidRPr="00FA5670" w:rsidRDefault="00164205" w:rsidP="00164205">
            <w:pPr>
              <w:spacing w:after="0" w:line="240" w:lineRule="auto"/>
              <w:jc w:val="center"/>
              <w:rPr>
                <w:rFonts w:ascii="Times New Roman" w:hAnsi="Times New Roman" w:cs="Times New Roman"/>
                <w:sz w:val="24"/>
                <w:szCs w:val="24"/>
              </w:rPr>
            </w:pPr>
          </w:p>
          <w:p w14:paraId="4E52C08C" w14:textId="6303DDCD" w:rsidR="00164205" w:rsidRPr="00FA5670" w:rsidRDefault="00164205" w:rsidP="00164205">
            <w:pPr>
              <w:spacing w:after="0" w:line="240" w:lineRule="auto"/>
              <w:jc w:val="center"/>
              <w:rPr>
                <w:rFonts w:ascii="Times New Roman" w:hAnsi="Times New Roman" w:cs="Times New Roman"/>
                <w:sz w:val="24"/>
                <w:szCs w:val="24"/>
              </w:rPr>
            </w:pPr>
          </w:p>
          <w:p w14:paraId="57B18783" w14:textId="77777777" w:rsidR="00164205" w:rsidRPr="00FA5670" w:rsidRDefault="00164205" w:rsidP="00164205">
            <w:pPr>
              <w:spacing w:after="0" w:line="240" w:lineRule="auto"/>
              <w:jc w:val="center"/>
              <w:rPr>
                <w:rFonts w:ascii="Times New Roman" w:hAnsi="Times New Roman" w:cs="Times New Roman"/>
                <w:sz w:val="24"/>
                <w:szCs w:val="24"/>
              </w:rPr>
            </w:pPr>
          </w:p>
          <w:p w14:paraId="50A87F76" w14:textId="77777777" w:rsidR="00164205" w:rsidRPr="00FA5670" w:rsidRDefault="00164205" w:rsidP="00164205">
            <w:pPr>
              <w:spacing w:after="0" w:line="240" w:lineRule="auto"/>
              <w:jc w:val="center"/>
              <w:rPr>
                <w:rFonts w:ascii="Times New Roman" w:hAnsi="Times New Roman" w:cs="Times New Roman"/>
                <w:sz w:val="24"/>
                <w:szCs w:val="24"/>
              </w:rPr>
            </w:pPr>
          </w:p>
          <w:p w14:paraId="6B2EA7A8" w14:textId="77777777" w:rsidR="00164205" w:rsidRPr="00FA5670" w:rsidRDefault="00164205" w:rsidP="00164205">
            <w:pPr>
              <w:spacing w:after="0" w:line="240" w:lineRule="auto"/>
              <w:jc w:val="center"/>
              <w:rPr>
                <w:rFonts w:ascii="Times New Roman" w:hAnsi="Times New Roman" w:cs="Times New Roman"/>
                <w:sz w:val="24"/>
                <w:szCs w:val="24"/>
              </w:rPr>
            </w:pPr>
          </w:p>
          <w:p w14:paraId="77E2D768" w14:textId="77777777" w:rsidR="00164205" w:rsidRPr="00FA5670" w:rsidRDefault="00164205" w:rsidP="00164205">
            <w:pPr>
              <w:spacing w:after="0" w:line="240" w:lineRule="auto"/>
              <w:jc w:val="center"/>
              <w:rPr>
                <w:rFonts w:ascii="Times New Roman" w:hAnsi="Times New Roman" w:cs="Times New Roman"/>
                <w:sz w:val="24"/>
                <w:szCs w:val="24"/>
              </w:rPr>
            </w:pPr>
          </w:p>
          <w:p w14:paraId="546EA8E4" w14:textId="77777777" w:rsidR="00164205" w:rsidRPr="00FA5670" w:rsidRDefault="00164205" w:rsidP="00164205">
            <w:pPr>
              <w:spacing w:after="0" w:line="240" w:lineRule="auto"/>
              <w:jc w:val="center"/>
              <w:rPr>
                <w:rFonts w:ascii="Times New Roman" w:hAnsi="Times New Roman" w:cs="Times New Roman"/>
                <w:sz w:val="24"/>
                <w:szCs w:val="24"/>
              </w:rPr>
            </w:pPr>
          </w:p>
        </w:tc>
        <w:tc>
          <w:tcPr>
            <w:tcW w:w="2144" w:type="dxa"/>
            <w:tcBorders>
              <w:top w:val="single" w:sz="4" w:space="0" w:color="auto"/>
              <w:left w:val="single" w:sz="12" w:space="0" w:color="auto"/>
              <w:bottom w:val="single" w:sz="4" w:space="0" w:color="auto"/>
              <w:right w:val="single" w:sz="12" w:space="0" w:color="auto"/>
            </w:tcBorders>
          </w:tcPr>
          <w:p w14:paraId="34521343"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 1.ročník</w:t>
            </w:r>
          </w:p>
          <w:p w14:paraId="4BB9C269"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1.ročník</w:t>
            </w:r>
          </w:p>
        </w:tc>
        <w:tc>
          <w:tcPr>
            <w:tcW w:w="3831" w:type="dxa"/>
            <w:tcBorders>
              <w:top w:val="single" w:sz="2" w:space="0" w:color="auto"/>
              <w:left w:val="single" w:sz="12" w:space="0" w:color="auto"/>
              <w:bottom w:val="single" w:sz="2" w:space="0" w:color="auto"/>
              <w:right w:val="single" w:sz="12" w:space="0" w:color="auto"/>
            </w:tcBorders>
          </w:tcPr>
          <w:p w14:paraId="30642484" w14:textId="23B5B02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-popísať a vysvetliť základy anatómie a fyziológie  krvi  </w:t>
            </w:r>
          </w:p>
          <w:p w14:paraId="14937BC7" w14:textId="6B98455E"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poznať zloženie a funkcie krv</w:t>
            </w:r>
            <w:r w:rsidR="00E500AC">
              <w:rPr>
                <w:rFonts w:ascii="Times New Roman" w:hAnsi="Times New Roman" w:cs="Times New Roman"/>
                <w:sz w:val="24"/>
                <w:szCs w:val="24"/>
              </w:rPr>
              <w:t>i</w:t>
            </w:r>
          </w:p>
          <w:p w14:paraId="79004314"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ovládať a používať odbornú terminológiu </w:t>
            </w:r>
          </w:p>
          <w:p w14:paraId="1A1A428A" w14:textId="4A031411"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reprodukovať základné poznatky o ochoreniach krv</w:t>
            </w:r>
            <w:r w:rsidR="008A7220">
              <w:rPr>
                <w:rFonts w:ascii="Times New Roman" w:hAnsi="Times New Roman" w:cs="Times New Roman"/>
                <w:sz w:val="24"/>
                <w:szCs w:val="24"/>
              </w:rPr>
              <w:t>i</w:t>
            </w:r>
          </w:p>
          <w:p w14:paraId="7C776DBD" w14:textId="1DCF5A95"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opísať základnú ošetrovateľskú starostlivosť o chorého s chorobami krvi</w:t>
            </w:r>
          </w:p>
        </w:tc>
        <w:tc>
          <w:tcPr>
            <w:tcW w:w="3402" w:type="dxa"/>
            <w:tcBorders>
              <w:top w:val="single" w:sz="2" w:space="0" w:color="auto"/>
              <w:left w:val="single" w:sz="12" w:space="0" w:color="auto"/>
              <w:bottom w:val="single" w:sz="2" w:space="0" w:color="auto"/>
              <w:right w:val="single" w:sz="12" w:space="0" w:color="auto"/>
            </w:tcBorders>
          </w:tcPr>
          <w:p w14:paraId="0CB9E20D" w14:textId="65F92A29"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popísal a vysvetlil základy anatómie a fyziológie krvi</w:t>
            </w:r>
          </w:p>
          <w:p w14:paraId="5221BFE6" w14:textId="1C76E26A"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popísal stavbu a funkciu  krvi</w:t>
            </w:r>
          </w:p>
          <w:p w14:paraId="692D745A" w14:textId="701D7A1F" w:rsidR="00164205" w:rsidRPr="00FA5670" w:rsidRDefault="00164205" w:rsidP="00164205">
            <w:pPr>
              <w:spacing w:after="0" w:line="240" w:lineRule="auto"/>
              <w:rPr>
                <w:rFonts w:ascii="Times New Roman" w:hAnsi="Times New Roman" w:cs="Times New Roman"/>
                <w:b/>
                <w:sz w:val="24"/>
                <w:szCs w:val="24"/>
              </w:rPr>
            </w:pPr>
            <w:r w:rsidRPr="00FA5670">
              <w:rPr>
                <w:rFonts w:ascii="Times New Roman" w:hAnsi="Times New Roman" w:cs="Times New Roman"/>
                <w:sz w:val="24"/>
                <w:szCs w:val="24"/>
              </w:rPr>
              <w:t xml:space="preserve">- ovládal a používal odbornú terminológiu </w:t>
            </w:r>
          </w:p>
          <w:p w14:paraId="0FD593DD" w14:textId="2B5415F9"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vymenoval najčastejšie ochorenia krvi</w:t>
            </w:r>
            <w:r w:rsidR="001F0370">
              <w:rPr>
                <w:rFonts w:ascii="Times New Roman" w:hAnsi="Times New Roman" w:cs="Times New Roman"/>
                <w:sz w:val="24"/>
                <w:szCs w:val="24"/>
              </w:rPr>
              <w:t xml:space="preserve"> </w:t>
            </w:r>
          </w:p>
          <w:p w14:paraId="0F963FBC" w14:textId="651B4B05"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charakterizoval príčiny, príznaky, priebeh, liečbu a ošetrovanie pacienta s najčastejšími ochoreniami krvi – s anémiami </w:t>
            </w:r>
            <w:r w:rsidR="001F0370">
              <w:rPr>
                <w:rFonts w:ascii="Times New Roman" w:hAnsi="Times New Roman" w:cs="Times New Roman"/>
                <w:sz w:val="24"/>
                <w:szCs w:val="24"/>
              </w:rPr>
              <w:t xml:space="preserve">, leukémia </w:t>
            </w:r>
          </w:p>
          <w:p w14:paraId="4EBC8EBF" w14:textId="77777777" w:rsidR="00164205"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charakterizoval príčiny, príznaky, priebeh, liečbu a ošetrovanie pacienta s najčastejšími ochoreniami srdca a krvného obehu - s ICHS, hypertenziou, žilovou nedostatočnosťou</w:t>
            </w:r>
          </w:p>
          <w:p w14:paraId="1217B67D" w14:textId="36D2C42C" w:rsidR="008A7220" w:rsidRPr="00FA5670" w:rsidRDefault="008A7220" w:rsidP="00164205">
            <w:pPr>
              <w:spacing w:after="0" w:line="240" w:lineRule="auto"/>
              <w:rPr>
                <w:rFonts w:ascii="Times New Roman" w:hAnsi="Times New Roman" w:cs="Times New Roman"/>
                <w:sz w:val="24"/>
                <w:szCs w:val="24"/>
              </w:rPr>
            </w:pPr>
          </w:p>
        </w:tc>
        <w:tc>
          <w:tcPr>
            <w:tcW w:w="1391" w:type="dxa"/>
            <w:tcBorders>
              <w:top w:val="single" w:sz="2" w:space="0" w:color="auto"/>
              <w:left w:val="single" w:sz="12" w:space="0" w:color="auto"/>
              <w:bottom w:val="single" w:sz="2" w:space="0" w:color="auto"/>
              <w:right w:val="single" w:sz="12" w:space="0" w:color="auto"/>
            </w:tcBorders>
          </w:tcPr>
          <w:p w14:paraId="32C08CD0"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1FE6D245"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Písomné hodnotenie</w:t>
            </w:r>
          </w:p>
          <w:p w14:paraId="751D5836" w14:textId="77777777" w:rsidR="00164205" w:rsidRPr="00FA5670" w:rsidRDefault="00164205" w:rsidP="00164205">
            <w:pPr>
              <w:spacing w:after="0" w:line="240" w:lineRule="auto"/>
              <w:rPr>
                <w:rFonts w:ascii="Times New Roman" w:hAnsi="Times New Roman" w:cs="Times New Roman"/>
                <w:sz w:val="24"/>
                <w:szCs w:val="24"/>
              </w:rPr>
            </w:pPr>
          </w:p>
        </w:tc>
        <w:tc>
          <w:tcPr>
            <w:tcW w:w="1586" w:type="dxa"/>
            <w:tcBorders>
              <w:top w:val="single" w:sz="2" w:space="0" w:color="auto"/>
              <w:left w:val="single" w:sz="12" w:space="0" w:color="auto"/>
              <w:bottom w:val="single" w:sz="2" w:space="0" w:color="auto"/>
              <w:right w:val="thinThickSmallGap" w:sz="12" w:space="0" w:color="auto"/>
            </w:tcBorders>
          </w:tcPr>
          <w:p w14:paraId="01CE03D6" w14:textId="77777777" w:rsidR="00164205" w:rsidRPr="00FA5670" w:rsidRDefault="00164205" w:rsidP="00164205">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5775D1BA" w14:textId="77777777" w:rsidR="00164205" w:rsidRPr="00FA5670" w:rsidRDefault="00164205" w:rsidP="00164205">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Písomná odpoveď</w:t>
            </w:r>
          </w:p>
          <w:p w14:paraId="5DFBB41F" w14:textId="77777777" w:rsidR="00164205" w:rsidRPr="00FA5670" w:rsidRDefault="00164205" w:rsidP="00164205">
            <w:pPr>
              <w:spacing w:after="0" w:line="240" w:lineRule="auto"/>
              <w:jc w:val="both"/>
              <w:rPr>
                <w:rFonts w:ascii="Times New Roman" w:hAnsi="Times New Roman" w:cs="Times New Roman"/>
                <w:sz w:val="24"/>
                <w:szCs w:val="24"/>
              </w:rPr>
            </w:pPr>
          </w:p>
        </w:tc>
      </w:tr>
      <w:tr w:rsidR="008A7220" w:rsidRPr="00FA5670" w14:paraId="409D3BBC" w14:textId="77777777" w:rsidTr="008855BB">
        <w:trPr>
          <w:trHeight w:val="118"/>
        </w:trPr>
        <w:tc>
          <w:tcPr>
            <w:tcW w:w="2411" w:type="dxa"/>
            <w:tcBorders>
              <w:top w:val="single" w:sz="4" w:space="0" w:color="auto"/>
              <w:left w:val="thinThickSmallGap" w:sz="12" w:space="0" w:color="auto"/>
              <w:bottom w:val="single" w:sz="4" w:space="0" w:color="auto"/>
              <w:right w:val="single" w:sz="12" w:space="0" w:color="auto"/>
            </w:tcBorders>
          </w:tcPr>
          <w:p w14:paraId="02327C44" w14:textId="5D2F5AF5" w:rsidR="008A7220" w:rsidRPr="00FA5670" w:rsidRDefault="008A7220" w:rsidP="00164205">
            <w:pPr>
              <w:pStyle w:val="Odsekzoznamu"/>
              <w:tabs>
                <w:tab w:val="left" w:pos="18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Choroby srdca a ciev </w:t>
            </w:r>
          </w:p>
        </w:tc>
        <w:tc>
          <w:tcPr>
            <w:tcW w:w="567" w:type="dxa"/>
            <w:tcBorders>
              <w:top w:val="single" w:sz="4" w:space="0" w:color="auto"/>
              <w:left w:val="single" w:sz="12" w:space="0" w:color="auto"/>
              <w:bottom w:val="single" w:sz="4" w:space="0" w:color="auto"/>
              <w:right w:val="single" w:sz="12" w:space="0" w:color="auto"/>
            </w:tcBorders>
          </w:tcPr>
          <w:p w14:paraId="65D5FC2A" w14:textId="142E2919" w:rsidR="008A7220" w:rsidRPr="00FA5670" w:rsidRDefault="00EB77A9" w:rsidP="001642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44" w:type="dxa"/>
            <w:tcBorders>
              <w:top w:val="single" w:sz="4" w:space="0" w:color="auto"/>
              <w:left w:val="single" w:sz="12" w:space="0" w:color="auto"/>
              <w:bottom w:val="single" w:sz="4" w:space="0" w:color="auto"/>
              <w:right w:val="single" w:sz="12" w:space="0" w:color="auto"/>
            </w:tcBorders>
          </w:tcPr>
          <w:p w14:paraId="5D37D1B1" w14:textId="14634A5B" w:rsidR="008A7220" w:rsidRPr="00FA5670" w:rsidRDefault="008A7220" w:rsidP="001642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 1. ročník </w:t>
            </w:r>
          </w:p>
        </w:tc>
        <w:tc>
          <w:tcPr>
            <w:tcW w:w="3831" w:type="dxa"/>
            <w:tcBorders>
              <w:top w:val="single" w:sz="2" w:space="0" w:color="auto"/>
              <w:left w:val="single" w:sz="12" w:space="0" w:color="auto"/>
              <w:bottom w:val="single" w:sz="2" w:space="0" w:color="auto"/>
              <w:right w:val="single" w:sz="12" w:space="0" w:color="auto"/>
            </w:tcBorders>
          </w:tcPr>
          <w:p w14:paraId="532ACF19" w14:textId="77777777" w:rsidR="008A7220" w:rsidRDefault="00EB77A9" w:rsidP="00EB77A9">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8A7220" w:rsidRPr="00EB77A9">
              <w:rPr>
                <w:rFonts w:ascii="Times New Roman" w:hAnsi="Times New Roman" w:cs="Times New Roman"/>
                <w:sz w:val="24"/>
                <w:szCs w:val="24"/>
              </w:rPr>
              <w:t>opísať a</w:t>
            </w:r>
            <w:r>
              <w:rPr>
                <w:rFonts w:ascii="Times New Roman" w:hAnsi="Times New Roman" w:cs="Times New Roman"/>
                <w:sz w:val="24"/>
                <w:szCs w:val="24"/>
              </w:rPr>
              <w:t> </w:t>
            </w:r>
            <w:r w:rsidR="008A7220" w:rsidRPr="00EB77A9">
              <w:rPr>
                <w:rFonts w:ascii="Times New Roman" w:hAnsi="Times New Roman" w:cs="Times New Roman"/>
                <w:sz w:val="24"/>
                <w:szCs w:val="24"/>
              </w:rPr>
              <w:t>vysvetliť</w:t>
            </w:r>
            <w:r>
              <w:rPr>
                <w:rFonts w:ascii="Times New Roman" w:hAnsi="Times New Roman" w:cs="Times New Roman"/>
                <w:sz w:val="24"/>
                <w:szCs w:val="24"/>
              </w:rPr>
              <w:t xml:space="preserve"> základy anatómie a fyziológie srdca a krvného obehu </w:t>
            </w:r>
          </w:p>
          <w:p w14:paraId="2C57E4CC" w14:textId="31054589" w:rsidR="00EB77A9" w:rsidRPr="00FA5670" w:rsidRDefault="00EB77A9" w:rsidP="00EB77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A5670">
              <w:rPr>
                <w:rFonts w:ascii="Times New Roman" w:hAnsi="Times New Roman" w:cs="Times New Roman"/>
                <w:sz w:val="24"/>
                <w:szCs w:val="24"/>
              </w:rPr>
              <w:t>popísa</w:t>
            </w:r>
            <w:r>
              <w:rPr>
                <w:rFonts w:ascii="Times New Roman" w:hAnsi="Times New Roman" w:cs="Times New Roman"/>
                <w:sz w:val="24"/>
                <w:szCs w:val="24"/>
              </w:rPr>
              <w:t>ť</w:t>
            </w:r>
            <w:r w:rsidRPr="00FA5670">
              <w:rPr>
                <w:rFonts w:ascii="Times New Roman" w:hAnsi="Times New Roman" w:cs="Times New Roman"/>
                <w:sz w:val="24"/>
                <w:szCs w:val="24"/>
              </w:rPr>
              <w:t xml:space="preserve"> stavbu a funkciu  srdca, ciev a krvného obehu </w:t>
            </w:r>
          </w:p>
          <w:p w14:paraId="42F14378" w14:textId="00C9AEF6" w:rsidR="00EB77A9" w:rsidRPr="00FA5670" w:rsidRDefault="00EB77A9" w:rsidP="00EB77A9">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popís</w:t>
            </w:r>
            <w:r w:rsidR="001F0370">
              <w:rPr>
                <w:rFonts w:ascii="Times New Roman" w:hAnsi="Times New Roman" w:cs="Times New Roman"/>
                <w:sz w:val="24"/>
                <w:szCs w:val="24"/>
              </w:rPr>
              <w:t>a</w:t>
            </w:r>
            <w:r>
              <w:rPr>
                <w:rFonts w:ascii="Times New Roman" w:hAnsi="Times New Roman" w:cs="Times New Roman"/>
                <w:sz w:val="24"/>
                <w:szCs w:val="24"/>
              </w:rPr>
              <w:t>ť</w:t>
            </w:r>
            <w:r w:rsidR="001F0370">
              <w:rPr>
                <w:rFonts w:ascii="Times New Roman" w:hAnsi="Times New Roman" w:cs="Times New Roman"/>
                <w:sz w:val="24"/>
                <w:szCs w:val="24"/>
              </w:rPr>
              <w:t xml:space="preserve"> </w:t>
            </w:r>
            <w:r w:rsidRPr="00FA5670">
              <w:rPr>
                <w:rFonts w:ascii="Times New Roman" w:hAnsi="Times New Roman" w:cs="Times New Roman"/>
                <w:sz w:val="24"/>
                <w:szCs w:val="24"/>
              </w:rPr>
              <w:t>malý a veľký krvný obeh</w:t>
            </w:r>
          </w:p>
          <w:p w14:paraId="3CB638DF" w14:textId="4E06113D" w:rsidR="00EB77A9" w:rsidRDefault="00EB77A9" w:rsidP="00EB77A9">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ovlád</w:t>
            </w:r>
            <w:r>
              <w:rPr>
                <w:rFonts w:ascii="Times New Roman" w:hAnsi="Times New Roman" w:cs="Times New Roman"/>
                <w:sz w:val="24"/>
                <w:szCs w:val="24"/>
              </w:rPr>
              <w:t>ať</w:t>
            </w:r>
            <w:r w:rsidRPr="00FA5670">
              <w:rPr>
                <w:rFonts w:ascii="Times New Roman" w:hAnsi="Times New Roman" w:cs="Times New Roman"/>
                <w:sz w:val="24"/>
                <w:szCs w:val="24"/>
              </w:rPr>
              <w:t xml:space="preserve"> a používal odbornú terminológiu </w:t>
            </w:r>
          </w:p>
          <w:p w14:paraId="59D02DD8" w14:textId="377FBAE6" w:rsidR="001F0370" w:rsidRDefault="001F0370" w:rsidP="00EB77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vymenovať najčastejšie  ochorenia srdca, ciev a krvného obehu </w:t>
            </w:r>
          </w:p>
          <w:p w14:paraId="6FF2C3B3" w14:textId="5CFF6D04" w:rsidR="001F0370" w:rsidRPr="00FA5670" w:rsidRDefault="001F0370" w:rsidP="00EB77A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FA5670">
              <w:rPr>
                <w:rFonts w:ascii="Times New Roman" w:hAnsi="Times New Roman" w:cs="Times New Roman"/>
                <w:sz w:val="24"/>
                <w:szCs w:val="24"/>
              </w:rPr>
              <w:t>charakterizova</w:t>
            </w:r>
            <w:r>
              <w:rPr>
                <w:rFonts w:ascii="Times New Roman" w:hAnsi="Times New Roman" w:cs="Times New Roman"/>
                <w:sz w:val="24"/>
                <w:szCs w:val="24"/>
              </w:rPr>
              <w:t>ť</w:t>
            </w:r>
            <w:r w:rsidRPr="00FA5670">
              <w:rPr>
                <w:rFonts w:ascii="Times New Roman" w:hAnsi="Times New Roman" w:cs="Times New Roman"/>
                <w:sz w:val="24"/>
                <w:szCs w:val="24"/>
              </w:rPr>
              <w:t xml:space="preserve"> príčiny, príznaky, priebeh, liečbu a ošetrovanie pacienta s najčastejšími ochoreniami srdca a krvného obehu - s ICHS, hypertenziou, žilovou nedostatočnosťou</w:t>
            </w:r>
          </w:p>
          <w:p w14:paraId="41745C80" w14:textId="19A7BDD8" w:rsidR="00EB77A9" w:rsidRPr="00EB77A9" w:rsidRDefault="00EB77A9" w:rsidP="00EB77A9">
            <w:pPr>
              <w:spacing w:after="0" w:line="240" w:lineRule="auto"/>
              <w:rPr>
                <w:rFonts w:ascii="Times New Roman" w:hAnsi="Times New Roman" w:cs="Times New Roman"/>
                <w:sz w:val="24"/>
                <w:szCs w:val="24"/>
              </w:rPr>
            </w:pPr>
          </w:p>
        </w:tc>
        <w:tc>
          <w:tcPr>
            <w:tcW w:w="3402" w:type="dxa"/>
            <w:tcBorders>
              <w:top w:val="single" w:sz="2" w:space="0" w:color="auto"/>
              <w:left w:val="single" w:sz="12" w:space="0" w:color="auto"/>
              <w:bottom w:val="single" w:sz="2" w:space="0" w:color="auto"/>
              <w:right w:val="single" w:sz="12" w:space="0" w:color="auto"/>
            </w:tcBorders>
          </w:tcPr>
          <w:p w14:paraId="7C749AE1" w14:textId="77777777" w:rsidR="008A7220" w:rsidRDefault="00EB77A9" w:rsidP="001642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popísal a vysvetlil základy anatómie a fyziológie srdca a krvného obehu </w:t>
            </w:r>
          </w:p>
          <w:p w14:paraId="2066B302" w14:textId="37637893" w:rsidR="00EB77A9" w:rsidRPr="00FA5670" w:rsidRDefault="00EB77A9" w:rsidP="00EB77A9">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popísal stavbu a funkciu   srdca, ciev a krvného obehu </w:t>
            </w:r>
          </w:p>
          <w:p w14:paraId="1EEE2494" w14:textId="77777777" w:rsidR="00EB77A9" w:rsidRPr="00FA5670" w:rsidRDefault="00EB77A9" w:rsidP="00EB77A9">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popísal malý a veľký krvný obeh</w:t>
            </w:r>
          </w:p>
          <w:p w14:paraId="30FDF4DE" w14:textId="35E2DBD1" w:rsidR="00EB77A9" w:rsidRDefault="00EB77A9" w:rsidP="00EB77A9">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ovládal a používal odbornú terminológiu </w:t>
            </w:r>
          </w:p>
          <w:p w14:paraId="5B17B1C6" w14:textId="2D38BFD3" w:rsidR="001F0370" w:rsidRDefault="001F0370" w:rsidP="00EB77A9">
            <w:pPr>
              <w:spacing w:after="0" w:line="240" w:lineRule="auto"/>
              <w:rPr>
                <w:rFonts w:ascii="Times New Roman" w:hAnsi="Times New Roman" w:cs="Times New Roman"/>
                <w:sz w:val="24"/>
                <w:szCs w:val="24"/>
              </w:rPr>
            </w:pPr>
            <w:r>
              <w:rPr>
                <w:rFonts w:ascii="Times New Roman" w:hAnsi="Times New Roman" w:cs="Times New Roman"/>
                <w:sz w:val="24"/>
                <w:szCs w:val="24"/>
              </w:rPr>
              <w:t>- vymenoval najčastejšie ochorenia srdca, ciev a krvného obehu</w:t>
            </w:r>
          </w:p>
          <w:p w14:paraId="7523CF5A" w14:textId="5DEA3449" w:rsidR="001F0370" w:rsidRPr="00FA5670" w:rsidRDefault="001F0370" w:rsidP="00EB77A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FA5670">
              <w:rPr>
                <w:rFonts w:ascii="Times New Roman" w:hAnsi="Times New Roman" w:cs="Times New Roman"/>
                <w:sz w:val="24"/>
                <w:szCs w:val="24"/>
              </w:rPr>
              <w:t>charakterizoval príčiny, príznaky, priebeh, liečbu a ošetrovanie pacienta s najčastejšími ochoreniami srdca a krvného obehu - s ICHS, hypertenziou, žilovou nedostatočnosťou</w:t>
            </w:r>
          </w:p>
          <w:p w14:paraId="280D753D" w14:textId="1D4BB53D" w:rsidR="00EB77A9" w:rsidRPr="00FA5670" w:rsidRDefault="00EB77A9" w:rsidP="00164205">
            <w:pPr>
              <w:spacing w:after="0" w:line="240" w:lineRule="auto"/>
              <w:rPr>
                <w:rFonts w:ascii="Times New Roman" w:hAnsi="Times New Roman" w:cs="Times New Roman"/>
                <w:sz w:val="24"/>
                <w:szCs w:val="24"/>
              </w:rPr>
            </w:pPr>
          </w:p>
        </w:tc>
        <w:tc>
          <w:tcPr>
            <w:tcW w:w="1391" w:type="dxa"/>
            <w:tcBorders>
              <w:top w:val="single" w:sz="2" w:space="0" w:color="auto"/>
              <w:left w:val="single" w:sz="12" w:space="0" w:color="auto"/>
              <w:bottom w:val="single" w:sz="2" w:space="0" w:color="auto"/>
              <w:right w:val="single" w:sz="12" w:space="0" w:color="auto"/>
            </w:tcBorders>
          </w:tcPr>
          <w:p w14:paraId="27577DBA" w14:textId="77777777" w:rsidR="008A7220" w:rsidRPr="00FA5670" w:rsidRDefault="008A7220" w:rsidP="00164205">
            <w:pPr>
              <w:spacing w:after="0" w:line="240" w:lineRule="auto"/>
              <w:rPr>
                <w:rFonts w:ascii="Times New Roman" w:hAnsi="Times New Roman" w:cs="Times New Roman"/>
                <w:sz w:val="24"/>
                <w:szCs w:val="24"/>
              </w:rPr>
            </w:pPr>
          </w:p>
        </w:tc>
        <w:tc>
          <w:tcPr>
            <w:tcW w:w="1586" w:type="dxa"/>
            <w:tcBorders>
              <w:top w:val="single" w:sz="2" w:space="0" w:color="auto"/>
              <w:left w:val="single" w:sz="12" w:space="0" w:color="auto"/>
              <w:bottom w:val="single" w:sz="2" w:space="0" w:color="auto"/>
              <w:right w:val="thinThickSmallGap" w:sz="12" w:space="0" w:color="auto"/>
            </w:tcBorders>
          </w:tcPr>
          <w:p w14:paraId="627F16DE" w14:textId="77777777" w:rsidR="008A7220" w:rsidRPr="00FA5670" w:rsidRDefault="008A7220" w:rsidP="00164205">
            <w:pPr>
              <w:spacing w:after="0" w:line="240" w:lineRule="auto"/>
              <w:jc w:val="both"/>
              <w:rPr>
                <w:rFonts w:ascii="Times New Roman" w:hAnsi="Times New Roman" w:cs="Times New Roman"/>
                <w:sz w:val="24"/>
                <w:szCs w:val="24"/>
              </w:rPr>
            </w:pPr>
          </w:p>
        </w:tc>
      </w:tr>
      <w:tr w:rsidR="00164205" w:rsidRPr="00FA5670" w14:paraId="785E17A9" w14:textId="77777777" w:rsidTr="008855BB">
        <w:trPr>
          <w:trHeight w:val="118"/>
        </w:trPr>
        <w:tc>
          <w:tcPr>
            <w:tcW w:w="2411" w:type="dxa"/>
            <w:tcBorders>
              <w:top w:val="single" w:sz="4" w:space="0" w:color="auto"/>
              <w:left w:val="thinThickSmallGap" w:sz="12" w:space="0" w:color="auto"/>
              <w:bottom w:val="single" w:sz="4" w:space="0" w:color="auto"/>
              <w:right w:val="single" w:sz="12" w:space="0" w:color="auto"/>
            </w:tcBorders>
          </w:tcPr>
          <w:p w14:paraId="7764E49A" w14:textId="77777777" w:rsidR="00164205" w:rsidRPr="00FA5670" w:rsidRDefault="00164205" w:rsidP="00164205">
            <w:pPr>
              <w:pStyle w:val="Odsekzoznamu"/>
              <w:tabs>
                <w:tab w:val="left" w:pos="180"/>
              </w:tabs>
              <w:spacing w:after="0" w:line="240" w:lineRule="auto"/>
              <w:ind w:left="0"/>
              <w:rPr>
                <w:rFonts w:ascii="Times New Roman" w:hAnsi="Times New Roman" w:cs="Times New Roman"/>
                <w:sz w:val="24"/>
                <w:szCs w:val="24"/>
              </w:rPr>
            </w:pPr>
            <w:r w:rsidRPr="00FA5670">
              <w:rPr>
                <w:rFonts w:ascii="Times New Roman" w:hAnsi="Times New Roman" w:cs="Times New Roman"/>
                <w:sz w:val="24"/>
                <w:szCs w:val="24"/>
              </w:rPr>
              <w:t xml:space="preserve">Choroby tráviacich ústrojov </w:t>
            </w:r>
          </w:p>
          <w:p w14:paraId="74A2D530" w14:textId="77777777" w:rsidR="00164205" w:rsidRPr="00FA5670" w:rsidRDefault="00164205" w:rsidP="00164205">
            <w:pPr>
              <w:spacing w:after="0" w:line="240" w:lineRule="auto"/>
              <w:rPr>
                <w:rFonts w:ascii="Times New Roman" w:hAnsi="Times New Roman" w:cs="Times New Roman"/>
                <w:sz w:val="24"/>
                <w:szCs w:val="24"/>
              </w:rPr>
            </w:pPr>
          </w:p>
        </w:tc>
        <w:tc>
          <w:tcPr>
            <w:tcW w:w="567" w:type="dxa"/>
            <w:tcBorders>
              <w:top w:val="single" w:sz="4" w:space="0" w:color="auto"/>
              <w:left w:val="single" w:sz="12" w:space="0" w:color="auto"/>
              <w:bottom w:val="single" w:sz="4" w:space="0" w:color="auto"/>
              <w:right w:val="single" w:sz="12" w:space="0" w:color="auto"/>
            </w:tcBorders>
          </w:tcPr>
          <w:p w14:paraId="25D98C59" w14:textId="1FEC4024" w:rsidR="00164205" w:rsidRPr="00FA5670" w:rsidRDefault="00294AA7" w:rsidP="001642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14:paraId="25E9FA31" w14:textId="77777777" w:rsidR="00164205" w:rsidRPr="00FA5670" w:rsidRDefault="00164205" w:rsidP="00164205">
            <w:pPr>
              <w:spacing w:after="0" w:line="240" w:lineRule="auto"/>
              <w:jc w:val="center"/>
              <w:rPr>
                <w:rFonts w:ascii="Times New Roman" w:hAnsi="Times New Roman" w:cs="Times New Roman"/>
                <w:sz w:val="24"/>
                <w:szCs w:val="24"/>
              </w:rPr>
            </w:pPr>
          </w:p>
          <w:p w14:paraId="1C2FE4B2" w14:textId="77777777" w:rsidR="00164205" w:rsidRPr="00FA5670" w:rsidRDefault="00164205" w:rsidP="00164205">
            <w:pPr>
              <w:spacing w:after="0" w:line="240" w:lineRule="auto"/>
              <w:jc w:val="center"/>
              <w:rPr>
                <w:rFonts w:ascii="Times New Roman" w:hAnsi="Times New Roman" w:cs="Times New Roman"/>
                <w:sz w:val="24"/>
                <w:szCs w:val="24"/>
              </w:rPr>
            </w:pPr>
          </w:p>
          <w:p w14:paraId="746551A9" w14:textId="77777777" w:rsidR="00164205" w:rsidRPr="00FA5670" w:rsidRDefault="00164205" w:rsidP="00164205">
            <w:pPr>
              <w:spacing w:after="0" w:line="240" w:lineRule="auto"/>
              <w:jc w:val="center"/>
              <w:rPr>
                <w:rFonts w:ascii="Times New Roman" w:hAnsi="Times New Roman" w:cs="Times New Roman"/>
                <w:sz w:val="24"/>
                <w:szCs w:val="24"/>
              </w:rPr>
            </w:pPr>
          </w:p>
          <w:p w14:paraId="6DFAA7CB" w14:textId="77777777" w:rsidR="00164205" w:rsidRPr="00FA5670" w:rsidRDefault="00164205" w:rsidP="00164205">
            <w:pPr>
              <w:spacing w:after="0" w:line="240" w:lineRule="auto"/>
              <w:jc w:val="center"/>
              <w:rPr>
                <w:rFonts w:ascii="Times New Roman" w:hAnsi="Times New Roman" w:cs="Times New Roman"/>
                <w:sz w:val="24"/>
                <w:szCs w:val="24"/>
              </w:rPr>
            </w:pPr>
          </w:p>
          <w:p w14:paraId="44040A10" w14:textId="77777777" w:rsidR="00164205" w:rsidRPr="00FA5670" w:rsidRDefault="00164205" w:rsidP="00164205">
            <w:pPr>
              <w:spacing w:after="0" w:line="240" w:lineRule="auto"/>
              <w:jc w:val="center"/>
              <w:rPr>
                <w:rFonts w:ascii="Times New Roman" w:hAnsi="Times New Roman" w:cs="Times New Roman"/>
                <w:sz w:val="24"/>
                <w:szCs w:val="24"/>
              </w:rPr>
            </w:pPr>
          </w:p>
          <w:p w14:paraId="6A02D044" w14:textId="45655CC0" w:rsidR="00164205" w:rsidRPr="00FA5670" w:rsidRDefault="00164205" w:rsidP="00164205">
            <w:pPr>
              <w:spacing w:after="0" w:line="240" w:lineRule="auto"/>
              <w:jc w:val="center"/>
              <w:rPr>
                <w:rFonts w:ascii="Times New Roman" w:hAnsi="Times New Roman" w:cs="Times New Roman"/>
                <w:sz w:val="24"/>
                <w:szCs w:val="24"/>
              </w:rPr>
            </w:pPr>
          </w:p>
        </w:tc>
        <w:tc>
          <w:tcPr>
            <w:tcW w:w="2144" w:type="dxa"/>
            <w:tcBorders>
              <w:top w:val="single" w:sz="4" w:space="0" w:color="auto"/>
              <w:left w:val="single" w:sz="12" w:space="0" w:color="auto"/>
              <w:bottom w:val="single" w:sz="4" w:space="0" w:color="auto"/>
              <w:right w:val="single" w:sz="12" w:space="0" w:color="auto"/>
            </w:tcBorders>
          </w:tcPr>
          <w:p w14:paraId="08FCB359"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 1.ročník</w:t>
            </w:r>
          </w:p>
          <w:p w14:paraId="61790D5C"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1.ročník</w:t>
            </w:r>
          </w:p>
        </w:tc>
        <w:tc>
          <w:tcPr>
            <w:tcW w:w="3831" w:type="dxa"/>
            <w:tcBorders>
              <w:top w:val="single" w:sz="2" w:space="0" w:color="auto"/>
              <w:left w:val="single" w:sz="12" w:space="0" w:color="auto"/>
              <w:bottom w:val="single" w:sz="2" w:space="0" w:color="auto"/>
              <w:right w:val="single" w:sz="12" w:space="0" w:color="auto"/>
            </w:tcBorders>
          </w:tcPr>
          <w:p w14:paraId="7C026CD1"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-popísať a vysvetliť základy anatómie a fyziológie tráviacich ústrojov  </w:t>
            </w:r>
          </w:p>
          <w:p w14:paraId="04158B6F"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poznať stavbu, funkcie tráviacich ústrojov </w:t>
            </w:r>
          </w:p>
          <w:p w14:paraId="4992DE64"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ovládať a používať odbornú terminológiu </w:t>
            </w:r>
          </w:p>
          <w:p w14:paraId="226A7D98" w14:textId="44732C62"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reprodukovať základné poznatky o</w:t>
            </w:r>
            <w:r w:rsidR="00D15105">
              <w:rPr>
                <w:rFonts w:ascii="Times New Roman" w:hAnsi="Times New Roman" w:cs="Times New Roman"/>
                <w:sz w:val="24"/>
                <w:szCs w:val="24"/>
              </w:rPr>
              <w:t xml:space="preserve"> najčastejších </w:t>
            </w:r>
            <w:r w:rsidRPr="00FA5670">
              <w:rPr>
                <w:rFonts w:ascii="Times New Roman" w:hAnsi="Times New Roman" w:cs="Times New Roman"/>
                <w:sz w:val="24"/>
                <w:szCs w:val="24"/>
              </w:rPr>
              <w:t xml:space="preserve">ochoreniach tráviacich ústrojov </w:t>
            </w:r>
          </w:p>
          <w:p w14:paraId="6A60ECD5"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opísať základnú ošetrovateľskú starostlivosť o chorého s chorobami tráviacich ústrojov – najčastejšie ochorenia žalúdka a čriev a choroby pankreasu, žlčníka a pečene </w:t>
            </w:r>
          </w:p>
        </w:tc>
        <w:tc>
          <w:tcPr>
            <w:tcW w:w="3402" w:type="dxa"/>
            <w:tcBorders>
              <w:top w:val="single" w:sz="2" w:space="0" w:color="auto"/>
              <w:left w:val="single" w:sz="12" w:space="0" w:color="auto"/>
              <w:bottom w:val="single" w:sz="2" w:space="0" w:color="auto"/>
              <w:right w:val="single" w:sz="12" w:space="0" w:color="auto"/>
            </w:tcBorders>
          </w:tcPr>
          <w:p w14:paraId="236AA58F"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popísal a vysvetlil základy anatómie a fyziológie tráviacich ústrojov</w:t>
            </w:r>
          </w:p>
          <w:p w14:paraId="4D5E344B"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popísal stavbu a funkciu  tráviacich ústrojov</w:t>
            </w:r>
          </w:p>
          <w:p w14:paraId="3208F6D1" w14:textId="77777777" w:rsidR="00164205" w:rsidRPr="00FA5670" w:rsidRDefault="00164205" w:rsidP="00164205">
            <w:pPr>
              <w:spacing w:after="0" w:line="240" w:lineRule="auto"/>
              <w:rPr>
                <w:rFonts w:ascii="Times New Roman" w:hAnsi="Times New Roman" w:cs="Times New Roman"/>
                <w:b/>
                <w:sz w:val="24"/>
                <w:szCs w:val="24"/>
              </w:rPr>
            </w:pPr>
            <w:r w:rsidRPr="00FA5670">
              <w:rPr>
                <w:rFonts w:ascii="Times New Roman" w:hAnsi="Times New Roman" w:cs="Times New Roman"/>
                <w:sz w:val="24"/>
                <w:szCs w:val="24"/>
              </w:rPr>
              <w:t xml:space="preserve">- ovládal a používal odbornú terminológiu </w:t>
            </w:r>
          </w:p>
          <w:p w14:paraId="1CF1740A"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vymenoval najčastejšie ochorenia tráviacich ústrojov</w:t>
            </w:r>
          </w:p>
          <w:p w14:paraId="75FD5B60"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charakterizoval príčiny, príznaky, priebeh, liečbu a ošetrovanie pacienta s najčastejšími ochoreniami žalúdka a čriev – vred žalúdka a dvanástnika </w:t>
            </w:r>
          </w:p>
          <w:p w14:paraId="13A7777A"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charakterizoval príčiny, príznaky, priebeh, liečbu a ošetrovanie pacienta s chorobami pankreasu, žlčníka a pečene – žlčníkové kamene, pankreatitída a cirhóza pečene </w:t>
            </w:r>
          </w:p>
        </w:tc>
        <w:tc>
          <w:tcPr>
            <w:tcW w:w="1391" w:type="dxa"/>
            <w:tcBorders>
              <w:top w:val="single" w:sz="2" w:space="0" w:color="auto"/>
              <w:left w:val="single" w:sz="12" w:space="0" w:color="auto"/>
              <w:bottom w:val="single" w:sz="2" w:space="0" w:color="auto"/>
              <w:right w:val="single" w:sz="12" w:space="0" w:color="auto"/>
            </w:tcBorders>
          </w:tcPr>
          <w:p w14:paraId="1A9F31B4"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68428A93"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Písomné hodnotenie</w:t>
            </w:r>
          </w:p>
          <w:p w14:paraId="5BCB0E7B" w14:textId="77777777" w:rsidR="00164205" w:rsidRPr="00FA5670" w:rsidRDefault="00164205" w:rsidP="00164205">
            <w:pPr>
              <w:spacing w:after="0" w:line="240" w:lineRule="auto"/>
              <w:rPr>
                <w:rFonts w:ascii="Times New Roman" w:hAnsi="Times New Roman" w:cs="Times New Roman"/>
                <w:sz w:val="24"/>
                <w:szCs w:val="24"/>
              </w:rPr>
            </w:pPr>
          </w:p>
        </w:tc>
        <w:tc>
          <w:tcPr>
            <w:tcW w:w="1586" w:type="dxa"/>
            <w:tcBorders>
              <w:top w:val="single" w:sz="2" w:space="0" w:color="auto"/>
              <w:left w:val="single" w:sz="12" w:space="0" w:color="auto"/>
              <w:bottom w:val="single" w:sz="2" w:space="0" w:color="auto"/>
              <w:right w:val="thinThickSmallGap" w:sz="12" w:space="0" w:color="auto"/>
            </w:tcBorders>
          </w:tcPr>
          <w:p w14:paraId="17F75FCD" w14:textId="77777777" w:rsidR="00164205" w:rsidRPr="00FA5670" w:rsidRDefault="00164205" w:rsidP="00164205">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0822EA28" w14:textId="77777777" w:rsidR="00164205" w:rsidRPr="00FA5670" w:rsidRDefault="00164205" w:rsidP="00164205">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Neštandardizovaný didaktický test</w:t>
            </w:r>
          </w:p>
          <w:p w14:paraId="3E7DBA3A" w14:textId="77777777" w:rsidR="00164205" w:rsidRPr="00FA5670" w:rsidRDefault="00164205" w:rsidP="00164205">
            <w:pPr>
              <w:spacing w:after="0" w:line="240" w:lineRule="auto"/>
              <w:jc w:val="both"/>
              <w:rPr>
                <w:rFonts w:ascii="Times New Roman" w:hAnsi="Times New Roman" w:cs="Times New Roman"/>
                <w:sz w:val="24"/>
                <w:szCs w:val="24"/>
              </w:rPr>
            </w:pPr>
          </w:p>
        </w:tc>
      </w:tr>
      <w:tr w:rsidR="00164205" w:rsidRPr="00FA5670" w14:paraId="0A0B5C47" w14:textId="77777777" w:rsidTr="008855BB">
        <w:trPr>
          <w:trHeight w:val="118"/>
        </w:trPr>
        <w:tc>
          <w:tcPr>
            <w:tcW w:w="2411" w:type="dxa"/>
            <w:tcBorders>
              <w:top w:val="single" w:sz="4" w:space="0" w:color="auto"/>
              <w:left w:val="thinThickSmallGap" w:sz="12" w:space="0" w:color="auto"/>
              <w:bottom w:val="single" w:sz="4" w:space="0" w:color="auto"/>
              <w:right w:val="single" w:sz="12" w:space="0" w:color="auto"/>
            </w:tcBorders>
          </w:tcPr>
          <w:p w14:paraId="4CBEB15E" w14:textId="77777777" w:rsidR="00164205" w:rsidRPr="00FA5670" w:rsidRDefault="00164205" w:rsidP="00164205">
            <w:pPr>
              <w:pStyle w:val="Odsekzoznamu"/>
              <w:tabs>
                <w:tab w:val="left" w:pos="180"/>
              </w:tabs>
              <w:spacing w:after="0" w:line="240" w:lineRule="auto"/>
              <w:ind w:left="0"/>
              <w:rPr>
                <w:rFonts w:ascii="Times New Roman" w:hAnsi="Times New Roman" w:cs="Times New Roman"/>
                <w:sz w:val="24"/>
                <w:szCs w:val="24"/>
              </w:rPr>
            </w:pPr>
            <w:r w:rsidRPr="00FA5670">
              <w:rPr>
                <w:rFonts w:ascii="Times New Roman" w:hAnsi="Times New Roman" w:cs="Times New Roman"/>
                <w:sz w:val="24"/>
                <w:szCs w:val="24"/>
              </w:rPr>
              <w:t xml:space="preserve">Choroby vylučovacej sústavy </w:t>
            </w:r>
          </w:p>
          <w:p w14:paraId="4AA75078" w14:textId="77777777" w:rsidR="00164205" w:rsidRPr="00FA5670" w:rsidRDefault="00164205" w:rsidP="00164205">
            <w:pPr>
              <w:spacing w:after="0" w:line="240" w:lineRule="auto"/>
              <w:rPr>
                <w:rFonts w:ascii="Times New Roman" w:hAnsi="Times New Roman" w:cs="Times New Roman"/>
                <w:sz w:val="24"/>
                <w:szCs w:val="24"/>
              </w:rPr>
            </w:pPr>
          </w:p>
        </w:tc>
        <w:tc>
          <w:tcPr>
            <w:tcW w:w="567" w:type="dxa"/>
            <w:tcBorders>
              <w:top w:val="single" w:sz="4" w:space="0" w:color="auto"/>
              <w:left w:val="single" w:sz="12" w:space="0" w:color="auto"/>
              <w:bottom w:val="single" w:sz="4" w:space="0" w:color="auto"/>
              <w:right w:val="single" w:sz="12" w:space="0" w:color="auto"/>
            </w:tcBorders>
          </w:tcPr>
          <w:p w14:paraId="0FC6E5F6" w14:textId="77777777" w:rsidR="00164205" w:rsidRPr="00FA5670" w:rsidRDefault="00164205" w:rsidP="00164205">
            <w:pPr>
              <w:spacing w:after="0" w:line="240" w:lineRule="auto"/>
              <w:jc w:val="center"/>
              <w:rPr>
                <w:rFonts w:ascii="Times New Roman" w:hAnsi="Times New Roman" w:cs="Times New Roman"/>
                <w:sz w:val="24"/>
                <w:szCs w:val="24"/>
              </w:rPr>
            </w:pPr>
          </w:p>
          <w:p w14:paraId="5C70C417" w14:textId="77777777" w:rsidR="00164205" w:rsidRPr="00FA5670" w:rsidRDefault="00164205" w:rsidP="00164205">
            <w:pPr>
              <w:spacing w:after="0" w:line="240" w:lineRule="auto"/>
              <w:jc w:val="center"/>
              <w:rPr>
                <w:rFonts w:ascii="Times New Roman" w:hAnsi="Times New Roman" w:cs="Times New Roman"/>
                <w:sz w:val="24"/>
                <w:szCs w:val="24"/>
              </w:rPr>
            </w:pPr>
          </w:p>
          <w:p w14:paraId="6D1F8942" w14:textId="77777777" w:rsidR="00164205" w:rsidRPr="00FA5670" w:rsidRDefault="00164205" w:rsidP="00164205">
            <w:pPr>
              <w:spacing w:after="0" w:line="240" w:lineRule="auto"/>
              <w:jc w:val="center"/>
              <w:rPr>
                <w:rFonts w:ascii="Times New Roman" w:hAnsi="Times New Roman" w:cs="Times New Roman"/>
                <w:sz w:val="24"/>
                <w:szCs w:val="24"/>
              </w:rPr>
            </w:pPr>
          </w:p>
          <w:p w14:paraId="6DE1A02F" w14:textId="77777777" w:rsidR="00164205" w:rsidRPr="00FA5670" w:rsidRDefault="00164205" w:rsidP="00164205">
            <w:pPr>
              <w:spacing w:after="0" w:line="240" w:lineRule="auto"/>
              <w:jc w:val="center"/>
              <w:rPr>
                <w:rFonts w:ascii="Times New Roman" w:hAnsi="Times New Roman" w:cs="Times New Roman"/>
                <w:sz w:val="24"/>
                <w:szCs w:val="24"/>
              </w:rPr>
            </w:pPr>
          </w:p>
          <w:p w14:paraId="03CB2AFB" w14:textId="77777777" w:rsidR="00164205" w:rsidRPr="00FA5670" w:rsidRDefault="00164205" w:rsidP="00164205">
            <w:pPr>
              <w:spacing w:after="0" w:line="240" w:lineRule="auto"/>
              <w:jc w:val="center"/>
              <w:rPr>
                <w:rFonts w:ascii="Times New Roman" w:hAnsi="Times New Roman" w:cs="Times New Roman"/>
                <w:sz w:val="24"/>
                <w:szCs w:val="24"/>
              </w:rPr>
            </w:pPr>
          </w:p>
          <w:p w14:paraId="243C950F" w14:textId="77777777" w:rsidR="00164205" w:rsidRPr="00FA5670" w:rsidRDefault="00164205" w:rsidP="00164205">
            <w:pPr>
              <w:spacing w:after="0" w:line="240" w:lineRule="auto"/>
              <w:jc w:val="center"/>
              <w:rPr>
                <w:rFonts w:ascii="Times New Roman" w:hAnsi="Times New Roman" w:cs="Times New Roman"/>
                <w:sz w:val="24"/>
                <w:szCs w:val="24"/>
              </w:rPr>
            </w:pPr>
          </w:p>
          <w:p w14:paraId="432F2AEE" w14:textId="77777777" w:rsidR="00164205" w:rsidRPr="00FA5670" w:rsidRDefault="00164205" w:rsidP="00164205">
            <w:pPr>
              <w:spacing w:after="0" w:line="240" w:lineRule="auto"/>
              <w:jc w:val="center"/>
              <w:rPr>
                <w:rFonts w:ascii="Times New Roman" w:hAnsi="Times New Roman" w:cs="Times New Roman"/>
                <w:sz w:val="24"/>
                <w:szCs w:val="24"/>
              </w:rPr>
            </w:pPr>
          </w:p>
          <w:p w14:paraId="038EB512" w14:textId="77777777" w:rsidR="00164205" w:rsidRPr="00FA5670" w:rsidRDefault="00164205" w:rsidP="00164205">
            <w:pPr>
              <w:spacing w:after="0" w:line="240" w:lineRule="auto"/>
              <w:jc w:val="center"/>
              <w:rPr>
                <w:rFonts w:ascii="Times New Roman" w:hAnsi="Times New Roman" w:cs="Times New Roman"/>
                <w:sz w:val="24"/>
                <w:szCs w:val="24"/>
              </w:rPr>
            </w:pPr>
            <w:r w:rsidRPr="00FA5670">
              <w:rPr>
                <w:rFonts w:ascii="Times New Roman" w:hAnsi="Times New Roman" w:cs="Times New Roman"/>
                <w:sz w:val="24"/>
                <w:szCs w:val="24"/>
              </w:rPr>
              <w:t>3</w:t>
            </w:r>
          </w:p>
        </w:tc>
        <w:tc>
          <w:tcPr>
            <w:tcW w:w="2144" w:type="dxa"/>
            <w:tcBorders>
              <w:top w:val="single" w:sz="4" w:space="0" w:color="auto"/>
              <w:left w:val="single" w:sz="12" w:space="0" w:color="auto"/>
              <w:bottom w:val="single" w:sz="4" w:space="0" w:color="auto"/>
              <w:right w:val="single" w:sz="12" w:space="0" w:color="auto"/>
            </w:tcBorders>
          </w:tcPr>
          <w:p w14:paraId="14C52764"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 1.ročník</w:t>
            </w:r>
          </w:p>
          <w:p w14:paraId="6A84F57A"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1.ročník</w:t>
            </w:r>
          </w:p>
        </w:tc>
        <w:tc>
          <w:tcPr>
            <w:tcW w:w="3831" w:type="dxa"/>
            <w:tcBorders>
              <w:top w:val="single" w:sz="2" w:space="0" w:color="auto"/>
              <w:left w:val="single" w:sz="12" w:space="0" w:color="auto"/>
              <w:bottom w:val="single" w:sz="2" w:space="0" w:color="auto"/>
              <w:right w:val="single" w:sz="12" w:space="0" w:color="auto"/>
            </w:tcBorders>
          </w:tcPr>
          <w:p w14:paraId="09CA3479"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-popísať a vysvetliť základy anatómie a fyziológie vylučovacej sústavy   </w:t>
            </w:r>
          </w:p>
          <w:p w14:paraId="2D4BAFB2" w14:textId="15AECCAE"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poznať stavbu, funkcie vylučovacej sústavy  </w:t>
            </w:r>
            <w:r w:rsidR="00D15105">
              <w:rPr>
                <w:rFonts w:ascii="Times New Roman" w:hAnsi="Times New Roman" w:cs="Times New Roman"/>
                <w:sz w:val="24"/>
                <w:szCs w:val="24"/>
              </w:rPr>
              <w:t xml:space="preserve">, ich uloženie </w:t>
            </w:r>
          </w:p>
          <w:p w14:paraId="4B9FF9CF"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ovládať a používať odbornú terminológiu </w:t>
            </w:r>
          </w:p>
          <w:p w14:paraId="533F523D" w14:textId="7F8711FC"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reprodukovať základné poznatky o</w:t>
            </w:r>
            <w:r w:rsidR="00D15105">
              <w:rPr>
                <w:rFonts w:ascii="Times New Roman" w:hAnsi="Times New Roman" w:cs="Times New Roman"/>
                <w:sz w:val="24"/>
                <w:szCs w:val="24"/>
              </w:rPr>
              <w:t xml:space="preserve"> zápalových </w:t>
            </w:r>
            <w:r w:rsidRPr="00FA5670">
              <w:rPr>
                <w:rFonts w:ascii="Times New Roman" w:hAnsi="Times New Roman" w:cs="Times New Roman"/>
                <w:sz w:val="24"/>
                <w:szCs w:val="24"/>
              </w:rPr>
              <w:t xml:space="preserve">ochoreniach vylučovacej sústavy  </w:t>
            </w:r>
          </w:p>
          <w:p w14:paraId="3F42D869"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opísať základnú ošetrovateľskú starostlivosť o chorého s chorobami vylučovacej sústavy  – najčastejšie ochorenia obličiek a močových ciest</w:t>
            </w:r>
          </w:p>
        </w:tc>
        <w:tc>
          <w:tcPr>
            <w:tcW w:w="3402" w:type="dxa"/>
            <w:tcBorders>
              <w:top w:val="single" w:sz="2" w:space="0" w:color="auto"/>
              <w:left w:val="single" w:sz="12" w:space="0" w:color="auto"/>
              <w:bottom w:val="single" w:sz="2" w:space="0" w:color="auto"/>
              <w:right w:val="single" w:sz="12" w:space="0" w:color="auto"/>
            </w:tcBorders>
          </w:tcPr>
          <w:p w14:paraId="0274FD5B"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popísal a vysvetlil základy anatómie a fyziológie vylučovacej sústavy </w:t>
            </w:r>
          </w:p>
          <w:p w14:paraId="5D282AED" w14:textId="1CF66AE1"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popísal stavbu a funkciu  vylučovacej sústavy</w:t>
            </w:r>
            <w:r w:rsidR="00D15105">
              <w:rPr>
                <w:rFonts w:ascii="Times New Roman" w:hAnsi="Times New Roman" w:cs="Times New Roman"/>
                <w:sz w:val="24"/>
                <w:szCs w:val="24"/>
              </w:rPr>
              <w:t xml:space="preserve">, ich uloženie </w:t>
            </w:r>
          </w:p>
          <w:p w14:paraId="6903C002"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vymenoval poruchy močenia</w:t>
            </w:r>
          </w:p>
          <w:p w14:paraId="4FE9EB83" w14:textId="77777777" w:rsidR="00164205" w:rsidRPr="00FA5670" w:rsidRDefault="00164205" w:rsidP="00164205">
            <w:pPr>
              <w:spacing w:after="0" w:line="240" w:lineRule="auto"/>
              <w:rPr>
                <w:rFonts w:ascii="Times New Roman" w:hAnsi="Times New Roman" w:cs="Times New Roman"/>
                <w:b/>
                <w:sz w:val="24"/>
                <w:szCs w:val="24"/>
              </w:rPr>
            </w:pPr>
            <w:r w:rsidRPr="00FA5670">
              <w:rPr>
                <w:rFonts w:ascii="Times New Roman" w:hAnsi="Times New Roman" w:cs="Times New Roman"/>
                <w:sz w:val="24"/>
                <w:szCs w:val="24"/>
              </w:rPr>
              <w:t xml:space="preserve">- ovládal a používal odbornú terminológiu </w:t>
            </w:r>
          </w:p>
          <w:p w14:paraId="5BFCD1D0" w14:textId="57E8FDB0"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vymenoval najčastejšie </w:t>
            </w:r>
            <w:r w:rsidR="00D15105">
              <w:rPr>
                <w:rFonts w:ascii="Times New Roman" w:hAnsi="Times New Roman" w:cs="Times New Roman"/>
                <w:sz w:val="24"/>
                <w:szCs w:val="24"/>
              </w:rPr>
              <w:t xml:space="preserve"> zápalové </w:t>
            </w:r>
            <w:r w:rsidRPr="00FA5670">
              <w:rPr>
                <w:rFonts w:ascii="Times New Roman" w:hAnsi="Times New Roman" w:cs="Times New Roman"/>
                <w:sz w:val="24"/>
                <w:szCs w:val="24"/>
              </w:rPr>
              <w:t>ochorenia</w:t>
            </w:r>
            <w:r w:rsidR="00D15105">
              <w:rPr>
                <w:rFonts w:ascii="Times New Roman" w:hAnsi="Times New Roman" w:cs="Times New Roman"/>
                <w:sz w:val="24"/>
                <w:szCs w:val="24"/>
              </w:rPr>
              <w:t xml:space="preserve"> </w:t>
            </w:r>
            <w:r w:rsidRPr="00FA5670">
              <w:rPr>
                <w:rFonts w:ascii="Times New Roman" w:hAnsi="Times New Roman" w:cs="Times New Roman"/>
                <w:sz w:val="24"/>
                <w:szCs w:val="24"/>
              </w:rPr>
              <w:t xml:space="preserve"> </w:t>
            </w:r>
            <w:r w:rsidR="00D15105">
              <w:rPr>
                <w:rFonts w:ascii="Times New Roman" w:hAnsi="Times New Roman" w:cs="Times New Roman"/>
                <w:sz w:val="24"/>
                <w:szCs w:val="24"/>
              </w:rPr>
              <w:t xml:space="preserve">obličiek a močových ciest </w:t>
            </w:r>
            <w:r w:rsidRPr="00FA5670">
              <w:rPr>
                <w:rFonts w:ascii="Times New Roman" w:hAnsi="Times New Roman" w:cs="Times New Roman"/>
                <w:sz w:val="24"/>
                <w:szCs w:val="24"/>
              </w:rPr>
              <w:t xml:space="preserve"> </w:t>
            </w:r>
          </w:p>
          <w:p w14:paraId="0D09EE82" w14:textId="3A21942F"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charakterizoval príčiny, príznaky, priebeh, liečbu a ošetrovanie pacienta </w:t>
            </w:r>
          </w:p>
        </w:tc>
        <w:tc>
          <w:tcPr>
            <w:tcW w:w="1391" w:type="dxa"/>
            <w:tcBorders>
              <w:top w:val="single" w:sz="2" w:space="0" w:color="auto"/>
              <w:left w:val="single" w:sz="12" w:space="0" w:color="auto"/>
              <w:bottom w:val="single" w:sz="2" w:space="0" w:color="auto"/>
              <w:right w:val="single" w:sz="12" w:space="0" w:color="auto"/>
            </w:tcBorders>
          </w:tcPr>
          <w:p w14:paraId="510FB1D0"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6225686E"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Písomné hodnotenie</w:t>
            </w:r>
          </w:p>
          <w:p w14:paraId="50242511" w14:textId="77777777" w:rsidR="00164205" w:rsidRPr="00FA5670" w:rsidRDefault="00164205" w:rsidP="00164205">
            <w:pPr>
              <w:spacing w:after="0" w:line="240" w:lineRule="auto"/>
              <w:rPr>
                <w:rFonts w:ascii="Times New Roman" w:hAnsi="Times New Roman" w:cs="Times New Roman"/>
                <w:sz w:val="24"/>
                <w:szCs w:val="24"/>
              </w:rPr>
            </w:pPr>
          </w:p>
        </w:tc>
        <w:tc>
          <w:tcPr>
            <w:tcW w:w="1586" w:type="dxa"/>
            <w:tcBorders>
              <w:top w:val="single" w:sz="2" w:space="0" w:color="auto"/>
              <w:left w:val="single" w:sz="12" w:space="0" w:color="auto"/>
              <w:bottom w:val="single" w:sz="2" w:space="0" w:color="auto"/>
              <w:right w:val="thinThickSmallGap" w:sz="12" w:space="0" w:color="auto"/>
            </w:tcBorders>
          </w:tcPr>
          <w:p w14:paraId="15AEE69A" w14:textId="77777777" w:rsidR="00164205" w:rsidRPr="00FA5670" w:rsidRDefault="00164205" w:rsidP="00164205">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71D16B39"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Písomná odpoveď</w:t>
            </w:r>
          </w:p>
        </w:tc>
      </w:tr>
      <w:tr w:rsidR="00164205" w:rsidRPr="00FA5670" w14:paraId="69726C4E" w14:textId="77777777" w:rsidTr="008855BB">
        <w:trPr>
          <w:trHeight w:val="118"/>
        </w:trPr>
        <w:tc>
          <w:tcPr>
            <w:tcW w:w="2411" w:type="dxa"/>
            <w:tcBorders>
              <w:top w:val="single" w:sz="4" w:space="0" w:color="auto"/>
              <w:left w:val="thinThickSmallGap" w:sz="12" w:space="0" w:color="auto"/>
              <w:bottom w:val="single" w:sz="4" w:space="0" w:color="auto"/>
              <w:right w:val="single" w:sz="12" w:space="0" w:color="auto"/>
            </w:tcBorders>
          </w:tcPr>
          <w:p w14:paraId="70DFB8ED" w14:textId="77777777" w:rsidR="00164205" w:rsidRPr="00FA5670" w:rsidRDefault="00164205" w:rsidP="00164205">
            <w:pPr>
              <w:pStyle w:val="Odsekzoznamu"/>
              <w:tabs>
                <w:tab w:val="left" w:pos="180"/>
              </w:tabs>
              <w:spacing w:after="0" w:line="240" w:lineRule="auto"/>
              <w:ind w:left="0"/>
              <w:rPr>
                <w:rFonts w:ascii="Times New Roman" w:hAnsi="Times New Roman" w:cs="Times New Roman"/>
                <w:sz w:val="24"/>
                <w:szCs w:val="24"/>
              </w:rPr>
            </w:pPr>
            <w:r w:rsidRPr="00FA5670">
              <w:rPr>
                <w:rFonts w:ascii="Times New Roman" w:hAnsi="Times New Roman" w:cs="Times New Roman"/>
                <w:sz w:val="24"/>
                <w:szCs w:val="24"/>
              </w:rPr>
              <w:t xml:space="preserve">Choroby pohybového ústrojenstva </w:t>
            </w:r>
          </w:p>
          <w:p w14:paraId="51C65196" w14:textId="77777777" w:rsidR="00164205" w:rsidRPr="00FA5670" w:rsidRDefault="00164205" w:rsidP="00164205">
            <w:pPr>
              <w:spacing w:after="0" w:line="240" w:lineRule="auto"/>
              <w:rPr>
                <w:rFonts w:ascii="Times New Roman" w:hAnsi="Times New Roman" w:cs="Times New Roman"/>
                <w:sz w:val="24"/>
                <w:szCs w:val="24"/>
              </w:rPr>
            </w:pPr>
          </w:p>
        </w:tc>
        <w:tc>
          <w:tcPr>
            <w:tcW w:w="567" w:type="dxa"/>
            <w:tcBorders>
              <w:top w:val="single" w:sz="4" w:space="0" w:color="auto"/>
              <w:left w:val="single" w:sz="12" w:space="0" w:color="auto"/>
              <w:bottom w:val="single" w:sz="4" w:space="0" w:color="auto"/>
              <w:right w:val="single" w:sz="12" w:space="0" w:color="auto"/>
            </w:tcBorders>
          </w:tcPr>
          <w:p w14:paraId="4034BA23" w14:textId="77777777" w:rsidR="00164205" w:rsidRPr="00FA5670" w:rsidRDefault="00164205" w:rsidP="00164205">
            <w:pPr>
              <w:spacing w:after="0" w:line="240" w:lineRule="auto"/>
              <w:jc w:val="center"/>
              <w:rPr>
                <w:rFonts w:ascii="Times New Roman" w:hAnsi="Times New Roman" w:cs="Times New Roman"/>
                <w:sz w:val="24"/>
                <w:szCs w:val="24"/>
              </w:rPr>
            </w:pPr>
          </w:p>
          <w:p w14:paraId="41D5B7F7" w14:textId="77777777" w:rsidR="00164205" w:rsidRPr="00FA5670" w:rsidRDefault="00164205" w:rsidP="00164205">
            <w:pPr>
              <w:spacing w:after="0" w:line="240" w:lineRule="auto"/>
              <w:jc w:val="center"/>
              <w:rPr>
                <w:rFonts w:ascii="Times New Roman" w:hAnsi="Times New Roman" w:cs="Times New Roman"/>
                <w:sz w:val="24"/>
                <w:szCs w:val="24"/>
              </w:rPr>
            </w:pPr>
          </w:p>
          <w:p w14:paraId="3EFF641C" w14:textId="77777777" w:rsidR="00164205" w:rsidRPr="00FA5670" w:rsidRDefault="00164205" w:rsidP="00164205">
            <w:pPr>
              <w:spacing w:after="0" w:line="240" w:lineRule="auto"/>
              <w:jc w:val="center"/>
              <w:rPr>
                <w:rFonts w:ascii="Times New Roman" w:hAnsi="Times New Roman" w:cs="Times New Roman"/>
                <w:sz w:val="24"/>
                <w:szCs w:val="24"/>
              </w:rPr>
            </w:pPr>
          </w:p>
          <w:p w14:paraId="66B056CB" w14:textId="77777777" w:rsidR="00164205" w:rsidRPr="00FA5670" w:rsidRDefault="00164205" w:rsidP="00164205">
            <w:pPr>
              <w:spacing w:after="0" w:line="240" w:lineRule="auto"/>
              <w:jc w:val="center"/>
              <w:rPr>
                <w:rFonts w:ascii="Times New Roman" w:hAnsi="Times New Roman" w:cs="Times New Roman"/>
                <w:sz w:val="24"/>
                <w:szCs w:val="24"/>
              </w:rPr>
            </w:pPr>
          </w:p>
          <w:p w14:paraId="15FE94AC" w14:textId="77777777" w:rsidR="00164205" w:rsidRPr="00FA5670" w:rsidRDefault="00164205" w:rsidP="00164205">
            <w:pPr>
              <w:spacing w:after="0" w:line="240" w:lineRule="auto"/>
              <w:jc w:val="center"/>
              <w:rPr>
                <w:rFonts w:ascii="Times New Roman" w:hAnsi="Times New Roman" w:cs="Times New Roman"/>
                <w:sz w:val="24"/>
                <w:szCs w:val="24"/>
              </w:rPr>
            </w:pPr>
          </w:p>
          <w:p w14:paraId="629A45AD" w14:textId="77777777" w:rsidR="00164205" w:rsidRPr="00FA5670" w:rsidRDefault="00164205" w:rsidP="00164205">
            <w:pPr>
              <w:spacing w:after="0" w:line="240" w:lineRule="auto"/>
              <w:jc w:val="center"/>
              <w:rPr>
                <w:rFonts w:ascii="Times New Roman" w:hAnsi="Times New Roman" w:cs="Times New Roman"/>
                <w:sz w:val="24"/>
                <w:szCs w:val="24"/>
              </w:rPr>
            </w:pPr>
            <w:r w:rsidRPr="00FA5670">
              <w:rPr>
                <w:rFonts w:ascii="Times New Roman" w:hAnsi="Times New Roman" w:cs="Times New Roman"/>
                <w:sz w:val="24"/>
                <w:szCs w:val="24"/>
              </w:rPr>
              <w:t>3</w:t>
            </w:r>
          </w:p>
          <w:p w14:paraId="536FEAB8" w14:textId="77777777" w:rsidR="00164205" w:rsidRPr="00FA5670" w:rsidRDefault="00164205" w:rsidP="00164205">
            <w:pPr>
              <w:spacing w:after="0" w:line="240" w:lineRule="auto"/>
              <w:jc w:val="center"/>
              <w:rPr>
                <w:rFonts w:ascii="Times New Roman" w:hAnsi="Times New Roman" w:cs="Times New Roman"/>
                <w:sz w:val="24"/>
                <w:szCs w:val="24"/>
              </w:rPr>
            </w:pPr>
          </w:p>
        </w:tc>
        <w:tc>
          <w:tcPr>
            <w:tcW w:w="2144" w:type="dxa"/>
            <w:tcBorders>
              <w:top w:val="single" w:sz="4" w:space="0" w:color="auto"/>
              <w:left w:val="single" w:sz="12" w:space="0" w:color="auto"/>
              <w:bottom w:val="single" w:sz="4" w:space="0" w:color="auto"/>
              <w:right w:val="single" w:sz="12" w:space="0" w:color="auto"/>
            </w:tcBorders>
          </w:tcPr>
          <w:p w14:paraId="078C6BC4"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 1.ročník</w:t>
            </w:r>
          </w:p>
          <w:p w14:paraId="310EE64A"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1.ročník</w:t>
            </w:r>
          </w:p>
        </w:tc>
        <w:tc>
          <w:tcPr>
            <w:tcW w:w="3831" w:type="dxa"/>
            <w:tcBorders>
              <w:top w:val="single" w:sz="2" w:space="0" w:color="auto"/>
              <w:left w:val="single" w:sz="12" w:space="0" w:color="auto"/>
              <w:bottom w:val="single" w:sz="2" w:space="0" w:color="auto"/>
              <w:right w:val="single" w:sz="12" w:space="0" w:color="auto"/>
            </w:tcBorders>
          </w:tcPr>
          <w:p w14:paraId="23A5858B"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-popísať a vysvetliť základy anatómie a fyziológie pohybového ústrojenstva    </w:t>
            </w:r>
          </w:p>
          <w:p w14:paraId="2000E51D"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poznať stavbu, funkcie pohybovej sústavy  </w:t>
            </w:r>
          </w:p>
          <w:p w14:paraId="5D62452D"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ovládať a používať odbornú terminológiu </w:t>
            </w:r>
          </w:p>
          <w:p w14:paraId="1E04BFAB" w14:textId="1E44EE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reprodukovať základné poznatky o ochoreniach pohybového systému – získané a</w:t>
            </w:r>
            <w:r w:rsidR="00D15105">
              <w:rPr>
                <w:rFonts w:ascii="Times New Roman" w:hAnsi="Times New Roman" w:cs="Times New Roman"/>
                <w:sz w:val="24"/>
                <w:szCs w:val="24"/>
              </w:rPr>
              <w:t> </w:t>
            </w:r>
            <w:r w:rsidRPr="00FA5670">
              <w:rPr>
                <w:rFonts w:ascii="Times New Roman" w:hAnsi="Times New Roman" w:cs="Times New Roman"/>
                <w:sz w:val="24"/>
                <w:szCs w:val="24"/>
              </w:rPr>
              <w:t>vrodené</w:t>
            </w:r>
            <w:r w:rsidR="00D15105">
              <w:rPr>
                <w:rFonts w:ascii="Times New Roman" w:hAnsi="Times New Roman" w:cs="Times New Roman"/>
                <w:sz w:val="24"/>
                <w:szCs w:val="24"/>
              </w:rPr>
              <w:t xml:space="preserve"> </w:t>
            </w:r>
            <w:proofErr w:type="spellStart"/>
            <w:r w:rsidR="00D15105">
              <w:rPr>
                <w:rFonts w:ascii="Times New Roman" w:hAnsi="Times New Roman" w:cs="Times New Roman"/>
                <w:sz w:val="24"/>
                <w:szCs w:val="24"/>
              </w:rPr>
              <w:t>defomácie</w:t>
            </w:r>
            <w:proofErr w:type="spellEnd"/>
            <w:r w:rsidR="00D15105">
              <w:rPr>
                <w:rFonts w:ascii="Times New Roman" w:hAnsi="Times New Roman" w:cs="Times New Roman"/>
                <w:sz w:val="24"/>
                <w:szCs w:val="24"/>
              </w:rPr>
              <w:t xml:space="preserve"> </w:t>
            </w:r>
            <w:r w:rsidRPr="00FA5670">
              <w:rPr>
                <w:rFonts w:ascii="Times New Roman" w:hAnsi="Times New Roman" w:cs="Times New Roman"/>
                <w:sz w:val="24"/>
                <w:szCs w:val="24"/>
              </w:rPr>
              <w:t xml:space="preserve"> , zápalové ochorenia </w:t>
            </w:r>
          </w:p>
          <w:p w14:paraId="3739C150"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opísať základnú ošetrovateľskú starostlivosť o chorého s chorobami pohybového ústrojenstva </w:t>
            </w:r>
          </w:p>
        </w:tc>
        <w:tc>
          <w:tcPr>
            <w:tcW w:w="3402" w:type="dxa"/>
            <w:tcBorders>
              <w:top w:val="single" w:sz="2" w:space="0" w:color="auto"/>
              <w:left w:val="single" w:sz="12" w:space="0" w:color="auto"/>
              <w:bottom w:val="single" w:sz="2" w:space="0" w:color="auto"/>
              <w:right w:val="single" w:sz="12" w:space="0" w:color="auto"/>
            </w:tcBorders>
          </w:tcPr>
          <w:p w14:paraId="3DB9EAC3"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popísal a vysvetlil základy anatómie a fyziológie pohybového ústrojenstva </w:t>
            </w:r>
          </w:p>
          <w:p w14:paraId="2070065F"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popísal stavbu a funkciu  pohybovej sústavy</w:t>
            </w:r>
          </w:p>
          <w:p w14:paraId="04B12197" w14:textId="77777777" w:rsidR="00164205" w:rsidRPr="00FA5670" w:rsidRDefault="00164205" w:rsidP="00164205">
            <w:pPr>
              <w:spacing w:after="0" w:line="240" w:lineRule="auto"/>
              <w:rPr>
                <w:rFonts w:ascii="Times New Roman" w:hAnsi="Times New Roman" w:cs="Times New Roman"/>
                <w:b/>
                <w:sz w:val="24"/>
                <w:szCs w:val="24"/>
              </w:rPr>
            </w:pPr>
            <w:r w:rsidRPr="00FA5670">
              <w:rPr>
                <w:rFonts w:ascii="Times New Roman" w:hAnsi="Times New Roman" w:cs="Times New Roman"/>
                <w:sz w:val="24"/>
                <w:szCs w:val="24"/>
              </w:rPr>
              <w:t xml:space="preserve">- ovládal a používal odbornú terminológiu </w:t>
            </w:r>
          </w:p>
          <w:p w14:paraId="1A623E61" w14:textId="13A7F565"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vymenoval najčastejšie vrodené a</w:t>
            </w:r>
            <w:r w:rsidR="00D15105">
              <w:rPr>
                <w:rFonts w:ascii="Times New Roman" w:hAnsi="Times New Roman" w:cs="Times New Roman"/>
                <w:sz w:val="24"/>
                <w:szCs w:val="24"/>
              </w:rPr>
              <w:t> </w:t>
            </w:r>
            <w:r w:rsidRPr="00FA5670">
              <w:rPr>
                <w:rFonts w:ascii="Times New Roman" w:hAnsi="Times New Roman" w:cs="Times New Roman"/>
                <w:sz w:val="24"/>
                <w:szCs w:val="24"/>
              </w:rPr>
              <w:t>získané</w:t>
            </w:r>
            <w:r w:rsidR="00D15105">
              <w:rPr>
                <w:rFonts w:ascii="Times New Roman" w:hAnsi="Times New Roman" w:cs="Times New Roman"/>
                <w:sz w:val="24"/>
                <w:szCs w:val="24"/>
              </w:rPr>
              <w:t xml:space="preserve"> deformácie </w:t>
            </w:r>
            <w:r w:rsidRPr="00FA5670">
              <w:rPr>
                <w:rFonts w:ascii="Times New Roman" w:hAnsi="Times New Roman" w:cs="Times New Roman"/>
                <w:sz w:val="24"/>
                <w:szCs w:val="24"/>
              </w:rPr>
              <w:t xml:space="preserve">, zápalové ochorenia pohybovej sústavy </w:t>
            </w:r>
          </w:p>
          <w:p w14:paraId="45FFBC45"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charakterizoval príčiny, príznaky, priebeh, liečbu a ošetrovanie pacienta s najčastejšími ochoreniami pohybového ústrojenstva – s najčastejšími ochorenia kĺbov – s </w:t>
            </w:r>
            <w:proofErr w:type="spellStart"/>
            <w:r w:rsidRPr="00FA5670">
              <w:rPr>
                <w:rFonts w:ascii="Times New Roman" w:hAnsi="Times New Roman" w:cs="Times New Roman"/>
                <w:sz w:val="24"/>
                <w:szCs w:val="24"/>
              </w:rPr>
              <w:t>osteoartrózou</w:t>
            </w:r>
            <w:proofErr w:type="spellEnd"/>
            <w:r w:rsidRPr="00FA5670">
              <w:rPr>
                <w:rFonts w:ascii="Times New Roman" w:hAnsi="Times New Roman" w:cs="Times New Roman"/>
                <w:sz w:val="24"/>
                <w:szCs w:val="24"/>
              </w:rPr>
              <w:t xml:space="preserve"> a artritídou </w:t>
            </w:r>
          </w:p>
        </w:tc>
        <w:tc>
          <w:tcPr>
            <w:tcW w:w="1391" w:type="dxa"/>
            <w:tcBorders>
              <w:top w:val="single" w:sz="2" w:space="0" w:color="auto"/>
              <w:left w:val="single" w:sz="12" w:space="0" w:color="auto"/>
              <w:bottom w:val="single" w:sz="2" w:space="0" w:color="auto"/>
              <w:right w:val="single" w:sz="12" w:space="0" w:color="auto"/>
            </w:tcBorders>
          </w:tcPr>
          <w:p w14:paraId="7EE68345"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6C46F6F5" w14:textId="77777777" w:rsidR="00164205" w:rsidRPr="00FA5670" w:rsidRDefault="00164205" w:rsidP="00164205">
            <w:pPr>
              <w:spacing w:after="0" w:line="240" w:lineRule="auto"/>
              <w:rPr>
                <w:rFonts w:ascii="Times New Roman" w:hAnsi="Times New Roman" w:cs="Times New Roman"/>
                <w:sz w:val="24"/>
                <w:szCs w:val="24"/>
              </w:rPr>
            </w:pPr>
          </w:p>
        </w:tc>
        <w:tc>
          <w:tcPr>
            <w:tcW w:w="1586" w:type="dxa"/>
            <w:tcBorders>
              <w:top w:val="single" w:sz="2" w:space="0" w:color="auto"/>
              <w:left w:val="single" w:sz="12" w:space="0" w:color="auto"/>
              <w:bottom w:val="single" w:sz="2" w:space="0" w:color="auto"/>
              <w:right w:val="thinThickSmallGap" w:sz="12" w:space="0" w:color="auto"/>
            </w:tcBorders>
          </w:tcPr>
          <w:p w14:paraId="797D0FCF" w14:textId="77777777" w:rsidR="00164205" w:rsidRPr="00FA5670" w:rsidRDefault="00164205" w:rsidP="00164205">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4DD46D50" w14:textId="77777777" w:rsidR="00164205" w:rsidRPr="00FA5670" w:rsidRDefault="00164205" w:rsidP="00164205">
            <w:pPr>
              <w:spacing w:after="0" w:line="240" w:lineRule="auto"/>
              <w:jc w:val="both"/>
              <w:rPr>
                <w:rFonts w:ascii="Times New Roman" w:hAnsi="Times New Roman" w:cs="Times New Roman"/>
                <w:sz w:val="24"/>
                <w:szCs w:val="24"/>
              </w:rPr>
            </w:pPr>
          </w:p>
        </w:tc>
      </w:tr>
      <w:tr w:rsidR="00164205" w:rsidRPr="00FA5670" w14:paraId="4764D6D4" w14:textId="77777777" w:rsidTr="008855BB">
        <w:trPr>
          <w:trHeight w:val="118"/>
        </w:trPr>
        <w:tc>
          <w:tcPr>
            <w:tcW w:w="2411" w:type="dxa"/>
            <w:tcBorders>
              <w:top w:val="single" w:sz="4" w:space="0" w:color="auto"/>
              <w:left w:val="thinThickSmallGap" w:sz="12" w:space="0" w:color="auto"/>
              <w:bottom w:val="single" w:sz="4" w:space="0" w:color="auto"/>
              <w:right w:val="single" w:sz="12" w:space="0" w:color="auto"/>
            </w:tcBorders>
          </w:tcPr>
          <w:p w14:paraId="65B1C8CC" w14:textId="377393A6" w:rsidR="00164205" w:rsidRPr="00FA5670" w:rsidRDefault="00294AA7" w:rsidP="00164205">
            <w:pPr>
              <w:pStyle w:val="Odsekzoznamu"/>
              <w:tabs>
                <w:tab w:val="left" w:pos="18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Choroby endokrinného systému</w:t>
            </w:r>
          </w:p>
          <w:p w14:paraId="7071197E" w14:textId="77777777" w:rsidR="00164205" w:rsidRPr="00FA5670" w:rsidRDefault="00164205" w:rsidP="00164205">
            <w:pPr>
              <w:pStyle w:val="Odsekzoznamu"/>
              <w:tabs>
                <w:tab w:val="left" w:pos="180"/>
              </w:tabs>
              <w:spacing w:after="0" w:line="240" w:lineRule="auto"/>
              <w:ind w:left="0"/>
              <w:rPr>
                <w:rFonts w:ascii="Times New Roman" w:hAnsi="Times New Roman" w:cs="Times New Roman"/>
                <w:sz w:val="24"/>
                <w:szCs w:val="24"/>
              </w:rPr>
            </w:pPr>
          </w:p>
        </w:tc>
        <w:tc>
          <w:tcPr>
            <w:tcW w:w="567" w:type="dxa"/>
            <w:tcBorders>
              <w:top w:val="single" w:sz="4" w:space="0" w:color="auto"/>
              <w:left w:val="single" w:sz="12" w:space="0" w:color="auto"/>
              <w:bottom w:val="single" w:sz="4" w:space="0" w:color="auto"/>
              <w:right w:val="single" w:sz="12" w:space="0" w:color="auto"/>
            </w:tcBorders>
          </w:tcPr>
          <w:p w14:paraId="3DEBD961" w14:textId="767F277C" w:rsidR="00164205" w:rsidRPr="00FA5670" w:rsidRDefault="00110AD4" w:rsidP="001642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14:paraId="1BFF3994" w14:textId="77777777" w:rsidR="00164205" w:rsidRPr="00FA5670" w:rsidRDefault="00164205" w:rsidP="00164205">
            <w:pPr>
              <w:spacing w:after="0" w:line="240" w:lineRule="auto"/>
              <w:jc w:val="center"/>
              <w:rPr>
                <w:rFonts w:ascii="Times New Roman" w:hAnsi="Times New Roman" w:cs="Times New Roman"/>
                <w:sz w:val="24"/>
                <w:szCs w:val="24"/>
              </w:rPr>
            </w:pPr>
          </w:p>
          <w:p w14:paraId="2950A65A" w14:textId="77777777" w:rsidR="00164205" w:rsidRPr="00FA5670" w:rsidRDefault="00164205" w:rsidP="00164205">
            <w:pPr>
              <w:spacing w:after="0" w:line="240" w:lineRule="auto"/>
              <w:jc w:val="center"/>
              <w:rPr>
                <w:rFonts w:ascii="Times New Roman" w:hAnsi="Times New Roman" w:cs="Times New Roman"/>
                <w:sz w:val="24"/>
                <w:szCs w:val="24"/>
              </w:rPr>
            </w:pPr>
          </w:p>
          <w:p w14:paraId="160A9E65" w14:textId="77777777" w:rsidR="00164205" w:rsidRPr="00FA5670" w:rsidRDefault="00164205" w:rsidP="00164205">
            <w:pPr>
              <w:spacing w:after="0" w:line="240" w:lineRule="auto"/>
              <w:jc w:val="center"/>
              <w:rPr>
                <w:rFonts w:ascii="Times New Roman" w:hAnsi="Times New Roman" w:cs="Times New Roman"/>
                <w:sz w:val="24"/>
                <w:szCs w:val="24"/>
              </w:rPr>
            </w:pPr>
          </w:p>
          <w:p w14:paraId="306B380C" w14:textId="77777777" w:rsidR="00164205" w:rsidRPr="00FA5670" w:rsidRDefault="00164205" w:rsidP="00164205">
            <w:pPr>
              <w:spacing w:after="0" w:line="240" w:lineRule="auto"/>
              <w:jc w:val="center"/>
              <w:rPr>
                <w:rFonts w:ascii="Times New Roman" w:hAnsi="Times New Roman" w:cs="Times New Roman"/>
                <w:sz w:val="24"/>
                <w:szCs w:val="24"/>
              </w:rPr>
            </w:pPr>
          </w:p>
          <w:p w14:paraId="1C51F669" w14:textId="77777777" w:rsidR="00164205" w:rsidRPr="00FA5670" w:rsidRDefault="00164205" w:rsidP="00164205">
            <w:pPr>
              <w:spacing w:after="0" w:line="240" w:lineRule="auto"/>
              <w:jc w:val="center"/>
              <w:rPr>
                <w:rFonts w:ascii="Times New Roman" w:hAnsi="Times New Roman" w:cs="Times New Roman"/>
                <w:sz w:val="24"/>
                <w:szCs w:val="24"/>
              </w:rPr>
            </w:pPr>
          </w:p>
          <w:p w14:paraId="0F66C9A7" w14:textId="77777777" w:rsidR="00164205" w:rsidRPr="00FA5670" w:rsidRDefault="00164205" w:rsidP="00164205">
            <w:pPr>
              <w:spacing w:after="0" w:line="240" w:lineRule="auto"/>
              <w:jc w:val="center"/>
              <w:rPr>
                <w:rFonts w:ascii="Times New Roman" w:hAnsi="Times New Roman" w:cs="Times New Roman"/>
                <w:sz w:val="24"/>
                <w:szCs w:val="24"/>
              </w:rPr>
            </w:pPr>
          </w:p>
          <w:p w14:paraId="7552C549" w14:textId="77777777" w:rsidR="00164205" w:rsidRPr="00FA5670" w:rsidRDefault="00164205" w:rsidP="00164205">
            <w:pPr>
              <w:spacing w:after="0" w:line="240" w:lineRule="auto"/>
              <w:jc w:val="center"/>
              <w:rPr>
                <w:rFonts w:ascii="Times New Roman" w:hAnsi="Times New Roman" w:cs="Times New Roman"/>
                <w:sz w:val="24"/>
                <w:szCs w:val="24"/>
              </w:rPr>
            </w:pPr>
          </w:p>
          <w:p w14:paraId="03677583" w14:textId="77777777" w:rsidR="00164205" w:rsidRPr="00FA5670" w:rsidRDefault="00164205" w:rsidP="00164205">
            <w:pPr>
              <w:spacing w:after="0" w:line="240" w:lineRule="auto"/>
              <w:jc w:val="center"/>
              <w:rPr>
                <w:rFonts w:ascii="Times New Roman" w:hAnsi="Times New Roman" w:cs="Times New Roman"/>
                <w:sz w:val="24"/>
                <w:szCs w:val="24"/>
              </w:rPr>
            </w:pPr>
          </w:p>
          <w:p w14:paraId="3313DCF6" w14:textId="77777777" w:rsidR="00164205" w:rsidRPr="00FA5670" w:rsidRDefault="00164205" w:rsidP="00164205">
            <w:pPr>
              <w:spacing w:after="0" w:line="240" w:lineRule="auto"/>
              <w:jc w:val="center"/>
              <w:rPr>
                <w:rFonts w:ascii="Times New Roman" w:hAnsi="Times New Roman" w:cs="Times New Roman"/>
                <w:sz w:val="24"/>
                <w:szCs w:val="24"/>
              </w:rPr>
            </w:pPr>
          </w:p>
          <w:p w14:paraId="1C108FF4" w14:textId="77777777" w:rsidR="00164205" w:rsidRPr="00FA5670" w:rsidRDefault="00164205" w:rsidP="00164205">
            <w:pPr>
              <w:spacing w:after="0" w:line="240" w:lineRule="auto"/>
              <w:jc w:val="center"/>
              <w:rPr>
                <w:rFonts w:ascii="Times New Roman" w:hAnsi="Times New Roman" w:cs="Times New Roman"/>
                <w:sz w:val="24"/>
                <w:szCs w:val="24"/>
              </w:rPr>
            </w:pPr>
          </w:p>
          <w:p w14:paraId="426F3B2A" w14:textId="4F11BCA7" w:rsidR="00164205" w:rsidRPr="00FA5670" w:rsidRDefault="00164205" w:rsidP="00164205">
            <w:pPr>
              <w:spacing w:after="0" w:line="240" w:lineRule="auto"/>
              <w:jc w:val="center"/>
              <w:rPr>
                <w:rFonts w:ascii="Times New Roman" w:hAnsi="Times New Roman" w:cs="Times New Roman"/>
                <w:sz w:val="24"/>
                <w:szCs w:val="24"/>
              </w:rPr>
            </w:pPr>
          </w:p>
        </w:tc>
        <w:tc>
          <w:tcPr>
            <w:tcW w:w="2144" w:type="dxa"/>
            <w:tcBorders>
              <w:top w:val="single" w:sz="4" w:space="0" w:color="auto"/>
              <w:left w:val="single" w:sz="12" w:space="0" w:color="auto"/>
              <w:bottom w:val="single" w:sz="4" w:space="0" w:color="auto"/>
              <w:right w:val="single" w:sz="12" w:space="0" w:color="auto"/>
            </w:tcBorders>
          </w:tcPr>
          <w:p w14:paraId="403D8496"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 1.ročník</w:t>
            </w:r>
          </w:p>
          <w:p w14:paraId="13144F87"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1.ročník</w:t>
            </w:r>
          </w:p>
        </w:tc>
        <w:tc>
          <w:tcPr>
            <w:tcW w:w="3831" w:type="dxa"/>
            <w:tcBorders>
              <w:top w:val="single" w:sz="2" w:space="0" w:color="auto"/>
              <w:left w:val="single" w:sz="12" w:space="0" w:color="auto"/>
              <w:bottom w:val="single" w:sz="2" w:space="0" w:color="auto"/>
              <w:right w:val="single" w:sz="12" w:space="0" w:color="auto"/>
            </w:tcBorders>
          </w:tcPr>
          <w:p w14:paraId="0D3BAA24"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-popísať a vysvetliť základy anatómie a fyziológie endokrinného systému   </w:t>
            </w:r>
          </w:p>
          <w:p w14:paraId="44FACE1E"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poznať stavbu, funkcie endokrinnej sústavy  </w:t>
            </w:r>
          </w:p>
          <w:p w14:paraId="64C220B9"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vysvetliť princíp </w:t>
            </w:r>
            <w:proofErr w:type="spellStart"/>
            <w:r w:rsidRPr="00FA5670">
              <w:rPr>
                <w:rFonts w:ascii="Times New Roman" w:hAnsi="Times New Roman" w:cs="Times New Roman"/>
                <w:sz w:val="24"/>
                <w:szCs w:val="24"/>
              </w:rPr>
              <w:t>neurohumorálnej</w:t>
            </w:r>
            <w:proofErr w:type="spellEnd"/>
            <w:r w:rsidRPr="00FA5670">
              <w:rPr>
                <w:rFonts w:ascii="Times New Roman" w:hAnsi="Times New Roman" w:cs="Times New Roman"/>
                <w:sz w:val="24"/>
                <w:szCs w:val="24"/>
              </w:rPr>
              <w:t xml:space="preserve"> regulácie organizmu</w:t>
            </w:r>
          </w:p>
          <w:p w14:paraId="066E5285"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ovládať a používať odbornú terminológiu </w:t>
            </w:r>
          </w:p>
          <w:p w14:paraId="51606EB7"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reprodukovať základné poznatky o ochoreniach endokrinného systému  </w:t>
            </w:r>
          </w:p>
          <w:p w14:paraId="7B84375F" w14:textId="131D157F"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opísať základnú ošetrovateľskú starostlivosť o chorého s endokrinnými chorobami – </w:t>
            </w:r>
            <w:r w:rsidR="00D15105">
              <w:rPr>
                <w:rFonts w:ascii="Times New Roman" w:hAnsi="Times New Roman" w:cs="Times New Roman"/>
                <w:sz w:val="24"/>
                <w:szCs w:val="24"/>
              </w:rPr>
              <w:t>choroby štítnej žľazy, cukrovka</w:t>
            </w:r>
          </w:p>
        </w:tc>
        <w:tc>
          <w:tcPr>
            <w:tcW w:w="3402" w:type="dxa"/>
            <w:tcBorders>
              <w:top w:val="single" w:sz="2" w:space="0" w:color="auto"/>
              <w:left w:val="single" w:sz="12" w:space="0" w:color="auto"/>
              <w:bottom w:val="single" w:sz="2" w:space="0" w:color="auto"/>
              <w:right w:val="single" w:sz="12" w:space="0" w:color="auto"/>
            </w:tcBorders>
          </w:tcPr>
          <w:p w14:paraId="1A4D3000"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popísal a vysvetlil základy anatómie a fyziológie endokrinnej sústavy </w:t>
            </w:r>
          </w:p>
          <w:p w14:paraId="1E37267A"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popísal stavbu a funkciu  endokrinnej sústavy</w:t>
            </w:r>
          </w:p>
          <w:p w14:paraId="44CBCBD2"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vysvetlil princíp </w:t>
            </w:r>
            <w:proofErr w:type="spellStart"/>
            <w:r w:rsidRPr="00FA5670">
              <w:rPr>
                <w:rFonts w:ascii="Times New Roman" w:hAnsi="Times New Roman" w:cs="Times New Roman"/>
                <w:sz w:val="24"/>
                <w:szCs w:val="24"/>
              </w:rPr>
              <w:t>neurohumorálnej</w:t>
            </w:r>
            <w:proofErr w:type="spellEnd"/>
            <w:r w:rsidRPr="00FA5670">
              <w:rPr>
                <w:rFonts w:ascii="Times New Roman" w:hAnsi="Times New Roman" w:cs="Times New Roman"/>
                <w:sz w:val="24"/>
                <w:szCs w:val="24"/>
              </w:rPr>
              <w:t xml:space="preserve"> regulácie organizmu</w:t>
            </w:r>
          </w:p>
          <w:p w14:paraId="5957054A"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vymenoval endokrinné žľazy </w:t>
            </w:r>
          </w:p>
          <w:p w14:paraId="7A72C517" w14:textId="77777777" w:rsidR="00164205" w:rsidRPr="00FA5670" w:rsidRDefault="00164205" w:rsidP="00164205">
            <w:pPr>
              <w:spacing w:after="0" w:line="240" w:lineRule="auto"/>
              <w:rPr>
                <w:rFonts w:ascii="Times New Roman" w:hAnsi="Times New Roman" w:cs="Times New Roman"/>
                <w:b/>
                <w:sz w:val="24"/>
                <w:szCs w:val="24"/>
              </w:rPr>
            </w:pPr>
            <w:r w:rsidRPr="00FA5670">
              <w:rPr>
                <w:rFonts w:ascii="Times New Roman" w:hAnsi="Times New Roman" w:cs="Times New Roman"/>
                <w:sz w:val="24"/>
                <w:szCs w:val="24"/>
              </w:rPr>
              <w:t xml:space="preserve">- ovládal a používal odbornú terminológiu </w:t>
            </w:r>
          </w:p>
          <w:p w14:paraId="20000210"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vymenoval najčastejšie ochorenia endokrinnej sústavy </w:t>
            </w:r>
          </w:p>
          <w:p w14:paraId="3B5BD948" w14:textId="27F46A7D"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charakterizoval príčiny, príznaky, priebeh, liečbu a ošetrovanie pacienta s chorobami endokrinnej sústavy – s</w:t>
            </w:r>
            <w:r w:rsidR="00D15105">
              <w:rPr>
                <w:rFonts w:ascii="Times New Roman" w:hAnsi="Times New Roman" w:cs="Times New Roman"/>
                <w:sz w:val="24"/>
                <w:szCs w:val="24"/>
              </w:rPr>
              <w:t> endokrinnými ochoreniami, cukrovkou</w:t>
            </w:r>
          </w:p>
        </w:tc>
        <w:tc>
          <w:tcPr>
            <w:tcW w:w="1391" w:type="dxa"/>
            <w:tcBorders>
              <w:top w:val="single" w:sz="2" w:space="0" w:color="auto"/>
              <w:left w:val="single" w:sz="12" w:space="0" w:color="auto"/>
              <w:bottom w:val="single" w:sz="2" w:space="0" w:color="auto"/>
              <w:right w:val="single" w:sz="12" w:space="0" w:color="auto"/>
            </w:tcBorders>
          </w:tcPr>
          <w:p w14:paraId="4DAB8535"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48222B3A"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Písomné hodnotenie</w:t>
            </w:r>
          </w:p>
          <w:p w14:paraId="61E13C44" w14:textId="77777777" w:rsidR="00164205" w:rsidRPr="00FA5670" w:rsidRDefault="00164205" w:rsidP="00164205">
            <w:pPr>
              <w:spacing w:after="0" w:line="240" w:lineRule="auto"/>
              <w:rPr>
                <w:rFonts w:ascii="Times New Roman" w:hAnsi="Times New Roman" w:cs="Times New Roman"/>
                <w:sz w:val="24"/>
                <w:szCs w:val="24"/>
              </w:rPr>
            </w:pPr>
          </w:p>
        </w:tc>
        <w:tc>
          <w:tcPr>
            <w:tcW w:w="1586" w:type="dxa"/>
            <w:tcBorders>
              <w:top w:val="single" w:sz="2" w:space="0" w:color="auto"/>
              <w:left w:val="single" w:sz="12" w:space="0" w:color="auto"/>
              <w:bottom w:val="single" w:sz="2" w:space="0" w:color="auto"/>
              <w:right w:val="thinThickSmallGap" w:sz="12" w:space="0" w:color="auto"/>
            </w:tcBorders>
          </w:tcPr>
          <w:p w14:paraId="18D1E1A2" w14:textId="77777777" w:rsidR="00164205" w:rsidRPr="00FA5670" w:rsidRDefault="00164205" w:rsidP="00164205">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46C9D107"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Písomná odpoveď</w:t>
            </w:r>
          </w:p>
        </w:tc>
      </w:tr>
      <w:tr w:rsidR="00164205" w:rsidRPr="00FA5670" w14:paraId="4B650C85" w14:textId="77777777" w:rsidTr="008855BB">
        <w:trPr>
          <w:trHeight w:val="118"/>
        </w:trPr>
        <w:tc>
          <w:tcPr>
            <w:tcW w:w="2411" w:type="dxa"/>
            <w:tcBorders>
              <w:top w:val="single" w:sz="4" w:space="0" w:color="auto"/>
              <w:left w:val="thinThickSmallGap" w:sz="12" w:space="0" w:color="auto"/>
              <w:bottom w:val="single" w:sz="4" w:space="0" w:color="auto"/>
              <w:right w:val="single" w:sz="12" w:space="0" w:color="auto"/>
            </w:tcBorders>
          </w:tcPr>
          <w:p w14:paraId="02926254" w14:textId="5759CB44" w:rsidR="00164205" w:rsidRPr="00FA5670" w:rsidRDefault="00164205" w:rsidP="00164205">
            <w:pPr>
              <w:pStyle w:val="Odsekzoznamu"/>
              <w:tabs>
                <w:tab w:val="left" w:pos="180"/>
              </w:tabs>
              <w:spacing w:after="0" w:line="240" w:lineRule="auto"/>
              <w:ind w:left="0"/>
              <w:rPr>
                <w:rFonts w:ascii="Times New Roman" w:hAnsi="Times New Roman" w:cs="Times New Roman"/>
                <w:sz w:val="24"/>
                <w:szCs w:val="24"/>
              </w:rPr>
            </w:pPr>
            <w:r w:rsidRPr="00FA5670">
              <w:rPr>
                <w:rFonts w:ascii="Times New Roman" w:hAnsi="Times New Roman" w:cs="Times New Roman"/>
                <w:sz w:val="24"/>
                <w:szCs w:val="24"/>
              </w:rPr>
              <w:t xml:space="preserve">Choroby </w:t>
            </w:r>
            <w:r w:rsidR="006D3C25">
              <w:rPr>
                <w:rFonts w:ascii="Times New Roman" w:hAnsi="Times New Roman" w:cs="Times New Roman"/>
                <w:sz w:val="24"/>
                <w:szCs w:val="24"/>
              </w:rPr>
              <w:t xml:space="preserve">nervového systému </w:t>
            </w:r>
          </w:p>
          <w:p w14:paraId="44D2E5CA" w14:textId="77777777" w:rsidR="00164205" w:rsidRPr="00FA5670" w:rsidRDefault="00164205" w:rsidP="00164205">
            <w:pPr>
              <w:pStyle w:val="Odsekzoznamu"/>
              <w:tabs>
                <w:tab w:val="left" w:pos="180"/>
              </w:tabs>
              <w:spacing w:after="0" w:line="240" w:lineRule="auto"/>
              <w:ind w:left="0"/>
              <w:rPr>
                <w:rFonts w:ascii="Times New Roman" w:hAnsi="Times New Roman" w:cs="Times New Roman"/>
                <w:sz w:val="24"/>
                <w:szCs w:val="24"/>
              </w:rPr>
            </w:pPr>
          </w:p>
        </w:tc>
        <w:tc>
          <w:tcPr>
            <w:tcW w:w="567" w:type="dxa"/>
            <w:tcBorders>
              <w:top w:val="single" w:sz="4" w:space="0" w:color="auto"/>
              <w:left w:val="single" w:sz="12" w:space="0" w:color="auto"/>
              <w:bottom w:val="single" w:sz="4" w:space="0" w:color="auto"/>
              <w:right w:val="single" w:sz="12" w:space="0" w:color="auto"/>
            </w:tcBorders>
          </w:tcPr>
          <w:p w14:paraId="69C655D7" w14:textId="77777777" w:rsidR="00164205" w:rsidRPr="00FA5670" w:rsidRDefault="00164205" w:rsidP="00164205">
            <w:pPr>
              <w:spacing w:after="0" w:line="240" w:lineRule="auto"/>
              <w:jc w:val="center"/>
              <w:rPr>
                <w:rFonts w:ascii="Times New Roman" w:hAnsi="Times New Roman" w:cs="Times New Roman"/>
                <w:sz w:val="24"/>
                <w:szCs w:val="24"/>
              </w:rPr>
            </w:pPr>
          </w:p>
          <w:p w14:paraId="03BA5FEF" w14:textId="2E04D816" w:rsidR="00164205" w:rsidRPr="00FA5670" w:rsidRDefault="00C11B32" w:rsidP="001642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14:paraId="1FFF05E1" w14:textId="77777777" w:rsidR="00164205" w:rsidRPr="00FA5670" w:rsidRDefault="00164205" w:rsidP="00164205">
            <w:pPr>
              <w:spacing w:after="0" w:line="240" w:lineRule="auto"/>
              <w:jc w:val="center"/>
              <w:rPr>
                <w:rFonts w:ascii="Times New Roman" w:hAnsi="Times New Roman" w:cs="Times New Roman"/>
                <w:sz w:val="24"/>
                <w:szCs w:val="24"/>
              </w:rPr>
            </w:pPr>
          </w:p>
          <w:p w14:paraId="1591491B" w14:textId="77777777" w:rsidR="00164205" w:rsidRPr="00FA5670" w:rsidRDefault="00164205" w:rsidP="00164205">
            <w:pPr>
              <w:spacing w:after="0" w:line="240" w:lineRule="auto"/>
              <w:jc w:val="center"/>
              <w:rPr>
                <w:rFonts w:ascii="Times New Roman" w:hAnsi="Times New Roman" w:cs="Times New Roman"/>
                <w:sz w:val="24"/>
                <w:szCs w:val="24"/>
              </w:rPr>
            </w:pPr>
          </w:p>
          <w:p w14:paraId="01AE456A" w14:textId="77777777" w:rsidR="00164205" w:rsidRPr="00FA5670" w:rsidRDefault="00164205" w:rsidP="00164205">
            <w:pPr>
              <w:spacing w:after="0" w:line="240" w:lineRule="auto"/>
              <w:rPr>
                <w:rFonts w:ascii="Times New Roman" w:hAnsi="Times New Roman" w:cs="Times New Roman"/>
                <w:sz w:val="24"/>
                <w:szCs w:val="24"/>
              </w:rPr>
            </w:pPr>
          </w:p>
        </w:tc>
        <w:tc>
          <w:tcPr>
            <w:tcW w:w="2144" w:type="dxa"/>
            <w:tcBorders>
              <w:top w:val="single" w:sz="4" w:space="0" w:color="auto"/>
              <w:left w:val="single" w:sz="12" w:space="0" w:color="auto"/>
              <w:bottom w:val="single" w:sz="4" w:space="0" w:color="auto"/>
              <w:right w:val="single" w:sz="12" w:space="0" w:color="auto"/>
            </w:tcBorders>
          </w:tcPr>
          <w:p w14:paraId="15A99441"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 1.ročník</w:t>
            </w:r>
          </w:p>
          <w:p w14:paraId="25A9438E"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1.ročník</w:t>
            </w:r>
          </w:p>
        </w:tc>
        <w:tc>
          <w:tcPr>
            <w:tcW w:w="3831" w:type="dxa"/>
            <w:tcBorders>
              <w:top w:val="single" w:sz="2" w:space="0" w:color="auto"/>
              <w:left w:val="single" w:sz="12" w:space="0" w:color="auto"/>
              <w:bottom w:val="single" w:sz="2" w:space="0" w:color="auto"/>
              <w:right w:val="single" w:sz="12" w:space="0" w:color="auto"/>
            </w:tcBorders>
          </w:tcPr>
          <w:p w14:paraId="69916311" w14:textId="52ABE2CC"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-popísať a vysvetliť základy anatómie a</w:t>
            </w:r>
            <w:r w:rsidR="006D3C25">
              <w:rPr>
                <w:rFonts w:ascii="Times New Roman" w:hAnsi="Times New Roman" w:cs="Times New Roman"/>
                <w:sz w:val="24"/>
                <w:szCs w:val="24"/>
              </w:rPr>
              <w:t> </w:t>
            </w:r>
            <w:r w:rsidRPr="00FA5670">
              <w:rPr>
                <w:rFonts w:ascii="Times New Roman" w:hAnsi="Times New Roman" w:cs="Times New Roman"/>
                <w:sz w:val="24"/>
                <w:szCs w:val="24"/>
              </w:rPr>
              <w:t>fyziológie</w:t>
            </w:r>
            <w:r w:rsidR="006D3C25">
              <w:rPr>
                <w:rFonts w:ascii="Times New Roman" w:hAnsi="Times New Roman" w:cs="Times New Roman"/>
                <w:sz w:val="24"/>
                <w:szCs w:val="24"/>
              </w:rPr>
              <w:t xml:space="preserve"> nervového systému </w:t>
            </w:r>
          </w:p>
          <w:p w14:paraId="09928422"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poznať stavbu a základné funkcie mozgu a miechy </w:t>
            </w:r>
          </w:p>
          <w:p w14:paraId="5956E50F" w14:textId="6914C049" w:rsidR="006D3C2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ovládať a používať odbornú terminológiu </w:t>
            </w:r>
          </w:p>
          <w:p w14:paraId="3DFB73F1" w14:textId="6AB8A3C8"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reprodukovať </w:t>
            </w:r>
            <w:r w:rsidR="006D3C25">
              <w:rPr>
                <w:rFonts w:ascii="Times New Roman" w:hAnsi="Times New Roman" w:cs="Times New Roman"/>
                <w:sz w:val="24"/>
                <w:szCs w:val="24"/>
              </w:rPr>
              <w:t xml:space="preserve">najčastejšie ochorenia nervového systému </w:t>
            </w:r>
            <w:r w:rsidRPr="00FA5670">
              <w:rPr>
                <w:rFonts w:ascii="Times New Roman" w:hAnsi="Times New Roman" w:cs="Times New Roman"/>
                <w:sz w:val="24"/>
                <w:szCs w:val="24"/>
              </w:rPr>
              <w:t xml:space="preserve">  </w:t>
            </w:r>
          </w:p>
          <w:p w14:paraId="31A2A75E" w14:textId="77777777" w:rsidR="00164205"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opísať základnú ošetrovateľskú starostlivosť o chorého s chorobami mozgu a miechy – najčastejšie ochorenia mozgu </w:t>
            </w:r>
          </w:p>
          <w:p w14:paraId="3CA03C5D" w14:textId="77777777" w:rsidR="006D3C25" w:rsidRDefault="006D3C25" w:rsidP="00164205">
            <w:pPr>
              <w:spacing w:after="0" w:line="240" w:lineRule="auto"/>
              <w:rPr>
                <w:rFonts w:ascii="Times New Roman" w:hAnsi="Times New Roman" w:cs="Times New Roman"/>
                <w:sz w:val="24"/>
                <w:szCs w:val="24"/>
              </w:rPr>
            </w:pPr>
            <w:r>
              <w:rPr>
                <w:rFonts w:ascii="Times New Roman" w:hAnsi="Times New Roman" w:cs="Times New Roman"/>
                <w:sz w:val="24"/>
                <w:szCs w:val="24"/>
              </w:rPr>
              <w:t>- popísať a vysvetliť základy anatómia a fyziológie zmyslových orgánov</w:t>
            </w:r>
          </w:p>
          <w:p w14:paraId="550867C7" w14:textId="77777777" w:rsidR="006D3C25" w:rsidRDefault="006D3C25" w:rsidP="00164205">
            <w:pPr>
              <w:spacing w:after="0" w:line="240" w:lineRule="auto"/>
              <w:rPr>
                <w:rFonts w:ascii="Times New Roman" w:hAnsi="Times New Roman" w:cs="Times New Roman"/>
                <w:sz w:val="24"/>
                <w:szCs w:val="24"/>
              </w:rPr>
            </w:pPr>
            <w:r>
              <w:rPr>
                <w:rFonts w:ascii="Times New Roman" w:hAnsi="Times New Roman" w:cs="Times New Roman"/>
                <w:sz w:val="24"/>
                <w:szCs w:val="24"/>
              </w:rPr>
              <w:t>- poznať stavbu a funkciu zmyslových orgánov</w:t>
            </w:r>
          </w:p>
          <w:p w14:paraId="3E8229A4" w14:textId="0A47AB9A" w:rsidR="006D3C25" w:rsidRPr="00FA5670" w:rsidRDefault="006D3C25" w:rsidP="006D3C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A5670">
              <w:rPr>
                <w:rFonts w:ascii="Times New Roman" w:hAnsi="Times New Roman" w:cs="Times New Roman"/>
                <w:sz w:val="24"/>
                <w:szCs w:val="24"/>
              </w:rPr>
              <w:t xml:space="preserve">ovládať a používať odbornú terminológiu </w:t>
            </w:r>
          </w:p>
          <w:p w14:paraId="22844515" w14:textId="77777777" w:rsidR="006D3C25" w:rsidRPr="00FA5670" w:rsidRDefault="006D3C25" w:rsidP="006D3C2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reprodukovať základné poznatky o ochoreniach oka, </w:t>
            </w:r>
          </w:p>
          <w:p w14:paraId="475AFB90" w14:textId="7591A6FF" w:rsidR="006D3C25" w:rsidRPr="00FA5670" w:rsidRDefault="006D3C25" w:rsidP="006D3C2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opísať základnú ošetrovateľskú starostlivosť o chorého s</w:t>
            </w:r>
            <w:r w:rsidR="00FF611E">
              <w:rPr>
                <w:rFonts w:ascii="Times New Roman" w:hAnsi="Times New Roman" w:cs="Times New Roman"/>
                <w:sz w:val="24"/>
                <w:szCs w:val="24"/>
              </w:rPr>
              <w:t xml:space="preserve"> najčastejšími </w:t>
            </w:r>
            <w:r w:rsidRPr="00FA5670">
              <w:rPr>
                <w:rFonts w:ascii="Times New Roman" w:hAnsi="Times New Roman" w:cs="Times New Roman"/>
                <w:sz w:val="24"/>
                <w:szCs w:val="24"/>
              </w:rPr>
              <w:t xml:space="preserve"> chorobami oka </w:t>
            </w:r>
          </w:p>
          <w:p w14:paraId="729BB685" w14:textId="1D8A1305" w:rsidR="006D3C25" w:rsidRPr="00FA5670" w:rsidRDefault="006D3C25" w:rsidP="00164205">
            <w:pPr>
              <w:spacing w:after="0" w:line="240" w:lineRule="auto"/>
              <w:rPr>
                <w:rFonts w:ascii="Times New Roman" w:hAnsi="Times New Roman" w:cs="Times New Roman"/>
                <w:sz w:val="24"/>
                <w:szCs w:val="24"/>
              </w:rPr>
            </w:pPr>
          </w:p>
        </w:tc>
        <w:tc>
          <w:tcPr>
            <w:tcW w:w="3402" w:type="dxa"/>
            <w:tcBorders>
              <w:top w:val="single" w:sz="2" w:space="0" w:color="auto"/>
              <w:left w:val="single" w:sz="12" w:space="0" w:color="auto"/>
              <w:bottom w:val="single" w:sz="2" w:space="0" w:color="auto"/>
              <w:right w:val="single" w:sz="12" w:space="0" w:color="auto"/>
            </w:tcBorders>
          </w:tcPr>
          <w:p w14:paraId="5AB60194"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popísal a vysvetlil základy anatómie a fyziológie mozgu a miechy </w:t>
            </w:r>
          </w:p>
          <w:p w14:paraId="13676EF3"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popísal stavbu a základné funkcie  mozgu a miechy</w:t>
            </w:r>
          </w:p>
          <w:p w14:paraId="02180E23" w14:textId="77777777" w:rsidR="00164205" w:rsidRPr="00FA5670" w:rsidRDefault="00164205" w:rsidP="00164205">
            <w:pPr>
              <w:spacing w:after="0" w:line="240" w:lineRule="auto"/>
              <w:rPr>
                <w:rFonts w:ascii="Times New Roman" w:hAnsi="Times New Roman" w:cs="Times New Roman"/>
                <w:b/>
                <w:sz w:val="24"/>
                <w:szCs w:val="24"/>
              </w:rPr>
            </w:pPr>
            <w:r w:rsidRPr="00FA5670">
              <w:rPr>
                <w:rFonts w:ascii="Times New Roman" w:hAnsi="Times New Roman" w:cs="Times New Roman"/>
                <w:sz w:val="24"/>
                <w:szCs w:val="24"/>
              </w:rPr>
              <w:t xml:space="preserve">- ovládal a používal odbornú terminológiu </w:t>
            </w:r>
          </w:p>
          <w:p w14:paraId="6FE30E7B"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vymenoval najčastejšie ochorenia mozgu a miechy  </w:t>
            </w:r>
          </w:p>
          <w:p w14:paraId="1465FE68" w14:textId="6D8255CB" w:rsidR="006D3C25"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charakterizoval príčiny, príznaky, priebeh, liečbu a ošetrovanie pacienta s najčastejšími ochoreniami mozgu – s náhlou cievnou mozgovou príhodou a </w:t>
            </w:r>
            <w:r w:rsidR="006D3C25">
              <w:rPr>
                <w:rFonts w:ascii="Times New Roman" w:hAnsi="Times New Roman" w:cs="Times New Roman"/>
                <w:sz w:val="24"/>
                <w:szCs w:val="24"/>
              </w:rPr>
              <w:t xml:space="preserve"> zápalovými ochoreniami </w:t>
            </w:r>
          </w:p>
          <w:p w14:paraId="6F4388BE" w14:textId="77777777" w:rsidR="00164205" w:rsidRDefault="006D3C25" w:rsidP="00164205">
            <w:pPr>
              <w:spacing w:after="0" w:line="240" w:lineRule="auto"/>
              <w:rPr>
                <w:rFonts w:ascii="Times New Roman" w:hAnsi="Times New Roman" w:cs="Times New Roman"/>
                <w:sz w:val="24"/>
                <w:szCs w:val="24"/>
              </w:rPr>
            </w:pPr>
            <w:r>
              <w:rPr>
                <w:rFonts w:ascii="Times New Roman" w:hAnsi="Times New Roman" w:cs="Times New Roman"/>
                <w:sz w:val="24"/>
                <w:szCs w:val="24"/>
              </w:rPr>
              <w:t>- popísal a vysvetlil základy anatómie a fyziológie – oka, ucha, nosa .</w:t>
            </w:r>
          </w:p>
          <w:p w14:paraId="570250B7" w14:textId="58AEEE4C" w:rsidR="006D3C25" w:rsidRDefault="006D3C25" w:rsidP="001642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-poznal stavbu a funkciu – oka, ucha, nosa </w:t>
            </w:r>
          </w:p>
          <w:p w14:paraId="0EDF6934" w14:textId="0DCF7286" w:rsidR="006D3C25" w:rsidRPr="00FA5670" w:rsidRDefault="006D3C25" w:rsidP="006D3C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A5670">
              <w:rPr>
                <w:rFonts w:ascii="Times New Roman" w:hAnsi="Times New Roman" w:cs="Times New Roman"/>
                <w:sz w:val="24"/>
                <w:szCs w:val="24"/>
              </w:rPr>
              <w:t>ovláda</w:t>
            </w:r>
            <w:r>
              <w:rPr>
                <w:rFonts w:ascii="Times New Roman" w:hAnsi="Times New Roman" w:cs="Times New Roman"/>
                <w:sz w:val="24"/>
                <w:szCs w:val="24"/>
              </w:rPr>
              <w:t>l</w:t>
            </w:r>
            <w:r w:rsidRPr="00FA5670">
              <w:rPr>
                <w:rFonts w:ascii="Times New Roman" w:hAnsi="Times New Roman" w:cs="Times New Roman"/>
                <w:sz w:val="24"/>
                <w:szCs w:val="24"/>
              </w:rPr>
              <w:t xml:space="preserve"> a používa</w:t>
            </w:r>
            <w:r>
              <w:rPr>
                <w:rFonts w:ascii="Times New Roman" w:hAnsi="Times New Roman" w:cs="Times New Roman"/>
                <w:sz w:val="24"/>
                <w:szCs w:val="24"/>
              </w:rPr>
              <w:t>l</w:t>
            </w:r>
            <w:r w:rsidRPr="00FA5670">
              <w:rPr>
                <w:rFonts w:ascii="Times New Roman" w:hAnsi="Times New Roman" w:cs="Times New Roman"/>
                <w:sz w:val="24"/>
                <w:szCs w:val="24"/>
              </w:rPr>
              <w:t xml:space="preserve"> odbornú terminológiu </w:t>
            </w:r>
          </w:p>
          <w:p w14:paraId="2BD3B8DF" w14:textId="54558D41" w:rsidR="006D3C25" w:rsidRPr="00FA5670" w:rsidRDefault="006D3C25" w:rsidP="006D3C2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reprodukova</w:t>
            </w:r>
            <w:r>
              <w:rPr>
                <w:rFonts w:ascii="Times New Roman" w:hAnsi="Times New Roman" w:cs="Times New Roman"/>
                <w:sz w:val="24"/>
                <w:szCs w:val="24"/>
              </w:rPr>
              <w:t xml:space="preserve">l základné </w:t>
            </w:r>
            <w:r w:rsidRPr="00FA5670">
              <w:rPr>
                <w:rFonts w:ascii="Times New Roman" w:hAnsi="Times New Roman" w:cs="Times New Roman"/>
                <w:sz w:val="24"/>
                <w:szCs w:val="24"/>
              </w:rPr>
              <w:t xml:space="preserve"> poznatky o ochoreniach oka, </w:t>
            </w:r>
            <w:r>
              <w:rPr>
                <w:rFonts w:ascii="Times New Roman" w:hAnsi="Times New Roman" w:cs="Times New Roman"/>
                <w:sz w:val="24"/>
                <w:szCs w:val="24"/>
              </w:rPr>
              <w:t xml:space="preserve">ucha, nosa </w:t>
            </w:r>
          </w:p>
          <w:p w14:paraId="746819B3" w14:textId="7042F9B0" w:rsidR="006D3C25" w:rsidRPr="00FA5670" w:rsidRDefault="006D3C25" w:rsidP="006D3C2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opísa</w:t>
            </w:r>
            <w:r>
              <w:rPr>
                <w:rFonts w:ascii="Times New Roman" w:hAnsi="Times New Roman" w:cs="Times New Roman"/>
                <w:sz w:val="24"/>
                <w:szCs w:val="24"/>
              </w:rPr>
              <w:t xml:space="preserve">l </w:t>
            </w:r>
            <w:r w:rsidRPr="00FA5670">
              <w:rPr>
                <w:rFonts w:ascii="Times New Roman" w:hAnsi="Times New Roman" w:cs="Times New Roman"/>
                <w:sz w:val="24"/>
                <w:szCs w:val="24"/>
              </w:rPr>
              <w:t xml:space="preserve"> základnú ošetrovateľskú starostlivosť o chorého s</w:t>
            </w:r>
            <w:r>
              <w:rPr>
                <w:rFonts w:ascii="Times New Roman" w:hAnsi="Times New Roman" w:cs="Times New Roman"/>
                <w:sz w:val="24"/>
                <w:szCs w:val="24"/>
              </w:rPr>
              <w:t xml:space="preserve"> najčastejšími </w:t>
            </w:r>
            <w:r w:rsidRPr="00FA5670">
              <w:rPr>
                <w:rFonts w:ascii="Times New Roman" w:hAnsi="Times New Roman" w:cs="Times New Roman"/>
                <w:sz w:val="24"/>
                <w:szCs w:val="24"/>
              </w:rPr>
              <w:t> chorobami oka</w:t>
            </w:r>
            <w:r>
              <w:rPr>
                <w:rFonts w:ascii="Times New Roman" w:hAnsi="Times New Roman" w:cs="Times New Roman"/>
                <w:sz w:val="24"/>
                <w:szCs w:val="24"/>
              </w:rPr>
              <w:t xml:space="preserve">, ucha, nosa </w:t>
            </w:r>
            <w:r w:rsidRPr="00FA5670">
              <w:rPr>
                <w:rFonts w:ascii="Times New Roman" w:hAnsi="Times New Roman" w:cs="Times New Roman"/>
                <w:sz w:val="24"/>
                <w:szCs w:val="24"/>
              </w:rPr>
              <w:t xml:space="preserve"> </w:t>
            </w:r>
            <w:r w:rsidR="00C11B32">
              <w:rPr>
                <w:rFonts w:ascii="Times New Roman" w:hAnsi="Times New Roman" w:cs="Times New Roman"/>
                <w:sz w:val="24"/>
                <w:szCs w:val="24"/>
              </w:rPr>
              <w:t xml:space="preserve"> ( zákal oka, zápal stredného ucha---)</w:t>
            </w:r>
          </w:p>
          <w:p w14:paraId="74AF869C" w14:textId="7A8EE55E" w:rsidR="006D3C25" w:rsidRPr="00FA5670" w:rsidRDefault="006D3C25" w:rsidP="00164205">
            <w:pPr>
              <w:spacing w:after="0" w:line="240" w:lineRule="auto"/>
              <w:rPr>
                <w:rFonts w:ascii="Times New Roman" w:hAnsi="Times New Roman" w:cs="Times New Roman"/>
                <w:sz w:val="24"/>
                <w:szCs w:val="24"/>
              </w:rPr>
            </w:pPr>
          </w:p>
        </w:tc>
        <w:tc>
          <w:tcPr>
            <w:tcW w:w="1391" w:type="dxa"/>
            <w:tcBorders>
              <w:top w:val="single" w:sz="2" w:space="0" w:color="auto"/>
              <w:left w:val="single" w:sz="12" w:space="0" w:color="auto"/>
              <w:bottom w:val="single" w:sz="2" w:space="0" w:color="auto"/>
              <w:right w:val="single" w:sz="12" w:space="0" w:color="auto"/>
            </w:tcBorders>
          </w:tcPr>
          <w:p w14:paraId="0CCBFE3E"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08E555D6"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Písomné hodnotenie</w:t>
            </w:r>
          </w:p>
          <w:p w14:paraId="611AA6E4" w14:textId="77777777" w:rsidR="00164205" w:rsidRPr="00FA5670" w:rsidRDefault="00164205" w:rsidP="00164205">
            <w:pPr>
              <w:spacing w:after="0" w:line="240" w:lineRule="auto"/>
              <w:rPr>
                <w:rFonts w:ascii="Times New Roman" w:hAnsi="Times New Roman" w:cs="Times New Roman"/>
                <w:sz w:val="24"/>
                <w:szCs w:val="24"/>
              </w:rPr>
            </w:pPr>
          </w:p>
        </w:tc>
        <w:tc>
          <w:tcPr>
            <w:tcW w:w="1586" w:type="dxa"/>
            <w:tcBorders>
              <w:top w:val="single" w:sz="2" w:space="0" w:color="auto"/>
              <w:left w:val="single" w:sz="12" w:space="0" w:color="auto"/>
              <w:bottom w:val="single" w:sz="2" w:space="0" w:color="auto"/>
              <w:right w:val="thinThickSmallGap" w:sz="12" w:space="0" w:color="auto"/>
            </w:tcBorders>
          </w:tcPr>
          <w:p w14:paraId="568162DA" w14:textId="77777777" w:rsidR="00164205" w:rsidRPr="00FA5670" w:rsidRDefault="00164205" w:rsidP="00164205">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3CBA1FDC"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Písomná odpoveď</w:t>
            </w:r>
          </w:p>
        </w:tc>
      </w:tr>
      <w:tr w:rsidR="00164205" w:rsidRPr="00FA5670" w14:paraId="0A50D216" w14:textId="77777777" w:rsidTr="008855BB">
        <w:trPr>
          <w:trHeight w:val="118"/>
        </w:trPr>
        <w:tc>
          <w:tcPr>
            <w:tcW w:w="2411" w:type="dxa"/>
            <w:tcBorders>
              <w:top w:val="single" w:sz="4" w:space="0" w:color="auto"/>
              <w:left w:val="thinThickSmallGap" w:sz="12" w:space="0" w:color="auto"/>
              <w:bottom w:val="single" w:sz="4" w:space="0" w:color="auto"/>
              <w:right w:val="single" w:sz="12" w:space="0" w:color="auto"/>
            </w:tcBorders>
          </w:tcPr>
          <w:p w14:paraId="7E9E1CBC" w14:textId="77777777" w:rsidR="00164205" w:rsidRPr="00294AA7" w:rsidRDefault="00164205" w:rsidP="00164205">
            <w:pPr>
              <w:pStyle w:val="Odsekzoznamu"/>
              <w:tabs>
                <w:tab w:val="left" w:pos="180"/>
              </w:tabs>
              <w:spacing w:after="0" w:line="240" w:lineRule="auto"/>
              <w:ind w:left="0"/>
              <w:rPr>
                <w:rFonts w:ascii="Times New Roman" w:hAnsi="Times New Roman" w:cs="Times New Roman"/>
                <w:sz w:val="24"/>
                <w:szCs w:val="24"/>
              </w:rPr>
            </w:pPr>
            <w:r w:rsidRPr="00294AA7">
              <w:rPr>
                <w:rFonts w:ascii="Times New Roman" w:hAnsi="Times New Roman" w:cs="Times New Roman"/>
                <w:sz w:val="24"/>
                <w:szCs w:val="24"/>
              </w:rPr>
              <w:t>Nádorové ochorenia</w:t>
            </w:r>
          </w:p>
          <w:p w14:paraId="12C15102" w14:textId="77777777" w:rsidR="00164205" w:rsidRPr="00FA5670" w:rsidRDefault="00164205" w:rsidP="00164205">
            <w:pPr>
              <w:pStyle w:val="Odsekzoznamu"/>
              <w:tabs>
                <w:tab w:val="left" w:pos="180"/>
              </w:tabs>
              <w:spacing w:after="0" w:line="240" w:lineRule="auto"/>
              <w:ind w:left="0"/>
              <w:rPr>
                <w:rFonts w:ascii="Times New Roman" w:hAnsi="Times New Roman" w:cs="Times New Roman"/>
                <w:sz w:val="24"/>
                <w:szCs w:val="24"/>
              </w:rPr>
            </w:pPr>
          </w:p>
        </w:tc>
        <w:tc>
          <w:tcPr>
            <w:tcW w:w="567" w:type="dxa"/>
            <w:tcBorders>
              <w:top w:val="single" w:sz="4" w:space="0" w:color="auto"/>
              <w:left w:val="single" w:sz="12" w:space="0" w:color="auto"/>
              <w:bottom w:val="single" w:sz="4" w:space="0" w:color="auto"/>
              <w:right w:val="single" w:sz="12" w:space="0" w:color="auto"/>
            </w:tcBorders>
          </w:tcPr>
          <w:p w14:paraId="1D4D852F" w14:textId="77777777" w:rsidR="00164205" w:rsidRPr="00FA5670" w:rsidRDefault="00164205" w:rsidP="00164205">
            <w:pPr>
              <w:spacing w:after="0" w:line="240" w:lineRule="auto"/>
              <w:jc w:val="center"/>
              <w:rPr>
                <w:rFonts w:ascii="Times New Roman" w:hAnsi="Times New Roman" w:cs="Times New Roman"/>
                <w:sz w:val="24"/>
                <w:szCs w:val="24"/>
              </w:rPr>
            </w:pPr>
          </w:p>
          <w:p w14:paraId="41FB0C2E" w14:textId="77777777" w:rsidR="00164205" w:rsidRPr="00FA5670" w:rsidRDefault="00164205" w:rsidP="00164205">
            <w:pPr>
              <w:spacing w:after="0" w:line="240" w:lineRule="auto"/>
              <w:jc w:val="center"/>
              <w:rPr>
                <w:rFonts w:ascii="Times New Roman" w:hAnsi="Times New Roman" w:cs="Times New Roman"/>
                <w:sz w:val="24"/>
                <w:szCs w:val="24"/>
              </w:rPr>
            </w:pPr>
          </w:p>
          <w:p w14:paraId="570F0BB7" w14:textId="77777777" w:rsidR="00164205" w:rsidRPr="00FA5670" w:rsidRDefault="00164205" w:rsidP="00164205">
            <w:pPr>
              <w:spacing w:after="0" w:line="240" w:lineRule="auto"/>
              <w:jc w:val="center"/>
              <w:rPr>
                <w:rFonts w:ascii="Times New Roman" w:hAnsi="Times New Roman" w:cs="Times New Roman"/>
                <w:sz w:val="24"/>
                <w:szCs w:val="24"/>
              </w:rPr>
            </w:pPr>
          </w:p>
          <w:p w14:paraId="77413E7F" w14:textId="77777777" w:rsidR="00164205" w:rsidRPr="00FA5670" w:rsidRDefault="00164205" w:rsidP="00164205">
            <w:pPr>
              <w:spacing w:after="0" w:line="240" w:lineRule="auto"/>
              <w:jc w:val="center"/>
              <w:rPr>
                <w:rFonts w:ascii="Times New Roman" w:hAnsi="Times New Roman" w:cs="Times New Roman"/>
                <w:sz w:val="24"/>
                <w:szCs w:val="24"/>
              </w:rPr>
            </w:pPr>
          </w:p>
          <w:p w14:paraId="1D07983B" w14:textId="77777777" w:rsidR="00164205" w:rsidRPr="00FA5670" w:rsidRDefault="00164205" w:rsidP="00164205">
            <w:pPr>
              <w:spacing w:after="0" w:line="240" w:lineRule="auto"/>
              <w:jc w:val="center"/>
              <w:rPr>
                <w:rFonts w:ascii="Times New Roman" w:hAnsi="Times New Roman" w:cs="Times New Roman"/>
                <w:sz w:val="24"/>
                <w:szCs w:val="24"/>
              </w:rPr>
            </w:pPr>
          </w:p>
          <w:p w14:paraId="4767E048" w14:textId="77777777" w:rsidR="00164205" w:rsidRPr="00FA5670" w:rsidRDefault="00164205" w:rsidP="00164205">
            <w:pPr>
              <w:spacing w:after="0" w:line="240" w:lineRule="auto"/>
              <w:jc w:val="center"/>
              <w:rPr>
                <w:rFonts w:ascii="Times New Roman" w:hAnsi="Times New Roman" w:cs="Times New Roman"/>
                <w:sz w:val="24"/>
                <w:szCs w:val="24"/>
              </w:rPr>
            </w:pPr>
          </w:p>
          <w:p w14:paraId="7714039E" w14:textId="77777777" w:rsidR="00164205" w:rsidRPr="00FA5670" w:rsidRDefault="00164205" w:rsidP="00164205">
            <w:pPr>
              <w:spacing w:after="0" w:line="240" w:lineRule="auto"/>
              <w:jc w:val="center"/>
              <w:rPr>
                <w:rFonts w:ascii="Times New Roman" w:hAnsi="Times New Roman" w:cs="Times New Roman"/>
                <w:sz w:val="24"/>
                <w:szCs w:val="24"/>
              </w:rPr>
            </w:pPr>
            <w:r w:rsidRPr="00FA5670">
              <w:rPr>
                <w:rFonts w:ascii="Times New Roman" w:hAnsi="Times New Roman" w:cs="Times New Roman"/>
                <w:sz w:val="24"/>
                <w:szCs w:val="24"/>
              </w:rPr>
              <w:t>4</w:t>
            </w:r>
          </w:p>
          <w:p w14:paraId="55DBBFF4" w14:textId="77777777" w:rsidR="00164205" w:rsidRPr="00FA5670" w:rsidRDefault="00164205" w:rsidP="00164205">
            <w:pPr>
              <w:spacing w:after="0" w:line="240" w:lineRule="auto"/>
              <w:jc w:val="center"/>
              <w:rPr>
                <w:rFonts w:ascii="Times New Roman" w:hAnsi="Times New Roman" w:cs="Times New Roman"/>
                <w:sz w:val="24"/>
                <w:szCs w:val="24"/>
              </w:rPr>
            </w:pPr>
          </w:p>
          <w:p w14:paraId="6A5FE1B5" w14:textId="77777777" w:rsidR="00164205" w:rsidRPr="00FA5670" w:rsidRDefault="00164205" w:rsidP="00164205">
            <w:pPr>
              <w:spacing w:after="0" w:line="240" w:lineRule="auto"/>
              <w:jc w:val="center"/>
              <w:rPr>
                <w:rFonts w:ascii="Times New Roman" w:hAnsi="Times New Roman" w:cs="Times New Roman"/>
                <w:sz w:val="24"/>
                <w:szCs w:val="24"/>
              </w:rPr>
            </w:pPr>
          </w:p>
          <w:p w14:paraId="7B62D66F" w14:textId="77777777" w:rsidR="00164205" w:rsidRPr="00FA5670" w:rsidRDefault="00164205" w:rsidP="00164205">
            <w:pPr>
              <w:spacing w:after="0" w:line="240" w:lineRule="auto"/>
              <w:jc w:val="center"/>
              <w:rPr>
                <w:rFonts w:ascii="Times New Roman" w:hAnsi="Times New Roman" w:cs="Times New Roman"/>
                <w:sz w:val="24"/>
                <w:szCs w:val="24"/>
              </w:rPr>
            </w:pPr>
          </w:p>
        </w:tc>
        <w:tc>
          <w:tcPr>
            <w:tcW w:w="2144" w:type="dxa"/>
            <w:tcBorders>
              <w:top w:val="single" w:sz="4" w:space="0" w:color="auto"/>
              <w:left w:val="single" w:sz="12" w:space="0" w:color="auto"/>
              <w:bottom w:val="single" w:sz="4" w:space="0" w:color="auto"/>
              <w:right w:val="single" w:sz="12" w:space="0" w:color="auto"/>
            </w:tcBorders>
          </w:tcPr>
          <w:p w14:paraId="19C95FEE"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 1.ročník</w:t>
            </w:r>
          </w:p>
          <w:p w14:paraId="5D71EDD3"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1.ročník</w:t>
            </w:r>
          </w:p>
        </w:tc>
        <w:tc>
          <w:tcPr>
            <w:tcW w:w="3831" w:type="dxa"/>
            <w:tcBorders>
              <w:top w:val="single" w:sz="2" w:space="0" w:color="auto"/>
              <w:left w:val="single" w:sz="12" w:space="0" w:color="auto"/>
              <w:bottom w:val="single" w:sz="2" w:space="0" w:color="auto"/>
              <w:right w:val="single" w:sz="12" w:space="0" w:color="auto"/>
            </w:tcBorders>
          </w:tcPr>
          <w:p w14:paraId="76BD929D"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základné pojmy onkológie</w:t>
            </w:r>
          </w:p>
          <w:p w14:paraId="61AE7E81"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-reprodukovať základné poznatky o onkologických ochoreniach</w:t>
            </w:r>
          </w:p>
          <w:p w14:paraId="7E38033C"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-vymenovať spôsoby onkologickej liečby </w:t>
            </w:r>
          </w:p>
          <w:p w14:paraId="45E115F9"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ovládať a používať odbornú terminológiu </w:t>
            </w:r>
          </w:p>
          <w:p w14:paraId="6714D0FD"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poznať príčiny, príznaky, význam prevencie, liečbu chorého s nádorovým ochorením</w:t>
            </w:r>
          </w:p>
          <w:p w14:paraId="24A26A74"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opísať základnú ošetrovateľskú starostlivosť o chorého s onkologickými chorobami </w:t>
            </w:r>
          </w:p>
        </w:tc>
        <w:tc>
          <w:tcPr>
            <w:tcW w:w="3402" w:type="dxa"/>
            <w:tcBorders>
              <w:top w:val="single" w:sz="2" w:space="0" w:color="auto"/>
              <w:left w:val="single" w:sz="12" w:space="0" w:color="auto"/>
              <w:bottom w:val="single" w:sz="2" w:space="0" w:color="auto"/>
              <w:right w:val="single" w:sz="12" w:space="0" w:color="auto"/>
            </w:tcBorders>
          </w:tcPr>
          <w:p w14:paraId="05DAB73D"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základné pojmy onkológie - benígny, malígny nádor, prekanceróza, metastáza</w:t>
            </w:r>
          </w:p>
          <w:p w14:paraId="32B4637F"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-reprodukoval základné poznatky o onkologických ochoreniach</w:t>
            </w:r>
          </w:p>
          <w:p w14:paraId="4D59CBCA"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vysvetlil význam prevencie onkologických ochorení</w:t>
            </w:r>
          </w:p>
          <w:p w14:paraId="08EBD742"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-vymenoval spôsoby onkologickej liečby </w:t>
            </w:r>
          </w:p>
          <w:p w14:paraId="5AADAE68" w14:textId="77777777" w:rsidR="00164205" w:rsidRPr="00FA5670" w:rsidRDefault="00164205" w:rsidP="00164205">
            <w:pPr>
              <w:spacing w:after="0" w:line="240" w:lineRule="auto"/>
              <w:rPr>
                <w:rFonts w:ascii="Times New Roman" w:hAnsi="Times New Roman" w:cs="Times New Roman"/>
                <w:b/>
                <w:sz w:val="24"/>
                <w:szCs w:val="24"/>
              </w:rPr>
            </w:pPr>
            <w:r w:rsidRPr="00FA5670">
              <w:rPr>
                <w:rFonts w:ascii="Times New Roman" w:hAnsi="Times New Roman" w:cs="Times New Roman"/>
                <w:sz w:val="24"/>
                <w:szCs w:val="24"/>
              </w:rPr>
              <w:t xml:space="preserve">- ovládal a používal odbornú terminológiu </w:t>
            </w:r>
          </w:p>
          <w:p w14:paraId="5408A4CC"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vymenoval najčastejšie onkologické ochorenia </w:t>
            </w:r>
          </w:p>
          <w:p w14:paraId="6AA6F7DB"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charakterizoval príčiny, príznaky, priebeh, liečbu a ošetrovanie pacienta s najčastejšími onkologickými ochoreniami – s karcinómom hrubého čreva a s karcinómom prsníka </w:t>
            </w:r>
          </w:p>
        </w:tc>
        <w:tc>
          <w:tcPr>
            <w:tcW w:w="1391" w:type="dxa"/>
            <w:tcBorders>
              <w:top w:val="single" w:sz="2" w:space="0" w:color="auto"/>
              <w:left w:val="single" w:sz="12" w:space="0" w:color="auto"/>
              <w:bottom w:val="single" w:sz="2" w:space="0" w:color="auto"/>
              <w:right w:val="single" w:sz="12" w:space="0" w:color="auto"/>
            </w:tcBorders>
          </w:tcPr>
          <w:p w14:paraId="227F6CEB"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0D823D7B"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Písomné hodnotenie</w:t>
            </w:r>
          </w:p>
          <w:p w14:paraId="587D3D72" w14:textId="77777777" w:rsidR="00164205" w:rsidRPr="00FA5670" w:rsidRDefault="00164205" w:rsidP="00164205">
            <w:pPr>
              <w:spacing w:after="0" w:line="240" w:lineRule="auto"/>
              <w:rPr>
                <w:rFonts w:ascii="Times New Roman" w:hAnsi="Times New Roman" w:cs="Times New Roman"/>
                <w:sz w:val="24"/>
                <w:szCs w:val="24"/>
              </w:rPr>
            </w:pPr>
          </w:p>
        </w:tc>
        <w:tc>
          <w:tcPr>
            <w:tcW w:w="1586" w:type="dxa"/>
            <w:tcBorders>
              <w:top w:val="single" w:sz="2" w:space="0" w:color="auto"/>
              <w:left w:val="single" w:sz="12" w:space="0" w:color="auto"/>
              <w:bottom w:val="single" w:sz="2" w:space="0" w:color="auto"/>
              <w:right w:val="thinThickSmallGap" w:sz="12" w:space="0" w:color="auto"/>
            </w:tcBorders>
          </w:tcPr>
          <w:p w14:paraId="57AB2D3B" w14:textId="77777777" w:rsidR="00164205" w:rsidRPr="00FA5670" w:rsidRDefault="00164205" w:rsidP="00164205">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5CF32313"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Písomná odpoveď</w:t>
            </w:r>
          </w:p>
          <w:p w14:paraId="7695664B" w14:textId="77777777" w:rsidR="00164205" w:rsidRPr="00FA5670" w:rsidRDefault="00164205" w:rsidP="00164205">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Neštandardizovaný didaktický test</w:t>
            </w:r>
          </w:p>
          <w:p w14:paraId="5C8235A5" w14:textId="77777777" w:rsidR="00164205" w:rsidRPr="00FA5670" w:rsidRDefault="00164205" w:rsidP="00164205">
            <w:pPr>
              <w:spacing w:after="0" w:line="240" w:lineRule="auto"/>
              <w:rPr>
                <w:rFonts w:ascii="Times New Roman" w:hAnsi="Times New Roman" w:cs="Times New Roman"/>
                <w:sz w:val="24"/>
                <w:szCs w:val="24"/>
              </w:rPr>
            </w:pPr>
          </w:p>
        </w:tc>
      </w:tr>
      <w:tr w:rsidR="00164205" w:rsidRPr="00FA5670" w14:paraId="7D386C1E" w14:textId="77777777" w:rsidTr="008855BB">
        <w:trPr>
          <w:trHeight w:val="118"/>
        </w:trPr>
        <w:tc>
          <w:tcPr>
            <w:tcW w:w="2411" w:type="dxa"/>
            <w:tcBorders>
              <w:top w:val="single" w:sz="4" w:space="0" w:color="auto"/>
              <w:left w:val="thinThickSmallGap" w:sz="12" w:space="0" w:color="auto"/>
              <w:bottom w:val="single" w:sz="4" w:space="0" w:color="auto"/>
              <w:right w:val="single" w:sz="12" w:space="0" w:color="auto"/>
            </w:tcBorders>
          </w:tcPr>
          <w:p w14:paraId="6138A77C" w14:textId="32589B1E" w:rsidR="00164205" w:rsidRPr="00FA5670" w:rsidRDefault="00294AA7" w:rsidP="00164205">
            <w:pPr>
              <w:pStyle w:val="Odsekzoznamu"/>
              <w:tabs>
                <w:tab w:val="left" w:pos="18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Kožný systém</w:t>
            </w:r>
          </w:p>
          <w:p w14:paraId="557E22CD" w14:textId="6608987B" w:rsidR="00164205" w:rsidRPr="00FA5670" w:rsidRDefault="00164205" w:rsidP="00164205">
            <w:pPr>
              <w:pStyle w:val="Odsekzoznamu"/>
              <w:tabs>
                <w:tab w:val="left" w:pos="180"/>
              </w:tabs>
              <w:spacing w:after="0" w:line="240" w:lineRule="auto"/>
              <w:ind w:left="0"/>
              <w:rPr>
                <w:rFonts w:ascii="Times New Roman" w:hAnsi="Times New Roman" w:cs="Times New Roman"/>
                <w:sz w:val="24"/>
                <w:szCs w:val="24"/>
              </w:rPr>
            </w:pPr>
          </w:p>
        </w:tc>
        <w:tc>
          <w:tcPr>
            <w:tcW w:w="567" w:type="dxa"/>
            <w:tcBorders>
              <w:top w:val="single" w:sz="4" w:space="0" w:color="auto"/>
              <w:left w:val="single" w:sz="12" w:space="0" w:color="auto"/>
              <w:bottom w:val="single" w:sz="4" w:space="0" w:color="auto"/>
              <w:right w:val="single" w:sz="12" w:space="0" w:color="auto"/>
            </w:tcBorders>
          </w:tcPr>
          <w:p w14:paraId="6309FBBF" w14:textId="77777777" w:rsidR="00164205" w:rsidRPr="00FA5670" w:rsidRDefault="00164205" w:rsidP="00164205">
            <w:pPr>
              <w:spacing w:after="0" w:line="240" w:lineRule="auto"/>
              <w:jc w:val="center"/>
              <w:rPr>
                <w:rFonts w:ascii="Times New Roman" w:hAnsi="Times New Roman" w:cs="Times New Roman"/>
                <w:sz w:val="24"/>
                <w:szCs w:val="24"/>
              </w:rPr>
            </w:pPr>
          </w:p>
          <w:p w14:paraId="110BB019" w14:textId="0E2C2846" w:rsidR="00164205" w:rsidRPr="00FA5670" w:rsidRDefault="00110AD4" w:rsidP="001642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14:paraId="086F5D2B" w14:textId="77777777" w:rsidR="00164205" w:rsidRPr="00FA5670" w:rsidRDefault="00164205" w:rsidP="00164205">
            <w:pPr>
              <w:spacing w:after="0" w:line="240" w:lineRule="auto"/>
              <w:jc w:val="center"/>
              <w:rPr>
                <w:rFonts w:ascii="Times New Roman" w:hAnsi="Times New Roman" w:cs="Times New Roman"/>
                <w:sz w:val="24"/>
                <w:szCs w:val="24"/>
              </w:rPr>
            </w:pPr>
          </w:p>
          <w:p w14:paraId="3355E2EF" w14:textId="77777777" w:rsidR="00164205" w:rsidRPr="00FA5670" w:rsidRDefault="00164205" w:rsidP="00164205">
            <w:pPr>
              <w:spacing w:after="0" w:line="240" w:lineRule="auto"/>
              <w:jc w:val="center"/>
              <w:rPr>
                <w:rFonts w:ascii="Times New Roman" w:hAnsi="Times New Roman" w:cs="Times New Roman"/>
                <w:sz w:val="24"/>
                <w:szCs w:val="24"/>
              </w:rPr>
            </w:pPr>
          </w:p>
          <w:p w14:paraId="00EFBA07" w14:textId="77777777" w:rsidR="00164205" w:rsidRPr="00FA5670" w:rsidRDefault="00164205" w:rsidP="00164205">
            <w:pPr>
              <w:spacing w:after="0" w:line="240" w:lineRule="auto"/>
              <w:jc w:val="center"/>
              <w:rPr>
                <w:rFonts w:ascii="Times New Roman" w:hAnsi="Times New Roman" w:cs="Times New Roman"/>
                <w:sz w:val="24"/>
                <w:szCs w:val="24"/>
              </w:rPr>
            </w:pPr>
          </w:p>
          <w:p w14:paraId="07C051CC" w14:textId="77777777" w:rsidR="00164205" w:rsidRPr="00FA5670" w:rsidRDefault="00164205" w:rsidP="00164205">
            <w:pPr>
              <w:spacing w:after="0" w:line="240" w:lineRule="auto"/>
              <w:jc w:val="center"/>
              <w:rPr>
                <w:rFonts w:ascii="Times New Roman" w:hAnsi="Times New Roman" w:cs="Times New Roman"/>
                <w:sz w:val="24"/>
                <w:szCs w:val="24"/>
              </w:rPr>
            </w:pPr>
          </w:p>
          <w:p w14:paraId="780EBBE0" w14:textId="2365A9B4" w:rsidR="00164205" w:rsidRPr="00FA5670" w:rsidRDefault="00164205" w:rsidP="00164205">
            <w:pPr>
              <w:spacing w:after="0" w:line="240" w:lineRule="auto"/>
              <w:jc w:val="center"/>
              <w:rPr>
                <w:rFonts w:ascii="Times New Roman" w:hAnsi="Times New Roman" w:cs="Times New Roman"/>
                <w:sz w:val="24"/>
                <w:szCs w:val="24"/>
              </w:rPr>
            </w:pPr>
          </w:p>
          <w:p w14:paraId="684A71A1" w14:textId="77777777" w:rsidR="00164205" w:rsidRPr="00FA5670" w:rsidRDefault="00164205" w:rsidP="00164205">
            <w:pPr>
              <w:spacing w:after="0" w:line="240" w:lineRule="auto"/>
              <w:jc w:val="center"/>
              <w:rPr>
                <w:rFonts w:ascii="Times New Roman" w:hAnsi="Times New Roman" w:cs="Times New Roman"/>
                <w:sz w:val="24"/>
                <w:szCs w:val="24"/>
              </w:rPr>
            </w:pPr>
          </w:p>
        </w:tc>
        <w:tc>
          <w:tcPr>
            <w:tcW w:w="2144" w:type="dxa"/>
            <w:tcBorders>
              <w:top w:val="single" w:sz="4" w:space="0" w:color="auto"/>
              <w:left w:val="single" w:sz="12" w:space="0" w:color="auto"/>
              <w:bottom w:val="single" w:sz="4" w:space="0" w:color="auto"/>
              <w:right w:val="single" w:sz="12" w:space="0" w:color="auto"/>
            </w:tcBorders>
          </w:tcPr>
          <w:p w14:paraId="0AF60947"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 1.ročník</w:t>
            </w:r>
          </w:p>
          <w:p w14:paraId="1BCEAFD4"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1.ročník</w:t>
            </w:r>
          </w:p>
        </w:tc>
        <w:tc>
          <w:tcPr>
            <w:tcW w:w="3831" w:type="dxa"/>
            <w:tcBorders>
              <w:top w:val="single" w:sz="2" w:space="0" w:color="auto"/>
              <w:left w:val="single" w:sz="12" w:space="0" w:color="auto"/>
              <w:bottom w:val="single" w:sz="2" w:space="0" w:color="auto"/>
              <w:right w:val="single" w:sz="12" w:space="0" w:color="auto"/>
            </w:tcBorders>
          </w:tcPr>
          <w:p w14:paraId="633C12FB" w14:textId="6F056AC2"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popísať a vysvetliť základy anatómie a fyziológie  kože</w:t>
            </w:r>
            <w:r w:rsidR="00294AA7">
              <w:rPr>
                <w:rFonts w:ascii="Times New Roman" w:hAnsi="Times New Roman" w:cs="Times New Roman"/>
                <w:sz w:val="24"/>
                <w:szCs w:val="24"/>
              </w:rPr>
              <w:t>.</w:t>
            </w:r>
          </w:p>
          <w:p w14:paraId="12B12584" w14:textId="4D0599F1"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poznať stavbu a funkciu kože</w:t>
            </w:r>
            <w:r w:rsidR="00294AA7">
              <w:rPr>
                <w:rFonts w:ascii="Times New Roman" w:hAnsi="Times New Roman" w:cs="Times New Roman"/>
                <w:sz w:val="24"/>
                <w:szCs w:val="24"/>
              </w:rPr>
              <w:t>.</w:t>
            </w:r>
          </w:p>
          <w:p w14:paraId="30F8F5DF"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ovládať a používať odbornú terminológiu </w:t>
            </w:r>
          </w:p>
          <w:p w14:paraId="59FD3956" w14:textId="6F43CA65"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reprodukovať základné poznatky o kožnýc</w:t>
            </w:r>
            <w:r w:rsidR="00294AA7">
              <w:rPr>
                <w:rFonts w:ascii="Times New Roman" w:hAnsi="Times New Roman" w:cs="Times New Roman"/>
                <w:sz w:val="24"/>
                <w:szCs w:val="24"/>
              </w:rPr>
              <w:t>h</w:t>
            </w:r>
            <w:r w:rsidRPr="00294AA7">
              <w:rPr>
                <w:rFonts w:ascii="Times New Roman" w:hAnsi="Times New Roman" w:cs="Times New Roman"/>
                <w:sz w:val="24"/>
                <w:szCs w:val="24"/>
              </w:rPr>
              <w:t xml:space="preserve"> ochoreniach</w:t>
            </w:r>
          </w:p>
          <w:p w14:paraId="628D8376" w14:textId="7A4528D4"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opísať základnú ošetrovateľskú starostlivosť o chorého s</w:t>
            </w:r>
            <w:r w:rsidR="00C11B32">
              <w:rPr>
                <w:rFonts w:ascii="Times New Roman" w:hAnsi="Times New Roman" w:cs="Times New Roman"/>
                <w:sz w:val="24"/>
                <w:szCs w:val="24"/>
              </w:rPr>
              <w:t> najčaste</w:t>
            </w:r>
            <w:r w:rsidR="00294AA7">
              <w:rPr>
                <w:rFonts w:ascii="Times New Roman" w:hAnsi="Times New Roman" w:cs="Times New Roman"/>
                <w:sz w:val="24"/>
                <w:szCs w:val="24"/>
              </w:rPr>
              <w:t>j</w:t>
            </w:r>
            <w:r w:rsidR="00C11B32">
              <w:rPr>
                <w:rFonts w:ascii="Times New Roman" w:hAnsi="Times New Roman" w:cs="Times New Roman"/>
                <w:sz w:val="24"/>
                <w:szCs w:val="24"/>
              </w:rPr>
              <w:t xml:space="preserve">šími  </w:t>
            </w:r>
            <w:r w:rsidRPr="00294AA7">
              <w:rPr>
                <w:rFonts w:ascii="Times New Roman" w:hAnsi="Times New Roman" w:cs="Times New Roman"/>
                <w:sz w:val="24"/>
                <w:szCs w:val="24"/>
              </w:rPr>
              <w:t xml:space="preserve">kožnými  chorobami </w:t>
            </w:r>
          </w:p>
        </w:tc>
        <w:tc>
          <w:tcPr>
            <w:tcW w:w="3402" w:type="dxa"/>
            <w:tcBorders>
              <w:top w:val="single" w:sz="2" w:space="0" w:color="auto"/>
              <w:left w:val="single" w:sz="12" w:space="0" w:color="auto"/>
              <w:bottom w:val="single" w:sz="2" w:space="0" w:color="auto"/>
              <w:right w:val="single" w:sz="12" w:space="0" w:color="auto"/>
            </w:tcBorders>
          </w:tcPr>
          <w:p w14:paraId="69F9434B"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popísal a vysvetlil základy anatómie a fyziológie kože a pohlavných orgánov    </w:t>
            </w:r>
          </w:p>
          <w:p w14:paraId="1A979700" w14:textId="095030A0"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poznal stavbu a funkciu kože </w:t>
            </w:r>
          </w:p>
          <w:p w14:paraId="44888D0D"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ovládal a používal odbornú terminológiu </w:t>
            </w:r>
          </w:p>
          <w:p w14:paraId="45981273" w14:textId="75C0DDF1"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vymenoval najčastejšie ochorenia kože </w:t>
            </w:r>
          </w:p>
          <w:p w14:paraId="7608A0BD" w14:textId="060CD34B"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reprodukoval základné poznatky o kožných  ochoreniach </w:t>
            </w:r>
          </w:p>
          <w:p w14:paraId="440B6021" w14:textId="2BCCF134"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charakterizoval príčiny, príznaky, priebeh, liečbu a ošetrovanie pacienta s najčastejším ochorením kože </w:t>
            </w:r>
          </w:p>
        </w:tc>
        <w:tc>
          <w:tcPr>
            <w:tcW w:w="1391" w:type="dxa"/>
            <w:tcBorders>
              <w:top w:val="single" w:sz="2" w:space="0" w:color="auto"/>
              <w:left w:val="single" w:sz="12" w:space="0" w:color="auto"/>
              <w:bottom w:val="single" w:sz="2" w:space="0" w:color="auto"/>
              <w:right w:val="single" w:sz="12" w:space="0" w:color="auto"/>
            </w:tcBorders>
          </w:tcPr>
          <w:p w14:paraId="0373BA5E"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09C15C9A"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Písomné hodnotenie</w:t>
            </w:r>
          </w:p>
          <w:p w14:paraId="5A0A391D" w14:textId="77777777" w:rsidR="00164205" w:rsidRPr="00FA5670" w:rsidRDefault="00164205" w:rsidP="00164205">
            <w:pPr>
              <w:spacing w:after="0" w:line="240" w:lineRule="auto"/>
              <w:rPr>
                <w:rFonts w:ascii="Times New Roman" w:hAnsi="Times New Roman" w:cs="Times New Roman"/>
                <w:sz w:val="24"/>
                <w:szCs w:val="24"/>
              </w:rPr>
            </w:pPr>
          </w:p>
        </w:tc>
        <w:tc>
          <w:tcPr>
            <w:tcW w:w="1586" w:type="dxa"/>
            <w:tcBorders>
              <w:top w:val="single" w:sz="2" w:space="0" w:color="auto"/>
              <w:left w:val="single" w:sz="12" w:space="0" w:color="auto"/>
              <w:bottom w:val="single" w:sz="2" w:space="0" w:color="auto"/>
              <w:right w:val="thinThickSmallGap" w:sz="12" w:space="0" w:color="auto"/>
            </w:tcBorders>
          </w:tcPr>
          <w:p w14:paraId="553DFE14" w14:textId="77777777" w:rsidR="00164205" w:rsidRPr="00FA5670" w:rsidRDefault="00164205" w:rsidP="00164205">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4649185C"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Písomná odpoveď</w:t>
            </w:r>
          </w:p>
        </w:tc>
      </w:tr>
      <w:tr w:rsidR="00164205" w:rsidRPr="00FA5670" w14:paraId="5A8C36E9" w14:textId="77777777" w:rsidTr="008855BB">
        <w:trPr>
          <w:trHeight w:val="118"/>
        </w:trPr>
        <w:tc>
          <w:tcPr>
            <w:tcW w:w="2411" w:type="dxa"/>
            <w:tcBorders>
              <w:top w:val="single" w:sz="4" w:space="0" w:color="auto"/>
              <w:left w:val="thinThickSmallGap" w:sz="12" w:space="0" w:color="auto"/>
              <w:bottom w:val="single" w:sz="4" w:space="0" w:color="auto"/>
              <w:right w:val="single" w:sz="12" w:space="0" w:color="auto"/>
            </w:tcBorders>
          </w:tcPr>
          <w:p w14:paraId="7898ADE9" w14:textId="6E839DD2" w:rsidR="00164205" w:rsidRPr="00FA5670" w:rsidRDefault="00C11B32" w:rsidP="00164205">
            <w:pPr>
              <w:pStyle w:val="Odsekzoznamu"/>
              <w:tabs>
                <w:tab w:val="left" w:pos="18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Imunitný systém </w:t>
            </w:r>
          </w:p>
        </w:tc>
        <w:tc>
          <w:tcPr>
            <w:tcW w:w="567" w:type="dxa"/>
            <w:tcBorders>
              <w:top w:val="single" w:sz="4" w:space="0" w:color="auto"/>
              <w:left w:val="single" w:sz="12" w:space="0" w:color="auto"/>
              <w:bottom w:val="single" w:sz="4" w:space="0" w:color="auto"/>
              <w:right w:val="single" w:sz="12" w:space="0" w:color="auto"/>
            </w:tcBorders>
          </w:tcPr>
          <w:p w14:paraId="1454BCF5" w14:textId="37A3D66B" w:rsidR="00164205" w:rsidRPr="00FA5670" w:rsidRDefault="00110AD4" w:rsidP="001642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14:paraId="11E1B97B" w14:textId="77777777" w:rsidR="00164205" w:rsidRPr="00FA5670" w:rsidRDefault="00164205" w:rsidP="00164205">
            <w:pPr>
              <w:spacing w:after="0" w:line="240" w:lineRule="auto"/>
              <w:jc w:val="center"/>
              <w:rPr>
                <w:rFonts w:ascii="Times New Roman" w:hAnsi="Times New Roman" w:cs="Times New Roman"/>
                <w:sz w:val="24"/>
                <w:szCs w:val="24"/>
              </w:rPr>
            </w:pPr>
          </w:p>
          <w:p w14:paraId="1B95592F" w14:textId="77777777" w:rsidR="00164205" w:rsidRPr="00FA5670" w:rsidRDefault="00164205" w:rsidP="00164205">
            <w:pPr>
              <w:spacing w:after="0" w:line="240" w:lineRule="auto"/>
              <w:jc w:val="center"/>
              <w:rPr>
                <w:rFonts w:ascii="Times New Roman" w:hAnsi="Times New Roman" w:cs="Times New Roman"/>
                <w:sz w:val="24"/>
                <w:szCs w:val="24"/>
              </w:rPr>
            </w:pPr>
          </w:p>
          <w:p w14:paraId="4B8B2E13" w14:textId="2324036B" w:rsidR="00164205" w:rsidRPr="00FA5670" w:rsidRDefault="00164205" w:rsidP="00164205">
            <w:pPr>
              <w:spacing w:after="0" w:line="240" w:lineRule="auto"/>
              <w:jc w:val="center"/>
              <w:rPr>
                <w:rFonts w:ascii="Times New Roman" w:hAnsi="Times New Roman" w:cs="Times New Roman"/>
                <w:sz w:val="24"/>
                <w:szCs w:val="24"/>
              </w:rPr>
            </w:pPr>
          </w:p>
          <w:p w14:paraId="35736C1D" w14:textId="77777777" w:rsidR="00164205" w:rsidRPr="00FA5670" w:rsidRDefault="00164205" w:rsidP="00164205">
            <w:pPr>
              <w:spacing w:after="0" w:line="240" w:lineRule="auto"/>
              <w:jc w:val="center"/>
              <w:rPr>
                <w:rFonts w:ascii="Times New Roman" w:hAnsi="Times New Roman" w:cs="Times New Roman"/>
                <w:sz w:val="24"/>
                <w:szCs w:val="24"/>
              </w:rPr>
            </w:pPr>
          </w:p>
        </w:tc>
        <w:tc>
          <w:tcPr>
            <w:tcW w:w="2144" w:type="dxa"/>
            <w:tcBorders>
              <w:top w:val="single" w:sz="4" w:space="0" w:color="auto"/>
              <w:left w:val="single" w:sz="12" w:space="0" w:color="auto"/>
              <w:bottom w:val="single" w:sz="4" w:space="0" w:color="auto"/>
              <w:right w:val="single" w:sz="12" w:space="0" w:color="auto"/>
            </w:tcBorders>
          </w:tcPr>
          <w:p w14:paraId="28076CE1"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 1.ročník</w:t>
            </w:r>
          </w:p>
          <w:p w14:paraId="3FE8AD22"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1.ročník</w:t>
            </w:r>
          </w:p>
        </w:tc>
        <w:tc>
          <w:tcPr>
            <w:tcW w:w="3831" w:type="dxa"/>
            <w:tcBorders>
              <w:top w:val="single" w:sz="2" w:space="0" w:color="auto"/>
              <w:left w:val="single" w:sz="12" w:space="0" w:color="auto"/>
              <w:bottom w:val="single" w:sz="2" w:space="0" w:color="auto"/>
              <w:right w:val="single" w:sz="12" w:space="0" w:color="auto"/>
            </w:tcBorders>
          </w:tcPr>
          <w:p w14:paraId="5C46D06F"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charakterizovať základné pojmy z imunity a alergií </w:t>
            </w:r>
          </w:p>
          <w:p w14:paraId="23B71F6C"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reprodukovať základné poznatky o poruchách imunity a o alergických ochoreniach</w:t>
            </w:r>
          </w:p>
          <w:p w14:paraId="433D37B1"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vymenovať príčiny porúch imunity </w:t>
            </w:r>
          </w:p>
          <w:p w14:paraId="1E8E69C1"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vymenovať spôsoby antialergickej liečby </w:t>
            </w:r>
          </w:p>
          <w:p w14:paraId="587BCC88"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ovládať a používať odbornú terminológiu </w:t>
            </w:r>
          </w:p>
          <w:p w14:paraId="206258D2"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poznať príznaky, význam prevencie, liečbu chorého s poruchami imunity a s alergickými ochoreniami </w:t>
            </w:r>
          </w:p>
          <w:p w14:paraId="77F63AD7"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opísať základnú ošetrovateľskú starostlivosť o chorého s poruchami imunity a s alergickými ochoreniami </w:t>
            </w:r>
          </w:p>
        </w:tc>
        <w:tc>
          <w:tcPr>
            <w:tcW w:w="3402" w:type="dxa"/>
            <w:tcBorders>
              <w:top w:val="single" w:sz="2" w:space="0" w:color="auto"/>
              <w:left w:val="single" w:sz="12" w:space="0" w:color="auto"/>
              <w:bottom w:val="single" w:sz="2" w:space="0" w:color="auto"/>
              <w:right w:val="single" w:sz="12" w:space="0" w:color="auto"/>
            </w:tcBorders>
          </w:tcPr>
          <w:p w14:paraId="3C3C400B"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charakterizoval základné pojmy imunity a alergie  - imunita, alergia, alergény </w:t>
            </w:r>
          </w:p>
          <w:p w14:paraId="6E71BC3C"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reprodukoval základné poznatky o poruchách imunity a alergických ochoreniach</w:t>
            </w:r>
          </w:p>
          <w:p w14:paraId="1C4F4CA0"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príčiny porúch imunity</w:t>
            </w:r>
          </w:p>
          <w:p w14:paraId="293B4F4C"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vymenoval spôsoby antialergickej liečby </w:t>
            </w:r>
          </w:p>
          <w:p w14:paraId="635DE0C9" w14:textId="77777777" w:rsidR="00164205" w:rsidRPr="00FA5670" w:rsidRDefault="00164205" w:rsidP="00164205">
            <w:pPr>
              <w:spacing w:after="0" w:line="240" w:lineRule="auto"/>
              <w:rPr>
                <w:rFonts w:ascii="Times New Roman" w:hAnsi="Times New Roman" w:cs="Times New Roman"/>
                <w:b/>
                <w:sz w:val="24"/>
                <w:szCs w:val="24"/>
              </w:rPr>
            </w:pPr>
            <w:r w:rsidRPr="00FA5670">
              <w:rPr>
                <w:rFonts w:ascii="Times New Roman" w:hAnsi="Times New Roman" w:cs="Times New Roman"/>
                <w:sz w:val="24"/>
                <w:szCs w:val="24"/>
              </w:rPr>
              <w:t xml:space="preserve">- ovládal a používal odbornú terminológiu </w:t>
            </w:r>
          </w:p>
          <w:p w14:paraId="2385787B"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vymenoval najčastejšie poruchy imunity a alergické ochorenia </w:t>
            </w:r>
          </w:p>
          <w:p w14:paraId="526BCB04"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charakterizoval príčiny, príznaky, priebeh, liečbu a ošetrovanie pacienta s najčastejšími alergickými ochoreniami – atopický ekzém a s poruchami imunity  </w:t>
            </w:r>
          </w:p>
        </w:tc>
        <w:tc>
          <w:tcPr>
            <w:tcW w:w="1391" w:type="dxa"/>
            <w:tcBorders>
              <w:top w:val="single" w:sz="2" w:space="0" w:color="auto"/>
              <w:left w:val="single" w:sz="12" w:space="0" w:color="auto"/>
              <w:bottom w:val="single" w:sz="2" w:space="0" w:color="auto"/>
              <w:right w:val="single" w:sz="12" w:space="0" w:color="auto"/>
            </w:tcBorders>
          </w:tcPr>
          <w:p w14:paraId="0C584B79"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32540D77" w14:textId="77777777" w:rsidR="00164205" w:rsidRPr="00FA5670" w:rsidRDefault="00164205" w:rsidP="00164205">
            <w:pPr>
              <w:spacing w:after="0" w:line="240" w:lineRule="auto"/>
              <w:rPr>
                <w:rFonts w:ascii="Times New Roman" w:hAnsi="Times New Roman" w:cs="Times New Roman"/>
                <w:sz w:val="24"/>
                <w:szCs w:val="24"/>
              </w:rPr>
            </w:pPr>
          </w:p>
        </w:tc>
        <w:tc>
          <w:tcPr>
            <w:tcW w:w="1586" w:type="dxa"/>
            <w:tcBorders>
              <w:top w:val="single" w:sz="2" w:space="0" w:color="auto"/>
              <w:left w:val="single" w:sz="12" w:space="0" w:color="auto"/>
              <w:bottom w:val="single" w:sz="2" w:space="0" w:color="auto"/>
              <w:right w:val="thinThickSmallGap" w:sz="12" w:space="0" w:color="auto"/>
            </w:tcBorders>
          </w:tcPr>
          <w:p w14:paraId="5D956406" w14:textId="77777777" w:rsidR="00164205" w:rsidRPr="00FA5670" w:rsidRDefault="00164205" w:rsidP="00164205">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472B1332" w14:textId="77777777" w:rsidR="00164205" w:rsidRPr="00FA5670" w:rsidRDefault="00164205" w:rsidP="00164205">
            <w:pPr>
              <w:spacing w:after="0" w:line="240" w:lineRule="auto"/>
              <w:jc w:val="both"/>
              <w:rPr>
                <w:rFonts w:ascii="Times New Roman" w:hAnsi="Times New Roman" w:cs="Times New Roman"/>
                <w:sz w:val="24"/>
                <w:szCs w:val="24"/>
              </w:rPr>
            </w:pPr>
          </w:p>
        </w:tc>
      </w:tr>
      <w:tr w:rsidR="00164205" w:rsidRPr="00FA5670" w14:paraId="2200C569" w14:textId="77777777" w:rsidTr="008855BB">
        <w:trPr>
          <w:trHeight w:val="118"/>
        </w:trPr>
        <w:tc>
          <w:tcPr>
            <w:tcW w:w="2411" w:type="dxa"/>
            <w:tcBorders>
              <w:top w:val="single" w:sz="4" w:space="0" w:color="auto"/>
              <w:left w:val="thinThickSmallGap" w:sz="12" w:space="0" w:color="auto"/>
              <w:bottom w:val="single" w:sz="4" w:space="0" w:color="auto"/>
              <w:right w:val="single" w:sz="12" w:space="0" w:color="auto"/>
            </w:tcBorders>
            <w:shd w:val="clear" w:color="auto" w:fill="CCFFFF"/>
          </w:tcPr>
          <w:p w14:paraId="7AD94E05" w14:textId="77777777" w:rsidR="00164205" w:rsidRPr="00FA5670" w:rsidRDefault="00164205" w:rsidP="00164205">
            <w:pPr>
              <w:spacing w:after="0" w:line="240" w:lineRule="auto"/>
              <w:rPr>
                <w:rFonts w:ascii="Times New Roman" w:hAnsi="Times New Roman" w:cs="Times New Roman"/>
                <w:b/>
                <w:sz w:val="24"/>
                <w:szCs w:val="24"/>
              </w:rPr>
            </w:pPr>
            <w:proofErr w:type="spellStart"/>
            <w:r w:rsidRPr="00FA5670">
              <w:rPr>
                <w:rFonts w:ascii="Times New Roman" w:hAnsi="Times New Roman" w:cs="Times New Roman"/>
                <w:b/>
                <w:sz w:val="24"/>
                <w:szCs w:val="24"/>
              </w:rPr>
              <w:t>Gynekologicko</w:t>
            </w:r>
            <w:proofErr w:type="spellEnd"/>
            <w:r w:rsidRPr="00FA5670">
              <w:rPr>
                <w:rFonts w:ascii="Times New Roman" w:hAnsi="Times New Roman" w:cs="Times New Roman"/>
                <w:b/>
                <w:sz w:val="24"/>
                <w:szCs w:val="24"/>
              </w:rPr>
              <w:t xml:space="preserve"> – pôrodnícka starostlivosť</w:t>
            </w:r>
          </w:p>
        </w:tc>
        <w:tc>
          <w:tcPr>
            <w:tcW w:w="567" w:type="dxa"/>
            <w:tcBorders>
              <w:top w:val="single" w:sz="4" w:space="0" w:color="auto"/>
              <w:left w:val="single" w:sz="12" w:space="0" w:color="auto"/>
              <w:bottom w:val="single" w:sz="4" w:space="0" w:color="auto"/>
              <w:right w:val="single" w:sz="12" w:space="0" w:color="auto"/>
            </w:tcBorders>
            <w:shd w:val="clear" w:color="auto" w:fill="CCFFFF"/>
          </w:tcPr>
          <w:p w14:paraId="7D9307B4" w14:textId="77777777" w:rsidR="00164205" w:rsidRPr="00FA5670" w:rsidRDefault="00164205" w:rsidP="00164205">
            <w:pPr>
              <w:spacing w:after="0" w:line="240" w:lineRule="auto"/>
              <w:jc w:val="center"/>
              <w:rPr>
                <w:rFonts w:ascii="Times New Roman" w:hAnsi="Times New Roman" w:cs="Times New Roman"/>
                <w:b/>
                <w:sz w:val="24"/>
                <w:szCs w:val="24"/>
              </w:rPr>
            </w:pPr>
          </w:p>
          <w:p w14:paraId="0C9B8831" w14:textId="77777777" w:rsidR="00164205" w:rsidRPr="00FA5670" w:rsidRDefault="00164205" w:rsidP="00164205">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4</w:t>
            </w:r>
          </w:p>
        </w:tc>
        <w:tc>
          <w:tcPr>
            <w:tcW w:w="2144" w:type="dxa"/>
            <w:tcBorders>
              <w:top w:val="single" w:sz="4" w:space="0" w:color="auto"/>
              <w:left w:val="single" w:sz="12" w:space="0" w:color="auto"/>
              <w:bottom w:val="single" w:sz="4" w:space="0" w:color="auto"/>
              <w:right w:val="single" w:sz="12" w:space="0" w:color="auto"/>
            </w:tcBorders>
            <w:shd w:val="clear" w:color="auto" w:fill="CCFFFF"/>
          </w:tcPr>
          <w:p w14:paraId="45C486C2" w14:textId="77777777" w:rsidR="00164205" w:rsidRPr="00FA5670" w:rsidRDefault="00164205" w:rsidP="00164205">
            <w:pPr>
              <w:spacing w:after="0" w:line="240" w:lineRule="auto"/>
              <w:rPr>
                <w:rFonts w:ascii="Times New Roman" w:hAnsi="Times New Roman" w:cs="Times New Roman"/>
                <w:sz w:val="24"/>
                <w:szCs w:val="24"/>
              </w:rPr>
            </w:pPr>
          </w:p>
        </w:tc>
        <w:tc>
          <w:tcPr>
            <w:tcW w:w="3831" w:type="dxa"/>
            <w:tcBorders>
              <w:top w:val="single" w:sz="2" w:space="0" w:color="auto"/>
              <w:left w:val="single" w:sz="12" w:space="0" w:color="auto"/>
              <w:bottom w:val="single" w:sz="2" w:space="0" w:color="auto"/>
              <w:right w:val="single" w:sz="12" w:space="0" w:color="auto"/>
            </w:tcBorders>
            <w:shd w:val="clear" w:color="auto" w:fill="CCFFFF"/>
          </w:tcPr>
          <w:p w14:paraId="1F729AD8"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b/>
                <w:sz w:val="24"/>
                <w:szCs w:val="24"/>
              </w:rPr>
              <w:t>Žiak má:</w:t>
            </w:r>
          </w:p>
        </w:tc>
        <w:tc>
          <w:tcPr>
            <w:tcW w:w="3402" w:type="dxa"/>
            <w:tcBorders>
              <w:top w:val="single" w:sz="2" w:space="0" w:color="auto"/>
              <w:left w:val="single" w:sz="12" w:space="0" w:color="auto"/>
              <w:bottom w:val="single" w:sz="2" w:space="0" w:color="auto"/>
              <w:right w:val="single" w:sz="12" w:space="0" w:color="auto"/>
            </w:tcBorders>
            <w:shd w:val="clear" w:color="auto" w:fill="CCFFFF"/>
          </w:tcPr>
          <w:p w14:paraId="0AAB0632"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b/>
                <w:sz w:val="24"/>
                <w:szCs w:val="24"/>
              </w:rPr>
              <w:t>Žiak:</w:t>
            </w:r>
          </w:p>
        </w:tc>
        <w:tc>
          <w:tcPr>
            <w:tcW w:w="1391" w:type="dxa"/>
            <w:tcBorders>
              <w:top w:val="single" w:sz="2" w:space="0" w:color="auto"/>
              <w:left w:val="single" w:sz="12" w:space="0" w:color="auto"/>
              <w:bottom w:val="single" w:sz="2" w:space="0" w:color="auto"/>
              <w:right w:val="single" w:sz="12" w:space="0" w:color="auto"/>
            </w:tcBorders>
            <w:shd w:val="clear" w:color="auto" w:fill="CCFFFF"/>
          </w:tcPr>
          <w:p w14:paraId="5E1968B4" w14:textId="77777777" w:rsidR="00164205" w:rsidRPr="00FA5670" w:rsidRDefault="00164205" w:rsidP="00164205">
            <w:pPr>
              <w:spacing w:after="0" w:line="240" w:lineRule="auto"/>
              <w:rPr>
                <w:rFonts w:ascii="Times New Roman" w:hAnsi="Times New Roman" w:cs="Times New Roman"/>
                <w:sz w:val="24"/>
                <w:szCs w:val="24"/>
              </w:rPr>
            </w:pPr>
          </w:p>
        </w:tc>
        <w:tc>
          <w:tcPr>
            <w:tcW w:w="1586" w:type="dxa"/>
            <w:tcBorders>
              <w:top w:val="single" w:sz="2" w:space="0" w:color="auto"/>
              <w:left w:val="single" w:sz="12" w:space="0" w:color="auto"/>
              <w:bottom w:val="single" w:sz="2" w:space="0" w:color="auto"/>
              <w:right w:val="thinThickSmallGap" w:sz="12" w:space="0" w:color="auto"/>
            </w:tcBorders>
            <w:shd w:val="clear" w:color="auto" w:fill="CCFFFF"/>
          </w:tcPr>
          <w:p w14:paraId="0FD2B89B" w14:textId="77777777" w:rsidR="00164205" w:rsidRPr="00FA5670" w:rsidRDefault="00164205" w:rsidP="00164205">
            <w:pPr>
              <w:spacing w:after="0" w:line="240" w:lineRule="auto"/>
              <w:jc w:val="both"/>
              <w:rPr>
                <w:rFonts w:ascii="Times New Roman" w:hAnsi="Times New Roman" w:cs="Times New Roman"/>
                <w:sz w:val="24"/>
                <w:szCs w:val="24"/>
              </w:rPr>
            </w:pPr>
          </w:p>
        </w:tc>
      </w:tr>
      <w:tr w:rsidR="00164205" w:rsidRPr="00FA5670" w14:paraId="29343FF3" w14:textId="77777777" w:rsidTr="008855BB">
        <w:trPr>
          <w:trHeight w:val="118"/>
        </w:trPr>
        <w:tc>
          <w:tcPr>
            <w:tcW w:w="2411" w:type="dxa"/>
            <w:tcBorders>
              <w:top w:val="single" w:sz="4" w:space="0" w:color="auto"/>
              <w:left w:val="thinThickSmallGap" w:sz="12" w:space="0" w:color="auto"/>
              <w:bottom w:val="single" w:sz="4" w:space="0" w:color="auto"/>
              <w:right w:val="single" w:sz="12" w:space="0" w:color="auto"/>
            </w:tcBorders>
            <w:shd w:val="clear" w:color="auto" w:fill="auto"/>
          </w:tcPr>
          <w:p w14:paraId="12A22257" w14:textId="77777777" w:rsidR="00164205" w:rsidRPr="00FA5670" w:rsidRDefault="00164205" w:rsidP="00164205">
            <w:pPr>
              <w:spacing w:after="0" w:line="240" w:lineRule="auto"/>
              <w:rPr>
                <w:rFonts w:ascii="Times New Roman" w:hAnsi="Times New Roman" w:cs="Times New Roman"/>
                <w:b/>
                <w:sz w:val="24"/>
                <w:szCs w:val="24"/>
              </w:rPr>
            </w:pPr>
          </w:p>
        </w:tc>
        <w:tc>
          <w:tcPr>
            <w:tcW w:w="567" w:type="dxa"/>
            <w:tcBorders>
              <w:top w:val="single" w:sz="4" w:space="0" w:color="auto"/>
              <w:left w:val="single" w:sz="12" w:space="0" w:color="auto"/>
              <w:bottom w:val="single" w:sz="4" w:space="0" w:color="auto"/>
              <w:right w:val="single" w:sz="12" w:space="0" w:color="auto"/>
            </w:tcBorders>
            <w:shd w:val="clear" w:color="auto" w:fill="auto"/>
          </w:tcPr>
          <w:p w14:paraId="710C2B3C" w14:textId="77777777" w:rsidR="00164205" w:rsidRPr="00FA5670" w:rsidRDefault="00164205" w:rsidP="00164205">
            <w:pPr>
              <w:spacing w:after="0" w:line="240" w:lineRule="auto"/>
              <w:jc w:val="center"/>
              <w:rPr>
                <w:rFonts w:ascii="Times New Roman" w:hAnsi="Times New Roman" w:cs="Times New Roman"/>
                <w:b/>
                <w:sz w:val="24"/>
                <w:szCs w:val="24"/>
              </w:rPr>
            </w:pPr>
          </w:p>
        </w:tc>
        <w:tc>
          <w:tcPr>
            <w:tcW w:w="2144" w:type="dxa"/>
            <w:tcBorders>
              <w:top w:val="single" w:sz="4" w:space="0" w:color="auto"/>
              <w:left w:val="single" w:sz="12" w:space="0" w:color="auto"/>
              <w:bottom w:val="single" w:sz="4" w:space="0" w:color="auto"/>
              <w:right w:val="single" w:sz="12" w:space="0" w:color="auto"/>
            </w:tcBorders>
            <w:shd w:val="clear" w:color="auto" w:fill="auto"/>
          </w:tcPr>
          <w:p w14:paraId="7AE38F82"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 1.ročník</w:t>
            </w:r>
          </w:p>
          <w:p w14:paraId="07057207"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1.ročník</w:t>
            </w:r>
          </w:p>
        </w:tc>
        <w:tc>
          <w:tcPr>
            <w:tcW w:w="3831" w:type="dxa"/>
            <w:tcBorders>
              <w:top w:val="single" w:sz="2" w:space="0" w:color="auto"/>
              <w:left w:val="single" w:sz="12" w:space="0" w:color="auto"/>
              <w:bottom w:val="single" w:sz="2" w:space="0" w:color="auto"/>
              <w:right w:val="single" w:sz="12" w:space="0" w:color="auto"/>
            </w:tcBorders>
            <w:shd w:val="clear" w:color="auto" w:fill="auto"/>
          </w:tcPr>
          <w:p w14:paraId="76F43D7F"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charakterizovať základné pojmy v gynekológii a pôrodníctve</w:t>
            </w:r>
          </w:p>
          <w:p w14:paraId="12E831DE"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ovládať a používať odbornú terminológiu</w:t>
            </w:r>
          </w:p>
          <w:p w14:paraId="70CDC785"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w:t>
            </w:r>
            <w:r w:rsidRPr="009B4B21">
              <w:rPr>
                <w:rFonts w:ascii="Times New Roman" w:hAnsi="Times New Roman" w:cs="Times New Roman"/>
                <w:color w:val="FF0000"/>
                <w:sz w:val="24"/>
                <w:szCs w:val="24"/>
              </w:rPr>
              <w:t xml:space="preserve">charakterizovať najčastejšie poruchy a choroby vo všetkých vekových obdobiach ženy </w:t>
            </w:r>
          </w:p>
          <w:p w14:paraId="216C2A29"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opísať osobitosti gynekologicko-pôrodníckej starostlivosti v tehotenstve, pri pôrode </w:t>
            </w:r>
          </w:p>
          <w:p w14:paraId="4D9A2FA6"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opísať osobitosti starostlivosti o šestonedieľku a novorodenca</w:t>
            </w:r>
          </w:p>
        </w:tc>
        <w:tc>
          <w:tcPr>
            <w:tcW w:w="3402" w:type="dxa"/>
            <w:tcBorders>
              <w:top w:val="single" w:sz="2" w:space="0" w:color="auto"/>
              <w:left w:val="single" w:sz="12" w:space="0" w:color="auto"/>
              <w:bottom w:val="single" w:sz="2" w:space="0" w:color="auto"/>
              <w:right w:val="single" w:sz="12" w:space="0" w:color="auto"/>
            </w:tcBorders>
            <w:shd w:val="clear" w:color="auto" w:fill="auto"/>
          </w:tcPr>
          <w:p w14:paraId="2F22DB75"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charakterizoval základné pojmy v gynekológii a pôrodníctve – pohlavný život, manželstvo, rodičovstvo, tehotenstvo, pôrod, potrat, rodička, šestonedieľka</w:t>
            </w:r>
          </w:p>
          <w:p w14:paraId="6749DD69"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ovládal a používal odbornú terminológiu</w:t>
            </w:r>
          </w:p>
          <w:p w14:paraId="17BFF10B"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w:t>
            </w:r>
            <w:r w:rsidRPr="009B4B21">
              <w:rPr>
                <w:rFonts w:ascii="Times New Roman" w:hAnsi="Times New Roman" w:cs="Times New Roman"/>
                <w:color w:val="FF0000"/>
                <w:sz w:val="24"/>
                <w:szCs w:val="24"/>
              </w:rPr>
              <w:t xml:space="preserve">charakterizoval najčastejšie poruchy a choroby vo všetkých vekových obdobiach ženy </w:t>
            </w:r>
          </w:p>
          <w:p w14:paraId="398EFC0D"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popísal prenatálnu starostlivosť o ženu</w:t>
            </w:r>
          </w:p>
          <w:p w14:paraId="3D685C62"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opísal osobitosti gynekologicko-pôrodníckej starostlivosti v tehotenstve, pri pôrode </w:t>
            </w:r>
          </w:p>
          <w:p w14:paraId="67ACF763" w14:textId="77777777" w:rsidR="00164205" w:rsidRPr="00FA5670" w:rsidRDefault="00164205" w:rsidP="00164205">
            <w:pPr>
              <w:spacing w:after="0" w:line="240" w:lineRule="auto"/>
              <w:rPr>
                <w:rFonts w:ascii="Times New Roman" w:hAnsi="Times New Roman" w:cs="Times New Roman"/>
                <w:b/>
                <w:sz w:val="24"/>
                <w:szCs w:val="24"/>
              </w:rPr>
            </w:pPr>
            <w:r w:rsidRPr="00FA5670">
              <w:rPr>
                <w:rFonts w:ascii="Times New Roman" w:hAnsi="Times New Roman" w:cs="Times New Roman"/>
                <w:sz w:val="24"/>
                <w:szCs w:val="24"/>
              </w:rPr>
              <w:t>- opísal osobitosti starostlivosti o šestonedieľku a novorodenca</w:t>
            </w:r>
          </w:p>
        </w:tc>
        <w:tc>
          <w:tcPr>
            <w:tcW w:w="1391" w:type="dxa"/>
            <w:tcBorders>
              <w:top w:val="single" w:sz="2" w:space="0" w:color="auto"/>
              <w:left w:val="single" w:sz="12" w:space="0" w:color="auto"/>
              <w:bottom w:val="single" w:sz="2" w:space="0" w:color="auto"/>
              <w:right w:val="single" w:sz="12" w:space="0" w:color="auto"/>
            </w:tcBorders>
            <w:shd w:val="clear" w:color="auto" w:fill="auto"/>
          </w:tcPr>
          <w:p w14:paraId="719B7E5C"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754B70C0" w14:textId="77777777" w:rsidR="00164205" w:rsidRPr="00FA5670" w:rsidRDefault="00164205" w:rsidP="00164205">
            <w:pPr>
              <w:spacing w:after="0" w:line="240" w:lineRule="auto"/>
              <w:rPr>
                <w:rFonts w:ascii="Times New Roman" w:hAnsi="Times New Roman" w:cs="Times New Roman"/>
                <w:sz w:val="24"/>
                <w:szCs w:val="24"/>
              </w:rPr>
            </w:pPr>
          </w:p>
        </w:tc>
        <w:tc>
          <w:tcPr>
            <w:tcW w:w="1586" w:type="dxa"/>
            <w:tcBorders>
              <w:top w:val="single" w:sz="2" w:space="0" w:color="auto"/>
              <w:left w:val="single" w:sz="12" w:space="0" w:color="auto"/>
              <w:bottom w:val="single" w:sz="2" w:space="0" w:color="auto"/>
              <w:right w:val="thinThickSmallGap" w:sz="12" w:space="0" w:color="auto"/>
            </w:tcBorders>
            <w:shd w:val="clear" w:color="auto" w:fill="auto"/>
          </w:tcPr>
          <w:p w14:paraId="6A317427" w14:textId="77777777" w:rsidR="00164205" w:rsidRPr="00FA5670" w:rsidRDefault="00164205" w:rsidP="00164205">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0641E67F" w14:textId="77777777" w:rsidR="00164205" w:rsidRPr="00FA5670" w:rsidRDefault="00164205" w:rsidP="00164205">
            <w:pPr>
              <w:spacing w:after="0" w:line="240" w:lineRule="auto"/>
              <w:jc w:val="both"/>
              <w:rPr>
                <w:rFonts w:ascii="Times New Roman" w:hAnsi="Times New Roman" w:cs="Times New Roman"/>
                <w:sz w:val="24"/>
                <w:szCs w:val="24"/>
              </w:rPr>
            </w:pPr>
          </w:p>
        </w:tc>
      </w:tr>
      <w:tr w:rsidR="00164205" w:rsidRPr="00FA5670" w14:paraId="1B188C17" w14:textId="77777777" w:rsidTr="008855BB">
        <w:trPr>
          <w:trHeight w:val="118"/>
        </w:trPr>
        <w:tc>
          <w:tcPr>
            <w:tcW w:w="2411" w:type="dxa"/>
            <w:tcBorders>
              <w:top w:val="single" w:sz="4" w:space="0" w:color="auto"/>
              <w:left w:val="thinThickSmallGap" w:sz="12" w:space="0" w:color="auto"/>
              <w:bottom w:val="single" w:sz="4" w:space="0" w:color="auto"/>
              <w:right w:val="single" w:sz="12" w:space="0" w:color="auto"/>
            </w:tcBorders>
            <w:shd w:val="clear" w:color="auto" w:fill="CCFFFF"/>
          </w:tcPr>
          <w:p w14:paraId="54860E64" w14:textId="77777777" w:rsidR="00164205" w:rsidRPr="00FA5670" w:rsidRDefault="00164205" w:rsidP="00164205">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Detský vek a jeho choroby</w:t>
            </w:r>
          </w:p>
        </w:tc>
        <w:tc>
          <w:tcPr>
            <w:tcW w:w="567" w:type="dxa"/>
            <w:tcBorders>
              <w:top w:val="single" w:sz="4" w:space="0" w:color="auto"/>
              <w:left w:val="single" w:sz="12" w:space="0" w:color="auto"/>
              <w:bottom w:val="single" w:sz="4" w:space="0" w:color="auto"/>
              <w:right w:val="single" w:sz="12" w:space="0" w:color="auto"/>
            </w:tcBorders>
            <w:shd w:val="clear" w:color="auto" w:fill="CCFFFF"/>
          </w:tcPr>
          <w:p w14:paraId="35E2E640" w14:textId="77777777" w:rsidR="00164205" w:rsidRPr="00FA5670" w:rsidRDefault="00164205" w:rsidP="00164205">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4</w:t>
            </w:r>
          </w:p>
          <w:p w14:paraId="5CA7E982" w14:textId="77777777" w:rsidR="00164205" w:rsidRPr="00FA5670" w:rsidRDefault="00164205" w:rsidP="00164205">
            <w:pPr>
              <w:spacing w:after="0" w:line="240" w:lineRule="auto"/>
              <w:jc w:val="center"/>
              <w:rPr>
                <w:rFonts w:ascii="Times New Roman" w:hAnsi="Times New Roman" w:cs="Times New Roman"/>
                <w:b/>
                <w:sz w:val="24"/>
                <w:szCs w:val="24"/>
              </w:rPr>
            </w:pPr>
          </w:p>
        </w:tc>
        <w:tc>
          <w:tcPr>
            <w:tcW w:w="2144" w:type="dxa"/>
            <w:tcBorders>
              <w:top w:val="single" w:sz="4" w:space="0" w:color="auto"/>
              <w:left w:val="single" w:sz="12" w:space="0" w:color="auto"/>
              <w:bottom w:val="single" w:sz="4" w:space="0" w:color="auto"/>
              <w:right w:val="single" w:sz="12" w:space="0" w:color="auto"/>
            </w:tcBorders>
            <w:shd w:val="clear" w:color="auto" w:fill="CCFFFF"/>
          </w:tcPr>
          <w:p w14:paraId="30B60C46" w14:textId="77777777" w:rsidR="00164205" w:rsidRPr="00FA5670" w:rsidRDefault="00164205" w:rsidP="00164205">
            <w:pPr>
              <w:spacing w:after="0" w:line="240" w:lineRule="auto"/>
              <w:rPr>
                <w:rFonts w:ascii="Times New Roman" w:hAnsi="Times New Roman" w:cs="Times New Roman"/>
                <w:sz w:val="24"/>
                <w:szCs w:val="24"/>
              </w:rPr>
            </w:pPr>
          </w:p>
        </w:tc>
        <w:tc>
          <w:tcPr>
            <w:tcW w:w="3831" w:type="dxa"/>
            <w:tcBorders>
              <w:top w:val="single" w:sz="2" w:space="0" w:color="auto"/>
              <w:left w:val="single" w:sz="12" w:space="0" w:color="auto"/>
              <w:bottom w:val="single" w:sz="2" w:space="0" w:color="auto"/>
              <w:right w:val="single" w:sz="12" w:space="0" w:color="auto"/>
            </w:tcBorders>
            <w:shd w:val="clear" w:color="auto" w:fill="CCFFFF"/>
          </w:tcPr>
          <w:p w14:paraId="5301B06C" w14:textId="77777777" w:rsidR="00164205" w:rsidRPr="00FA5670" w:rsidRDefault="00164205" w:rsidP="00164205">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402" w:type="dxa"/>
            <w:tcBorders>
              <w:top w:val="single" w:sz="2" w:space="0" w:color="auto"/>
              <w:left w:val="single" w:sz="12" w:space="0" w:color="auto"/>
              <w:bottom w:val="single" w:sz="2" w:space="0" w:color="auto"/>
              <w:right w:val="single" w:sz="12" w:space="0" w:color="auto"/>
            </w:tcBorders>
            <w:shd w:val="clear" w:color="auto" w:fill="CCFFFF"/>
          </w:tcPr>
          <w:p w14:paraId="02D9F4A8" w14:textId="77777777" w:rsidR="00164205" w:rsidRPr="00FA5670" w:rsidRDefault="00164205" w:rsidP="00164205">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391" w:type="dxa"/>
            <w:tcBorders>
              <w:top w:val="single" w:sz="2" w:space="0" w:color="auto"/>
              <w:left w:val="single" w:sz="12" w:space="0" w:color="auto"/>
              <w:bottom w:val="single" w:sz="2" w:space="0" w:color="auto"/>
              <w:right w:val="single" w:sz="12" w:space="0" w:color="auto"/>
            </w:tcBorders>
            <w:shd w:val="clear" w:color="auto" w:fill="CCFFFF"/>
          </w:tcPr>
          <w:p w14:paraId="7E8B8733" w14:textId="77777777" w:rsidR="00164205" w:rsidRPr="00FA5670" w:rsidRDefault="00164205" w:rsidP="00164205">
            <w:pPr>
              <w:spacing w:after="0" w:line="240" w:lineRule="auto"/>
              <w:rPr>
                <w:rFonts w:ascii="Times New Roman" w:hAnsi="Times New Roman" w:cs="Times New Roman"/>
                <w:sz w:val="24"/>
                <w:szCs w:val="24"/>
              </w:rPr>
            </w:pPr>
          </w:p>
        </w:tc>
        <w:tc>
          <w:tcPr>
            <w:tcW w:w="1586" w:type="dxa"/>
            <w:tcBorders>
              <w:top w:val="single" w:sz="2" w:space="0" w:color="auto"/>
              <w:left w:val="single" w:sz="12" w:space="0" w:color="auto"/>
              <w:bottom w:val="single" w:sz="2" w:space="0" w:color="auto"/>
              <w:right w:val="thinThickSmallGap" w:sz="12" w:space="0" w:color="auto"/>
            </w:tcBorders>
            <w:shd w:val="clear" w:color="auto" w:fill="CCFFFF"/>
          </w:tcPr>
          <w:p w14:paraId="49CEBC3F" w14:textId="77777777" w:rsidR="00164205" w:rsidRPr="00FA5670" w:rsidRDefault="00164205" w:rsidP="00164205">
            <w:pPr>
              <w:spacing w:after="0" w:line="240" w:lineRule="auto"/>
              <w:jc w:val="both"/>
              <w:rPr>
                <w:rFonts w:ascii="Times New Roman" w:hAnsi="Times New Roman" w:cs="Times New Roman"/>
                <w:sz w:val="24"/>
                <w:szCs w:val="24"/>
              </w:rPr>
            </w:pPr>
          </w:p>
        </w:tc>
      </w:tr>
      <w:tr w:rsidR="00164205" w:rsidRPr="00FA5670" w14:paraId="52C01A3F" w14:textId="77777777" w:rsidTr="008855BB">
        <w:trPr>
          <w:trHeight w:val="118"/>
        </w:trPr>
        <w:tc>
          <w:tcPr>
            <w:tcW w:w="2411" w:type="dxa"/>
            <w:tcBorders>
              <w:top w:val="single" w:sz="4" w:space="0" w:color="auto"/>
              <w:left w:val="thinThickSmallGap" w:sz="12" w:space="0" w:color="auto"/>
              <w:bottom w:val="single" w:sz="4" w:space="0" w:color="auto"/>
              <w:right w:val="single" w:sz="12" w:space="0" w:color="auto"/>
            </w:tcBorders>
            <w:shd w:val="clear" w:color="auto" w:fill="auto"/>
          </w:tcPr>
          <w:p w14:paraId="17C3019C" w14:textId="77777777" w:rsidR="00164205" w:rsidRPr="00FA5670" w:rsidRDefault="00164205" w:rsidP="00164205">
            <w:pPr>
              <w:spacing w:after="0" w:line="240" w:lineRule="auto"/>
              <w:rPr>
                <w:rFonts w:ascii="Times New Roman" w:hAnsi="Times New Roman" w:cs="Times New Roman"/>
                <w:b/>
                <w:sz w:val="24"/>
                <w:szCs w:val="24"/>
              </w:rPr>
            </w:pPr>
          </w:p>
        </w:tc>
        <w:tc>
          <w:tcPr>
            <w:tcW w:w="567" w:type="dxa"/>
            <w:tcBorders>
              <w:top w:val="single" w:sz="4" w:space="0" w:color="auto"/>
              <w:left w:val="single" w:sz="12" w:space="0" w:color="auto"/>
              <w:bottom w:val="single" w:sz="4" w:space="0" w:color="auto"/>
              <w:right w:val="single" w:sz="12" w:space="0" w:color="auto"/>
            </w:tcBorders>
            <w:shd w:val="clear" w:color="auto" w:fill="auto"/>
          </w:tcPr>
          <w:p w14:paraId="2F217A71" w14:textId="77777777" w:rsidR="00164205" w:rsidRPr="00FA5670" w:rsidRDefault="00164205" w:rsidP="00164205">
            <w:pPr>
              <w:spacing w:after="0" w:line="240" w:lineRule="auto"/>
              <w:jc w:val="center"/>
              <w:rPr>
                <w:rFonts w:ascii="Times New Roman" w:hAnsi="Times New Roman" w:cs="Times New Roman"/>
                <w:b/>
                <w:sz w:val="24"/>
                <w:szCs w:val="24"/>
              </w:rPr>
            </w:pPr>
          </w:p>
        </w:tc>
        <w:tc>
          <w:tcPr>
            <w:tcW w:w="2144" w:type="dxa"/>
            <w:tcBorders>
              <w:top w:val="single" w:sz="4" w:space="0" w:color="auto"/>
              <w:left w:val="single" w:sz="12" w:space="0" w:color="auto"/>
              <w:bottom w:val="single" w:sz="4" w:space="0" w:color="auto"/>
              <w:right w:val="single" w:sz="12" w:space="0" w:color="auto"/>
            </w:tcBorders>
            <w:shd w:val="clear" w:color="auto" w:fill="auto"/>
          </w:tcPr>
          <w:p w14:paraId="32630071"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 1.ročník</w:t>
            </w:r>
          </w:p>
          <w:p w14:paraId="1B14BC28"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1.ročník</w:t>
            </w:r>
          </w:p>
        </w:tc>
        <w:tc>
          <w:tcPr>
            <w:tcW w:w="3831" w:type="dxa"/>
            <w:tcBorders>
              <w:top w:val="single" w:sz="2" w:space="0" w:color="auto"/>
              <w:left w:val="single" w:sz="12" w:space="0" w:color="auto"/>
              <w:bottom w:val="single" w:sz="2" w:space="0" w:color="auto"/>
              <w:right w:val="single" w:sz="12" w:space="0" w:color="auto"/>
            </w:tcBorders>
            <w:shd w:val="clear" w:color="auto" w:fill="auto"/>
          </w:tcPr>
          <w:p w14:paraId="0582FA7D"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charakterizovať základné pojmy v pediatrii</w:t>
            </w:r>
          </w:p>
          <w:p w14:paraId="0CD04A7B"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ovládať a používať odbornú terminológiu</w:t>
            </w:r>
          </w:p>
          <w:p w14:paraId="2DC60596"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charakterizovať vývoj dieťaťa</w:t>
            </w:r>
          </w:p>
          <w:p w14:paraId="20D1081D"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vymenovať vývinové obdobia detského veku </w:t>
            </w:r>
          </w:p>
          <w:p w14:paraId="0E30F1FE"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vymenovať najčastejšie ochorenia detského veku</w:t>
            </w:r>
          </w:p>
          <w:p w14:paraId="06C04C42"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charakterizovať a opísať základné potreby dieťaťa – výživu a hygienu</w:t>
            </w:r>
          </w:p>
          <w:p w14:paraId="1A3A2F2F"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vymenovať a opísať zásady ošetrovania detí   </w:t>
            </w:r>
          </w:p>
          <w:p w14:paraId="4530E22F"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opísať osobitosti ošetrovateľskej starostlivosti o dieťa s horúčkou</w:t>
            </w:r>
          </w:p>
          <w:p w14:paraId="784FB5C1" w14:textId="77777777" w:rsidR="00164205"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opísať spôsoby bezpečnosti dieťaťa </w:t>
            </w:r>
          </w:p>
          <w:p w14:paraId="7F62032E" w14:textId="327BE343" w:rsidR="001C0E68" w:rsidRPr="00FA5670" w:rsidRDefault="001C0E68" w:rsidP="00164205">
            <w:pPr>
              <w:spacing w:after="0" w:line="240" w:lineRule="auto"/>
              <w:rPr>
                <w:rFonts w:ascii="Times New Roman" w:hAnsi="Times New Roman" w:cs="Times New Roman"/>
                <w:b/>
                <w:sz w:val="24"/>
                <w:szCs w:val="24"/>
              </w:rPr>
            </w:pPr>
            <w:r>
              <w:rPr>
                <w:rFonts w:ascii="Times New Roman" w:hAnsi="Times New Roman" w:cs="Times New Roman"/>
                <w:sz w:val="24"/>
                <w:szCs w:val="24"/>
              </w:rPr>
              <w:t>- opísať vývinové poruchy u detí</w:t>
            </w:r>
          </w:p>
        </w:tc>
        <w:tc>
          <w:tcPr>
            <w:tcW w:w="3402" w:type="dxa"/>
            <w:tcBorders>
              <w:top w:val="single" w:sz="2" w:space="0" w:color="auto"/>
              <w:left w:val="single" w:sz="12" w:space="0" w:color="auto"/>
              <w:bottom w:val="single" w:sz="2" w:space="0" w:color="auto"/>
              <w:right w:val="single" w:sz="12" w:space="0" w:color="auto"/>
            </w:tcBorders>
            <w:shd w:val="clear" w:color="auto" w:fill="auto"/>
          </w:tcPr>
          <w:p w14:paraId="6E21014E"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charakterizoval základné pojmy v pediatrii</w:t>
            </w:r>
          </w:p>
          <w:p w14:paraId="033C0872"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ovládal a používal odbornú terminológiu</w:t>
            </w:r>
          </w:p>
          <w:p w14:paraId="311CC1AD"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charakterizoval vývoj dieťaťa</w:t>
            </w:r>
          </w:p>
          <w:p w14:paraId="373ECF89"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vymenoval vývinové obdobia detského veku </w:t>
            </w:r>
          </w:p>
          <w:p w14:paraId="7FAC8266"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vymenoval najčastejšie ochorenia detského veku</w:t>
            </w:r>
          </w:p>
          <w:p w14:paraId="181375C6"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charakterizoval a opísal základné potreby dieťaťa – výživa, hygiena</w:t>
            </w:r>
          </w:p>
          <w:p w14:paraId="3D99E401"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vymenoval a opísal zásady ošetrovania detí </w:t>
            </w:r>
          </w:p>
          <w:p w14:paraId="53CCC13F"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opísať osobitosti ošetrovateľskej starostlivosti o dieťa s horúčkou</w:t>
            </w:r>
          </w:p>
          <w:p w14:paraId="4D7AD801" w14:textId="77777777" w:rsidR="00164205"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opísal spôsoby bezpečnosti dieťaťa </w:t>
            </w:r>
          </w:p>
          <w:p w14:paraId="711E6147" w14:textId="338E589F" w:rsidR="001C0E68" w:rsidRPr="00FA5670" w:rsidRDefault="001C0E68" w:rsidP="00164205">
            <w:pPr>
              <w:spacing w:after="0" w:line="240" w:lineRule="auto"/>
              <w:rPr>
                <w:rFonts w:ascii="Times New Roman" w:hAnsi="Times New Roman" w:cs="Times New Roman"/>
                <w:b/>
                <w:sz w:val="24"/>
                <w:szCs w:val="24"/>
              </w:rPr>
            </w:pPr>
            <w:r>
              <w:rPr>
                <w:rFonts w:ascii="Times New Roman" w:hAnsi="Times New Roman" w:cs="Times New Roman"/>
                <w:sz w:val="24"/>
                <w:szCs w:val="24"/>
              </w:rPr>
              <w:t>- opísal vývinové poruchy u detí</w:t>
            </w:r>
          </w:p>
        </w:tc>
        <w:tc>
          <w:tcPr>
            <w:tcW w:w="1391" w:type="dxa"/>
            <w:tcBorders>
              <w:top w:val="single" w:sz="2" w:space="0" w:color="auto"/>
              <w:left w:val="single" w:sz="12" w:space="0" w:color="auto"/>
              <w:bottom w:val="single" w:sz="2" w:space="0" w:color="auto"/>
              <w:right w:val="single" w:sz="12" w:space="0" w:color="auto"/>
            </w:tcBorders>
            <w:shd w:val="clear" w:color="auto" w:fill="auto"/>
          </w:tcPr>
          <w:p w14:paraId="3586E75D"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1366BD52" w14:textId="77777777" w:rsidR="00164205" w:rsidRPr="00FA5670" w:rsidRDefault="00164205" w:rsidP="00164205">
            <w:pPr>
              <w:spacing w:after="0" w:line="240" w:lineRule="auto"/>
              <w:rPr>
                <w:rFonts w:ascii="Times New Roman" w:hAnsi="Times New Roman" w:cs="Times New Roman"/>
                <w:sz w:val="24"/>
                <w:szCs w:val="24"/>
              </w:rPr>
            </w:pPr>
          </w:p>
        </w:tc>
        <w:tc>
          <w:tcPr>
            <w:tcW w:w="1586" w:type="dxa"/>
            <w:tcBorders>
              <w:top w:val="single" w:sz="2" w:space="0" w:color="auto"/>
              <w:left w:val="single" w:sz="12" w:space="0" w:color="auto"/>
              <w:bottom w:val="single" w:sz="2" w:space="0" w:color="auto"/>
              <w:right w:val="thinThickSmallGap" w:sz="12" w:space="0" w:color="auto"/>
            </w:tcBorders>
            <w:shd w:val="clear" w:color="auto" w:fill="auto"/>
          </w:tcPr>
          <w:p w14:paraId="6779A0CB" w14:textId="77777777" w:rsidR="00164205" w:rsidRPr="00FA5670" w:rsidRDefault="00164205" w:rsidP="00164205">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401A79D1" w14:textId="77777777" w:rsidR="00164205" w:rsidRPr="00FA5670" w:rsidRDefault="00164205" w:rsidP="00164205">
            <w:pPr>
              <w:spacing w:after="0" w:line="240" w:lineRule="auto"/>
              <w:jc w:val="both"/>
              <w:rPr>
                <w:rFonts w:ascii="Times New Roman" w:hAnsi="Times New Roman" w:cs="Times New Roman"/>
                <w:sz w:val="24"/>
                <w:szCs w:val="24"/>
              </w:rPr>
            </w:pPr>
          </w:p>
        </w:tc>
      </w:tr>
      <w:tr w:rsidR="00164205" w:rsidRPr="00FA5670" w14:paraId="4FC8E3D1" w14:textId="77777777" w:rsidTr="008855BB">
        <w:trPr>
          <w:trHeight w:val="118"/>
        </w:trPr>
        <w:tc>
          <w:tcPr>
            <w:tcW w:w="2411" w:type="dxa"/>
            <w:tcBorders>
              <w:top w:val="single" w:sz="4" w:space="0" w:color="auto"/>
              <w:left w:val="thinThickSmallGap" w:sz="12" w:space="0" w:color="auto"/>
              <w:bottom w:val="single" w:sz="4" w:space="0" w:color="auto"/>
              <w:right w:val="single" w:sz="12" w:space="0" w:color="auto"/>
            </w:tcBorders>
            <w:shd w:val="clear" w:color="auto" w:fill="CCFFFF"/>
          </w:tcPr>
          <w:p w14:paraId="2EBBBC21" w14:textId="70080E12" w:rsidR="00164205" w:rsidRPr="00FA5670" w:rsidRDefault="009B4B21" w:rsidP="0016420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Choroby geriatrického veku </w:t>
            </w:r>
          </w:p>
        </w:tc>
        <w:tc>
          <w:tcPr>
            <w:tcW w:w="567" w:type="dxa"/>
            <w:tcBorders>
              <w:top w:val="single" w:sz="4" w:space="0" w:color="auto"/>
              <w:left w:val="single" w:sz="12" w:space="0" w:color="auto"/>
              <w:bottom w:val="single" w:sz="4" w:space="0" w:color="auto"/>
              <w:right w:val="single" w:sz="12" w:space="0" w:color="auto"/>
            </w:tcBorders>
            <w:shd w:val="clear" w:color="auto" w:fill="CCFFFF"/>
          </w:tcPr>
          <w:p w14:paraId="732CFE46" w14:textId="77777777" w:rsidR="00164205" w:rsidRPr="00FA5670" w:rsidRDefault="00164205" w:rsidP="00164205">
            <w:pPr>
              <w:spacing w:after="0" w:line="240" w:lineRule="auto"/>
              <w:jc w:val="center"/>
              <w:rPr>
                <w:rFonts w:ascii="Times New Roman" w:hAnsi="Times New Roman" w:cs="Times New Roman"/>
                <w:b/>
                <w:sz w:val="24"/>
                <w:szCs w:val="24"/>
              </w:rPr>
            </w:pPr>
          </w:p>
          <w:p w14:paraId="2023BDCA" w14:textId="552F5097" w:rsidR="00164205" w:rsidRPr="00FA5670" w:rsidRDefault="00D85764" w:rsidP="001642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144" w:type="dxa"/>
            <w:tcBorders>
              <w:top w:val="single" w:sz="4" w:space="0" w:color="auto"/>
              <w:left w:val="single" w:sz="12" w:space="0" w:color="auto"/>
              <w:bottom w:val="single" w:sz="4" w:space="0" w:color="auto"/>
              <w:right w:val="single" w:sz="12" w:space="0" w:color="auto"/>
            </w:tcBorders>
            <w:shd w:val="clear" w:color="auto" w:fill="CCFFFF"/>
          </w:tcPr>
          <w:p w14:paraId="1634B9B0" w14:textId="77777777" w:rsidR="00164205" w:rsidRPr="00FA5670" w:rsidRDefault="00164205" w:rsidP="00164205">
            <w:pPr>
              <w:spacing w:after="0" w:line="240" w:lineRule="auto"/>
              <w:rPr>
                <w:rFonts w:ascii="Times New Roman" w:hAnsi="Times New Roman" w:cs="Times New Roman"/>
                <w:sz w:val="24"/>
                <w:szCs w:val="24"/>
              </w:rPr>
            </w:pPr>
          </w:p>
        </w:tc>
        <w:tc>
          <w:tcPr>
            <w:tcW w:w="3831" w:type="dxa"/>
            <w:tcBorders>
              <w:top w:val="single" w:sz="2" w:space="0" w:color="auto"/>
              <w:left w:val="single" w:sz="12" w:space="0" w:color="auto"/>
              <w:bottom w:val="single" w:sz="2" w:space="0" w:color="auto"/>
              <w:right w:val="single" w:sz="12" w:space="0" w:color="auto"/>
            </w:tcBorders>
            <w:shd w:val="clear" w:color="auto" w:fill="CCFFFF"/>
          </w:tcPr>
          <w:p w14:paraId="7FC45D77" w14:textId="77777777" w:rsidR="00164205" w:rsidRPr="00FA5670" w:rsidRDefault="00164205" w:rsidP="00164205">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402" w:type="dxa"/>
            <w:tcBorders>
              <w:top w:val="single" w:sz="2" w:space="0" w:color="auto"/>
              <w:left w:val="single" w:sz="12" w:space="0" w:color="auto"/>
              <w:bottom w:val="single" w:sz="2" w:space="0" w:color="auto"/>
              <w:right w:val="single" w:sz="12" w:space="0" w:color="auto"/>
            </w:tcBorders>
            <w:shd w:val="clear" w:color="auto" w:fill="CCFFFF"/>
          </w:tcPr>
          <w:p w14:paraId="2B4297D7" w14:textId="77777777" w:rsidR="00164205" w:rsidRPr="00FA5670" w:rsidRDefault="00164205" w:rsidP="00164205">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391" w:type="dxa"/>
            <w:tcBorders>
              <w:top w:val="single" w:sz="2" w:space="0" w:color="auto"/>
              <w:left w:val="single" w:sz="12" w:space="0" w:color="auto"/>
              <w:bottom w:val="single" w:sz="2" w:space="0" w:color="auto"/>
              <w:right w:val="single" w:sz="12" w:space="0" w:color="auto"/>
            </w:tcBorders>
            <w:shd w:val="clear" w:color="auto" w:fill="CCFFFF"/>
          </w:tcPr>
          <w:p w14:paraId="34C7E574" w14:textId="77777777" w:rsidR="00164205" w:rsidRPr="00FA5670" w:rsidRDefault="00164205" w:rsidP="00164205">
            <w:pPr>
              <w:spacing w:after="0" w:line="240" w:lineRule="auto"/>
              <w:rPr>
                <w:rFonts w:ascii="Times New Roman" w:hAnsi="Times New Roman" w:cs="Times New Roman"/>
                <w:sz w:val="24"/>
                <w:szCs w:val="24"/>
              </w:rPr>
            </w:pPr>
          </w:p>
        </w:tc>
        <w:tc>
          <w:tcPr>
            <w:tcW w:w="1586" w:type="dxa"/>
            <w:tcBorders>
              <w:top w:val="single" w:sz="2" w:space="0" w:color="auto"/>
              <w:left w:val="single" w:sz="12" w:space="0" w:color="auto"/>
              <w:bottom w:val="single" w:sz="2" w:space="0" w:color="auto"/>
              <w:right w:val="thinThickSmallGap" w:sz="12" w:space="0" w:color="auto"/>
            </w:tcBorders>
            <w:shd w:val="clear" w:color="auto" w:fill="CCFFFF"/>
          </w:tcPr>
          <w:p w14:paraId="73BA5E84" w14:textId="77777777" w:rsidR="00164205" w:rsidRPr="00FA5670" w:rsidRDefault="00164205" w:rsidP="00164205">
            <w:pPr>
              <w:spacing w:after="0" w:line="240" w:lineRule="auto"/>
              <w:jc w:val="both"/>
              <w:rPr>
                <w:rFonts w:ascii="Times New Roman" w:hAnsi="Times New Roman" w:cs="Times New Roman"/>
                <w:sz w:val="24"/>
                <w:szCs w:val="24"/>
              </w:rPr>
            </w:pPr>
          </w:p>
        </w:tc>
      </w:tr>
      <w:tr w:rsidR="00164205" w:rsidRPr="00FA5670" w14:paraId="441AFD22" w14:textId="77777777" w:rsidTr="008855BB">
        <w:trPr>
          <w:trHeight w:val="118"/>
        </w:trPr>
        <w:tc>
          <w:tcPr>
            <w:tcW w:w="2411" w:type="dxa"/>
            <w:tcBorders>
              <w:top w:val="single" w:sz="4" w:space="0" w:color="auto"/>
              <w:left w:val="thinThickSmallGap" w:sz="12" w:space="0" w:color="auto"/>
              <w:bottom w:val="single" w:sz="4" w:space="0" w:color="auto"/>
              <w:right w:val="single" w:sz="12" w:space="0" w:color="auto"/>
            </w:tcBorders>
            <w:shd w:val="clear" w:color="auto" w:fill="auto"/>
          </w:tcPr>
          <w:p w14:paraId="68D8981F" w14:textId="77777777" w:rsidR="00164205" w:rsidRPr="00FA5670" w:rsidRDefault="00164205" w:rsidP="00164205">
            <w:pPr>
              <w:spacing w:after="0" w:line="240" w:lineRule="auto"/>
              <w:rPr>
                <w:rFonts w:ascii="Times New Roman" w:hAnsi="Times New Roman" w:cs="Times New Roman"/>
                <w:b/>
                <w:sz w:val="24"/>
                <w:szCs w:val="24"/>
              </w:rPr>
            </w:pPr>
          </w:p>
        </w:tc>
        <w:tc>
          <w:tcPr>
            <w:tcW w:w="567" w:type="dxa"/>
            <w:tcBorders>
              <w:top w:val="single" w:sz="4" w:space="0" w:color="auto"/>
              <w:left w:val="single" w:sz="12" w:space="0" w:color="auto"/>
              <w:bottom w:val="single" w:sz="4" w:space="0" w:color="auto"/>
              <w:right w:val="single" w:sz="12" w:space="0" w:color="auto"/>
            </w:tcBorders>
            <w:shd w:val="clear" w:color="auto" w:fill="auto"/>
          </w:tcPr>
          <w:p w14:paraId="5850DD3D" w14:textId="77777777" w:rsidR="00164205" w:rsidRPr="00FA5670" w:rsidRDefault="00164205" w:rsidP="00164205">
            <w:pPr>
              <w:spacing w:after="0" w:line="240" w:lineRule="auto"/>
              <w:jc w:val="center"/>
              <w:rPr>
                <w:rFonts w:ascii="Times New Roman" w:hAnsi="Times New Roman" w:cs="Times New Roman"/>
                <w:b/>
                <w:sz w:val="24"/>
                <w:szCs w:val="24"/>
              </w:rPr>
            </w:pPr>
          </w:p>
        </w:tc>
        <w:tc>
          <w:tcPr>
            <w:tcW w:w="2144" w:type="dxa"/>
            <w:tcBorders>
              <w:top w:val="single" w:sz="4" w:space="0" w:color="auto"/>
              <w:left w:val="single" w:sz="12" w:space="0" w:color="auto"/>
              <w:bottom w:val="single" w:sz="4" w:space="0" w:color="auto"/>
              <w:right w:val="single" w:sz="12" w:space="0" w:color="auto"/>
            </w:tcBorders>
            <w:shd w:val="clear" w:color="auto" w:fill="auto"/>
          </w:tcPr>
          <w:p w14:paraId="3144504B"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 1.ročník</w:t>
            </w:r>
          </w:p>
          <w:p w14:paraId="24C90CA3"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1.ročník</w:t>
            </w:r>
          </w:p>
        </w:tc>
        <w:tc>
          <w:tcPr>
            <w:tcW w:w="3831" w:type="dxa"/>
            <w:tcBorders>
              <w:top w:val="single" w:sz="2" w:space="0" w:color="auto"/>
              <w:left w:val="single" w:sz="12" w:space="0" w:color="auto"/>
              <w:bottom w:val="single" w:sz="2" w:space="0" w:color="auto"/>
              <w:right w:val="single" w:sz="12" w:space="0" w:color="auto"/>
            </w:tcBorders>
            <w:shd w:val="clear" w:color="auto" w:fill="auto"/>
          </w:tcPr>
          <w:p w14:paraId="4FF69651"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základné pojmy gerontológie – starnutie a staroba</w:t>
            </w:r>
          </w:p>
          <w:p w14:paraId="41F177BE"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vymenovať rozdelenie stareckého veku </w:t>
            </w:r>
          </w:p>
          <w:p w14:paraId="678B9774"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ovládať a používať odbornú terminológiu</w:t>
            </w:r>
          </w:p>
          <w:p w14:paraId="713E1867" w14:textId="2E7F83AD" w:rsidR="00164205"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vymenovať a opísať telesné, psychické a sociálne zmeny v</w:t>
            </w:r>
            <w:r w:rsidR="009B4B21">
              <w:rPr>
                <w:rFonts w:ascii="Times New Roman" w:hAnsi="Times New Roman" w:cs="Times New Roman"/>
                <w:sz w:val="24"/>
                <w:szCs w:val="24"/>
              </w:rPr>
              <w:t> </w:t>
            </w:r>
            <w:r w:rsidRPr="00FA5670">
              <w:rPr>
                <w:rFonts w:ascii="Times New Roman" w:hAnsi="Times New Roman" w:cs="Times New Roman"/>
                <w:sz w:val="24"/>
                <w:szCs w:val="24"/>
              </w:rPr>
              <w:t>starobe</w:t>
            </w:r>
          </w:p>
          <w:p w14:paraId="1C377220" w14:textId="04801CE8" w:rsidR="009B4B21" w:rsidRPr="00FA5670" w:rsidRDefault="009B4B21" w:rsidP="001642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popísať </w:t>
            </w:r>
            <w:proofErr w:type="spellStart"/>
            <w:r>
              <w:rPr>
                <w:rFonts w:ascii="Times New Roman" w:hAnsi="Times New Roman" w:cs="Times New Roman"/>
                <w:sz w:val="24"/>
                <w:szCs w:val="24"/>
              </w:rPr>
              <w:t>imobilizačný</w:t>
            </w:r>
            <w:proofErr w:type="spellEnd"/>
            <w:r>
              <w:rPr>
                <w:rFonts w:ascii="Times New Roman" w:hAnsi="Times New Roman" w:cs="Times New Roman"/>
                <w:sz w:val="24"/>
                <w:szCs w:val="24"/>
              </w:rPr>
              <w:t xml:space="preserve"> syndróm </w:t>
            </w:r>
          </w:p>
          <w:p w14:paraId="763B0A65" w14:textId="7DD72822"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vymenovať najčastejšie ochorenia a ich priebeh a prejavy v</w:t>
            </w:r>
            <w:r w:rsidR="009B4B21">
              <w:rPr>
                <w:rFonts w:ascii="Times New Roman" w:hAnsi="Times New Roman" w:cs="Times New Roman"/>
                <w:sz w:val="24"/>
                <w:szCs w:val="24"/>
              </w:rPr>
              <w:t> </w:t>
            </w:r>
            <w:r w:rsidRPr="00FA5670">
              <w:rPr>
                <w:rFonts w:ascii="Times New Roman" w:hAnsi="Times New Roman" w:cs="Times New Roman"/>
                <w:sz w:val="24"/>
                <w:szCs w:val="24"/>
              </w:rPr>
              <w:t>starobe</w:t>
            </w:r>
            <w:r w:rsidR="009B4B21">
              <w:rPr>
                <w:rFonts w:ascii="Times New Roman" w:hAnsi="Times New Roman" w:cs="Times New Roman"/>
                <w:sz w:val="24"/>
                <w:szCs w:val="24"/>
              </w:rPr>
              <w:t xml:space="preserve">- </w:t>
            </w:r>
            <w:proofErr w:type="spellStart"/>
            <w:r w:rsidR="009B4B21">
              <w:rPr>
                <w:rFonts w:ascii="Times New Roman" w:hAnsi="Times New Roman" w:cs="Times New Roman"/>
                <w:sz w:val="24"/>
                <w:szCs w:val="24"/>
              </w:rPr>
              <w:t>Alzheimenova</w:t>
            </w:r>
            <w:proofErr w:type="spellEnd"/>
            <w:r w:rsidR="009B4B21">
              <w:rPr>
                <w:rFonts w:ascii="Times New Roman" w:hAnsi="Times New Roman" w:cs="Times New Roman"/>
                <w:sz w:val="24"/>
                <w:szCs w:val="24"/>
              </w:rPr>
              <w:t xml:space="preserve"> choroba, </w:t>
            </w:r>
            <w:proofErr w:type="spellStart"/>
            <w:r w:rsidR="00170F38">
              <w:rPr>
                <w:rFonts w:ascii="Times New Roman" w:hAnsi="Times New Roman" w:cs="Times New Roman"/>
                <w:sz w:val="24"/>
                <w:szCs w:val="24"/>
              </w:rPr>
              <w:t>P</w:t>
            </w:r>
            <w:r w:rsidR="009B4B21">
              <w:rPr>
                <w:rFonts w:ascii="Times New Roman" w:hAnsi="Times New Roman" w:cs="Times New Roman"/>
                <w:sz w:val="24"/>
                <w:szCs w:val="24"/>
              </w:rPr>
              <w:t>arkinsonova</w:t>
            </w:r>
            <w:proofErr w:type="spellEnd"/>
            <w:r w:rsidR="009B4B21">
              <w:rPr>
                <w:rFonts w:ascii="Times New Roman" w:hAnsi="Times New Roman" w:cs="Times New Roman"/>
                <w:sz w:val="24"/>
                <w:szCs w:val="24"/>
              </w:rPr>
              <w:t xml:space="preserve"> choroba </w:t>
            </w:r>
          </w:p>
          <w:p w14:paraId="520AC2F2" w14:textId="77777777" w:rsidR="00164205" w:rsidRPr="00FA5670" w:rsidRDefault="00164205" w:rsidP="00164205">
            <w:pPr>
              <w:spacing w:after="0" w:line="240" w:lineRule="auto"/>
              <w:rPr>
                <w:rFonts w:ascii="Times New Roman" w:hAnsi="Times New Roman" w:cs="Times New Roman"/>
                <w:b/>
                <w:sz w:val="24"/>
                <w:szCs w:val="24"/>
              </w:rPr>
            </w:pPr>
            <w:r w:rsidRPr="00FA5670">
              <w:rPr>
                <w:rFonts w:ascii="Times New Roman" w:hAnsi="Times New Roman" w:cs="Times New Roman"/>
                <w:sz w:val="24"/>
                <w:szCs w:val="24"/>
              </w:rPr>
              <w:t xml:space="preserve">- poznať osobitosti uspokojovania potrieb v starobe </w:t>
            </w:r>
          </w:p>
          <w:p w14:paraId="01E59A4E" w14:textId="77777777" w:rsidR="00164205" w:rsidRPr="00FA5670" w:rsidRDefault="00164205" w:rsidP="00164205">
            <w:pPr>
              <w:spacing w:after="0" w:line="240" w:lineRule="auto"/>
              <w:rPr>
                <w:rFonts w:ascii="Times New Roman" w:hAnsi="Times New Roman" w:cs="Times New Roman"/>
                <w:b/>
                <w:sz w:val="24"/>
                <w:szCs w:val="24"/>
              </w:rPr>
            </w:pPr>
          </w:p>
        </w:tc>
        <w:tc>
          <w:tcPr>
            <w:tcW w:w="3402" w:type="dxa"/>
            <w:tcBorders>
              <w:top w:val="single" w:sz="2" w:space="0" w:color="auto"/>
              <w:left w:val="single" w:sz="12" w:space="0" w:color="auto"/>
              <w:bottom w:val="single" w:sz="2" w:space="0" w:color="auto"/>
              <w:right w:val="single" w:sz="12" w:space="0" w:color="auto"/>
            </w:tcBorders>
            <w:shd w:val="clear" w:color="auto" w:fill="auto"/>
          </w:tcPr>
          <w:p w14:paraId="605D5463"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vysvetlil pojmy starnutie a staroba, geriatria, gerontológia, demografické starnutie, funkčný, kalendárny vek</w:t>
            </w:r>
          </w:p>
          <w:p w14:paraId="777B40B1"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rozdelil starší vek do 3 skupín</w:t>
            </w:r>
          </w:p>
          <w:p w14:paraId="4E6DB844"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ovládal a používal odbornú terminológiu</w:t>
            </w:r>
          </w:p>
          <w:p w14:paraId="6242ED2E" w14:textId="765F1E00" w:rsidR="00164205"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vymenoval a opísal telesné, psychické a sociálne zmeny v</w:t>
            </w:r>
            <w:r w:rsidR="009B4B21">
              <w:rPr>
                <w:rFonts w:ascii="Times New Roman" w:hAnsi="Times New Roman" w:cs="Times New Roman"/>
                <w:sz w:val="24"/>
                <w:szCs w:val="24"/>
              </w:rPr>
              <w:t> </w:t>
            </w:r>
            <w:r w:rsidRPr="00FA5670">
              <w:rPr>
                <w:rFonts w:ascii="Times New Roman" w:hAnsi="Times New Roman" w:cs="Times New Roman"/>
                <w:sz w:val="24"/>
                <w:szCs w:val="24"/>
              </w:rPr>
              <w:t>starobe</w:t>
            </w:r>
          </w:p>
          <w:p w14:paraId="09317132" w14:textId="1BCEB8CC" w:rsidR="009B4B21" w:rsidRPr="00FA5670" w:rsidRDefault="009B4B21" w:rsidP="001642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popísal </w:t>
            </w:r>
            <w:proofErr w:type="spellStart"/>
            <w:r>
              <w:rPr>
                <w:rFonts w:ascii="Times New Roman" w:hAnsi="Times New Roman" w:cs="Times New Roman"/>
                <w:sz w:val="24"/>
                <w:szCs w:val="24"/>
              </w:rPr>
              <w:t>imobilizačný</w:t>
            </w:r>
            <w:proofErr w:type="spellEnd"/>
            <w:r>
              <w:rPr>
                <w:rFonts w:ascii="Times New Roman" w:hAnsi="Times New Roman" w:cs="Times New Roman"/>
                <w:sz w:val="24"/>
                <w:szCs w:val="24"/>
              </w:rPr>
              <w:t xml:space="preserve"> syndróm </w:t>
            </w:r>
          </w:p>
          <w:p w14:paraId="3C91EDCE" w14:textId="7AE4BC59"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vymenoval najčastejšie ochorenia a ich priebeh a prejavy v</w:t>
            </w:r>
            <w:r w:rsidR="00170F38">
              <w:rPr>
                <w:rFonts w:ascii="Times New Roman" w:hAnsi="Times New Roman" w:cs="Times New Roman"/>
                <w:sz w:val="24"/>
                <w:szCs w:val="24"/>
              </w:rPr>
              <w:t> </w:t>
            </w:r>
            <w:r w:rsidRPr="00FA5670">
              <w:rPr>
                <w:rFonts w:ascii="Times New Roman" w:hAnsi="Times New Roman" w:cs="Times New Roman"/>
                <w:sz w:val="24"/>
                <w:szCs w:val="24"/>
              </w:rPr>
              <w:t>starobe</w:t>
            </w:r>
            <w:r w:rsidR="00170F38">
              <w:rPr>
                <w:rFonts w:ascii="Times New Roman" w:hAnsi="Times New Roman" w:cs="Times New Roman"/>
                <w:sz w:val="24"/>
                <w:szCs w:val="24"/>
              </w:rPr>
              <w:t xml:space="preserve"> </w:t>
            </w:r>
            <w:proofErr w:type="spellStart"/>
            <w:r w:rsidR="00170F38">
              <w:rPr>
                <w:rFonts w:ascii="Times New Roman" w:hAnsi="Times New Roman" w:cs="Times New Roman"/>
                <w:sz w:val="24"/>
                <w:szCs w:val="24"/>
              </w:rPr>
              <w:t>Alzheimenova</w:t>
            </w:r>
            <w:proofErr w:type="spellEnd"/>
            <w:r w:rsidR="00170F38">
              <w:rPr>
                <w:rFonts w:ascii="Times New Roman" w:hAnsi="Times New Roman" w:cs="Times New Roman"/>
                <w:sz w:val="24"/>
                <w:szCs w:val="24"/>
              </w:rPr>
              <w:t xml:space="preserve"> choroba , </w:t>
            </w:r>
            <w:proofErr w:type="spellStart"/>
            <w:r w:rsidR="00170F38">
              <w:rPr>
                <w:rFonts w:ascii="Times New Roman" w:hAnsi="Times New Roman" w:cs="Times New Roman"/>
                <w:sz w:val="24"/>
                <w:szCs w:val="24"/>
              </w:rPr>
              <w:t>Parkinsonova</w:t>
            </w:r>
            <w:proofErr w:type="spellEnd"/>
            <w:r w:rsidR="00170F38">
              <w:rPr>
                <w:rFonts w:ascii="Times New Roman" w:hAnsi="Times New Roman" w:cs="Times New Roman"/>
                <w:sz w:val="24"/>
                <w:szCs w:val="24"/>
              </w:rPr>
              <w:t xml:space="preserve"> choroba </w:t>
            </w:r>
          </w:p>
          <w:p w14:paraId="455CC77C"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uviedol osobitosti uspokojovania potrieb v starobe</w:t>
            </w:r>
          </w:p>
        </w:tc>
        <w:tc>
          <w:tcPr>
            <w:tcW w:w="1391" w:type="dxa"/>
            <w:tcBorders>
              <w:top w:val="single" w:sz="2" w:space="0" w:color="auto"/>
              <w:left w:val="single" w:sz="12" w:space="0" w:color="auto"/>
              <w:bottom w:val="single" w:sz="2" w:space="0" w:color="auto"/>
              <w:right w:val="single" w:sz="12" w:space="0" w:color="auto"/>
            </w:tcBorders>
            <w:shd w:val="clear" w:color="auto" w:fill="auto"/>
          </w:tcPr>
          <w:p w14:paraId="135DBD1C"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0E2CA594"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Písomné hodnotenie</w:t>
            </w:r>
          </w:p>
          <w:p w14:paraId="61D8E067" w14:textId="77777777" w:rsidR="00164205" w:rsidRPr="00FA5670" w:rsidRDefault="00164205" w:rsidP="00164205">
            <w:pPr>
              <w:spacing w:after="0" w:line="240" w:lineRule="auto"/>
              <w:rPr>
                <w:rFonts w:ascii="Times New Roman" w:hAnsi="Times New Roman" w:cs="Times New Roman"/>
                <w:sz w:val="24"/>
                <w:szCs w:val="24"/>
              </w:rPr>
            </w:pPr>
          </w:p>
        </w:tc>
        <w:tc>
          <w:tcPr>
            <w:tcW w:w="1586" w:type="dxa"/>
            <w:tcBorders>
              <w:top w:val="single" w:sz="2" w:space="0" w:color="auto"/>
              <w:left w:val="single" w:sz="12" w:space="0" w:color="auto"/>
              <w:bottom w:val="single" w:sz="2" w:space="0" w:color="auto"/>
              <w:right w:val="thinThickSmallGap" w:sz="12" w:space="0" w:color="auto"/>
            </w:tcBorders>
            <w:shd w:val="clear" w:color="auto" w:fill="auto"/>
          </w:tcPr>
          <w:p w14:paraId="5825ADC0" w14:textId="77777777" w:rsidR="00164205" w:rsidRPr="00FA5670" w:rsidRDefault="00164205" w:rsidP="00164205">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388792E4" w14:textId="77777777" w:rsidR="00164205" w:rsidRPr="00FA5670" w:rsidRDefault="00164205" w:rsidP="0016420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Písomná odpoveď</w:t>
            </w:r>
          </w:p>
        </w:tc>
      </w:tr>
    </w:tbl>
    <w:p w14:paraId="34C2571F" w14:textId="77777777" w:rsidR="00DB4EA9" w:rsidRPr="00FA5670" w:rsidRDefault="00DB4EA9" w:rsidP="00603A57">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Kritériá hodnotenia</w:t>
      </w:r>
    </w:p>
    <w:p w14:paraId="1E951130" w14:textId="77777777" w:rsidR="00DB4EA9" w:rsidRPr="00FA5670" w:rsidRDefault="00DB4EA9"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Pri hodnotení vyučujúci používa  kritéria a klasifikáciu uvedenú v tomto </w:t>
      </w:r>
      <w:proofErr w:type="spellStart"/>
      <w:r w:rsidRPr="00FA5670">
        <w:rPr>
          <w:rFonts w:ascii="Times New Roman" w:hAnsi="Times New Roman" w:cs="Times New Roman"/>
          <w:sz w:val="24"/>
          <w:szCs w:val="24"/>
        </w:rPr>
        <w:t>ŠkVP</w:t>
      </w:r>
      <w:proofErr w:type="spellEnd"/>
    </w:p>
    <w:p w14:paraId="57C11881" w14:textId="77777777" w:rsidR="00DB4EA9" w:rsidRPr="00FA5670" w:rsidRDefault="00DB4EA9" w:rsidP="00603A57">
      <w:pPr>
        <w:spacing w:after="0" w:line="240" w:lineRule="auto"/>
        <w:jc w:val="both"/>
        <w:rPr>
          <w:rFonts w:ascii="Times New Roman" w:hAnsi="Times New Roman" w:cs="Times New Roman"/>
          <w:sz w:val="24"/>
          <w:szCs w:val="24"/>
        </w:rPr>
      </w:pPr>
    </w:p>
    <w:p w14:paraId="25D6044D" w14:textId="77777777" w:rsidR="00DB4EA9" w:rsidRPr="00FA5670" w:rsidRDefault="00DB4EA9" w:rsidP="00FA5670">
      <w:pPr>
        <w:spacing w:after="0" w:line="360" w:lineRule="auto"/>
        <w:jc w:val="both"/>
        <w:rPr>
          <w:rFonts w:ascii="Times New Roman" w:hAnsi="Times New Roman" w:cs="Times New Roman"/>
          <w:sz w:val="24"/>
          <w:szCs w:val="24"/>
        </w:rPr>
        <w:sectPr w:rsidR="00DB4EA9" w:rsidRPr="00FA5670" w:rsidSect="00B54EA7">
          <w:footerReference w:type="default" r:id="rId15"/>
          <w:pgSz w:w="16838" w:h="11906" w:orient="landscape" w:code="9"/>
          <w:pgMar w:top="1134" w:right="1134" w:bottom="1134" w:left="1134" w:header="709" w:footer="709" w:gutter="0"/>
          <w:cols w:space="708"/>
          <w:docGrid w:linePitch="360"/>
        </w:sectPr>
      </w:pPr>
    </w:p>
    <w:tbl>
      <w:tblPr>
        <w:tblpPr w:leftFromText="141" w:rightFromText="141" w:horzAnchor="margin" w:tblpY="51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5140"/>
      </w:tblGrid>
      <w:tr w:rsidR="00B54EA7" w:rsidRPr="00FA5670" w14:paraId="5CB31D35" w14:textId="77777777" w:rsidTr="00FA3F6F">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E6FC5FB" w14:textId="77777777" w:rsidR="00B54EA7" w:rsidRPr="00FA5670" w:rsidRDefault="00B54EA7"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Názov predmetu</w:t>
            </w:r>
          </w:p>
        </w:tc>
        <w:tc>
          <w:tcPr>
            <w:tcW w:w="51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10AF704" w14:textId="77777777" w:rsidR="00B54EA7" w:rsidRPr="00FA5670" w:rsidRDefault="00B54EA7"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SANITÁRSTVO</w:t>
            </w:r>
          </w:p>
        </w:tc>
      </w:tr>
      <w:tr w:rsidR="00B54EA7" w:rsidRPr="00FA5670" w14:paraId="5DB14CD5" w14:textId="77777777" w:rsidTr="00FA3F6F">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E746267" w14:textId="77777777" w:rsidR="00B54EA7" w:rsidRPr="00FA5670" w:rsidRDefault="00B54EA7"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Časový rozsah výučby</w:t>
            </w:r>
          </w:p>
        </w:tc>
        <w:tc>
          <w:tcPr>
            <w:tcW w:w="5140" w:type="dxa"/>
            <w:tcBorders>
              <w:top w:val="thinThickSmallGap" w:sz="12" w:space="0" w:color="auto"/>
              <w:left w:val="thinThickSmallGap" w:sz="12" w:space="0" w:color="auto"/>
              <w:bottom w:val="thinThickSmallGap" w:sz="12" w:space="0" w:color="auto"/>
              <w:right w:val="thinThickSmallGap" w:sz="12" w:space="0" w:color="auto"/>
            </w:tcBorders>
          </w:tcPr>
          <w:p w14:paraId="31EFF5B1" w14:textId="77777777" w:rsidR="00B54EA7" w:rsidRPr="00FA5670" w:rsidRDefault="009D5BA2"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4</w:t>
            </w:r>
            <w:r w:rsidR="00B54EA7" w:rsidRPr="00FA5670">
              <w:rPr>
                <w:rFonts w:ascii="Times New Roman" w:hAnsi="Times New Roman" w:cs="Times New Roman"/>
                <w:sz w:val="24"/>
                <w:szCs w:val="24"/>
              </w:rPr>
              <w:t xml:space="preserve"> hodiny týždenne, spolu </w:t>
            </w:r>
            <w:r w:rsidRPr="00FA5670">
              <w:rPr>
                <w:rFonts w:ascii="Times New Roman" w:hAnsi="Times New Roman" w:cs="Times New Roman"/>
                <w:sz w:val="24"/>
                <w:szCs w:val="24"/>
              </w:rPr>
              <w:t>128</w:t>
            </w:r>
            <w:r w:rsidR="00B54EA7" w:rsidRPr="00FA5670">
              <w:rPr>
                <w:rFonts w:ascii="Times New Roman" w:hAnsi="Times New Roman" w:cs="Times New Roman"/>
                <w:sz w:val="24"/>
                <w:szCs w:val="24"/>
              </w:rPr>
              <w:t xml:space="preserve"> vyučovacích hodín</w:t>
            </w:r>
            <w:r w:rsidRPr="00FA5670">
              <w:rPr>
                <w:rFonts w:ascii="Times New Roman" w:hAnsi="Times New Roman" w:cs="Times New Roman"/>
                <w:sz w:val="24"/>
                <w:szCs w:val="24"/>
              </w:rPr>
              <w:t xml:space="preserve"> (z toho 64 hodín cvičenia)</w:t>
            </w:r>
          </w:p>
        </w:tc>
      </w:tr>
      <w:tr w:rsidR="00B54EA7" w:rsidRPr="00FA5670" w14:paraId="016B5A82" w14:textId="77777777" w:rsidTr="00FA3F6F">
        <w:trPr>
          <w:trHeight w:val="114"/>
        </w:trPr>
        <w:tc>
          <w:tcPr>
            <w:tcW w:w="4358"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75DD76CB" w14:textId="77777777" w:rsidR="00B54EA7" w:rsidRPr="00FA5670" w:rsidRDefault="00B54EA7"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 xml:space="preserve">Ročník </w:t>
            </w:r>
          </w:p>
        </w:tc>
        <w:tc>
          <w:tcPr>
            <w:tcW w:w="5140" w:type="dxa"/>
            <w:tcBorders>
              <w:top w:val="thinThickSmallGap" w:sz="12" w:space="0" w:color="auto"/>
              <w:left w:val="thinThickSmallGap" w:sz="12" w:space="0" w:color="auto"/>
              <w:bottom w:val="single" w:sz="4" w:space="0" w:color="auto"/>
              <w:right w:val="thinThickSmallGap" w:sz="12" w:space="0" w:color="auto"/>
            </w:tcBorders>
          </w:tcPr>
          <w:p w14:paraId="4C234DC5" w14:textId="77777777" w:rsidR="00B54EA7" w:rsidRPr="00FA5670" w:rsidRDefault="00B54EA7"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prvý</w:t>
            </w:r>
          </w:p>
        </w:tc>
      </w:tr>
      <w:tr w:rsidR="00B54EA7" w:rsidRPr="00FA5670" w14:paraId="546806CF" w14:textId="77777777" w:rsidTr="00FA3F6F">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E7BDBD6" w14:textId="77777777" w:rsidR="00B54EA7" w:rsidRPr="00FA5670" w:rsidRDefault="00B54EA7"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Kód a názov študijného odboru</w:t>
            </w:r>
          </w:p>
        </w:tc>
        <w:tc>
          <w:tcPr>
            <w:tcW w:w="5140" w:type="dxa"/>
            <w:tcBorders>
              <w:top w:val="thinThickSmallGap" w:sz="12" w:space="0" w:color="auto"/>
              <w:left w:val="thinThickSmallGap" w:sz="12" w:space="0" w:color="auto"/>
              <w:bottom w:val="thinThickSmallGap" w:sz="12" w:space="0" w:color="auto"/>
              <w:right w:val="thinThickSmallGap" w:sz="12" w:space="0" w:color="auto"/>
            </w:tcBorders>
          </w:tcPr>
          <w:p w14:paraId="40AD5378" w14:textId="77777777" w:rsidR="00B54EA7" w:rsidRPr="00FA5670" w:rsidRDefault="00B54E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5371 </w:t>
            </w:r>
            <w:r w:rsidR="004E1BD4" w:rsidRPr="00FA5670">
              <w:rPr>
                <w:rFonts w:ascii="Times New Roman" w:hAnsi="Times New Roman" w:cs="Times New Roman"/>
                <w:sz w:val="24"/>
                <w:szCs w:val="24"/>
              </w:rPr>
              <w:t>H</w:t>
            </w:r>
            <w:r w:rsidRPr="00FA5670">
              <w:rPr>
                <w:rFonts w:ascii="Times New Roman" w:hAnsi="Times New Roman" w:cs="Times New Roman"/>
                <w:sz w:val="24"/>
                <w:szCs w:val="24"/>
              </w:rPr>
              <w:t xml:space="preserve">  sanitár  </w:t>
            </w:r>
          </w:p>
        </w:tc>
      </w:tr>
      <w:tr w:rsidR="00B54EA7" w:rsidRPr="00FA5670" w14:paraId="4E8F10E8" w14:textId="77777777" w:rsidTr="00FA3F6F">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5DA1E0C" w14:textId="77777777" w:rsidR="00B54EA7" w:rsidRPr="00FA5670" w:rsidRDefault="00B54EA7"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Forma štúdia</w:t>
            </w:r>
          </w:p>
        </w:tc>
        <w:tc>
          <w:tcPr>
            <w:tcW w:w="5140" w:type="dxa"/>
            <w:tcBorders>
              <w:top w:val="thinThickSmallGap" w:sz="12" w:space="0" w:color="auto"/>
              <w:left w:val="thinThickSmallGap" w:sz="12" w:space="0" w:color="auto"/>
              <w:bottom w:val="thinThickSmallGap" w:sz="12" w:space="0" w:color="auto"/>
              <w:right w:val="thinThickSmallGap" w:sz="12" w:space="0" w:color="auto"/>
            </w:tcBorders>
          </w:tcPr>
          <w:p w14:paraId="0BBF8CF4" w14:textId="77777777" w:rsidR="00B54EA7" w:rsidRPr="00FA5670" w:rsidRDefault="002955CE"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Externá večerná</w:t>
            </w:r>
          </w:p>
        </w:tc>
      </w:tr>
      <w:tr w:rsidR="00B54EA7" w:rsidRPr="00FA5670" w14:paraId="7346B306" w14:textId="77777777" w:rsidTr="00FA3F6F">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1886AD2" w14:textId="77777777" w:rsidR="00B54EA7" w:rsidRPr="00FA5670" w:rsidRDefault="00B54EA7"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Vyučovací jazyk</w:t>
            </w:r>
          </w:p>
        </w:tc>
        <w:tc>
          <w:tcPr>
            <w:tcW w:w="5140" w:type="dxa"/>
            <w:tcBorders>
              <w:top w:val="thinThickSmallGap" w:sz="12" w:space="0" w:color="auto"/>
              <w:left w:val="thinThickSmallGap" w:sz="12" w:space="0" w:color="auto"/>
              <w:bottom w:val="thinThickSmallGap" w:sz="12" w:space="0" w:color="auto"/>
              <w:right w:val="thinThickSmallGap" w:sz="12" w:space="0" w:color="auto"/>
            </w:tcBorders>
          </w:tcPr>
          <w:p w14:paraId="4976F2A0" w14:textId="77777777" w:rsidR="00B54EA7" w:rsidRPr="00FA5670" w:rsidRDefault="00B54E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slovenský jazyk</w:t>
            </w:r>
          </w:p>
        </w:tc>
      </w:tr>
    </w:tbl>
    <w:p w14:paraId="7A4ED148" w14:textId="77777777" w:rsidR="00ED78F0" w:rsidRPr="00FA5670" w:rsidRDefault="00ED78F0" w:rsidP="00FA5670">
      <w:pPr>
        <w:pStyle w:val="Nadpis2"/>
        <w:spacing w:before="0" w:after="0" w:line="360" w:lineRule="auto"/>
        <w:jc w:val="left"/>
        <w:rPr>
          <w:rFonts w:ascii="Times New Roman" w:hAnsi="Times New Roman" w:cs="Times New Roman"/>
          <w:sz w:val="24"/>
          <w:szCs w:val="24"/>
        </w:rPr>
      </w:pPr>
      <w:bookmarkStart w:id="33" w:name="_Toc38534945"/>
      <w:r w:rsidRPr="00FA5670">
        <w:rPr>
          <w:rFonts w:ascii="Times New Roman" w:hAnsi="Times New Roman" w:cs="Times New Roman"/>
          <w:sz w:val="24"/>
          <w:szCs w:val="24"/>
        </w:rPr>
        <w:t>13. 2 UČEBNÉ OSNOVY PREDMETU SANITÁRSTVO – TEÓRIA</w:t>
      </w:r>
      <w:bookmarkEnd w:id="33"/>
    </w:p>
    <w:p w14:paraId="3CBFAAC5" w14:textId="77777777" w:rsidR="00364567" w:rsidRPr="00FA5670" w:rsidRDefault="00364567" w:rsidP="00603A57">
      <w:pPr>
        <w:spacing w:after="0" w:line="360" w:lineRule="auto"/>
        <w:rPr>
          <w:rFonts w:ascii="Times New Roman" w:hAnsi="Times New Roman" w:cs="Times New Roman"/>
          <w:b/>
          <w:sz w:val="24"/>
          <w:szCs w:val="24"/>
        </w:rPr>
      </w:pPr>
    </w:p>
    <w:p w14:paraId="20072BE6" w14:textId="77777777" w:rsidR="00B54EA7" w:rsidRPr="00FA5670" w:rsidRDefault="00B54EA7"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Charakteristika predmetu</w:t>
      </w:r>
    </w:p>
    <w:p w14:paraId="4E2BD259" w14:textId="77777777" w:rsidR="00B54EA7" w:rsidRPr="00FA5670" w:rsidRDefault="00B54E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Obsah výučby vychádza zo štátneho vzdelávacieho programu pre odborné vzdelávanie na stredných zdravotníckych školách. Predmet </w:t>
      </w:r>
      <w:proofErr w:type="spellStart"/>
      <w:r w:rsidR="00603A57">
        <w:rPr>
          <w:rFonts w:ascii="Times New Roman" w:hAnsi="Times New Roman" w:cs="Times New Roman"/>
          <w:sz w:val="24"/>
          <w:szCs w:val="24"/>
        </w:rPr>
        <w:t>S</w:t>
      </w:r>
      <w:r w:rsidRPr="00FA5670">
        <w:rPr>
          <w:rFonts w:ascii="Times New Roman" w:hAnsi="Times New Roman" w:cs="Times New Roman"/>
          <w:sz w:val="24"/>
          <w:szCs w:val="24"/>
        </w:rPr>
        <w:t>anitárstvo</w:t>
      </w:r>
      <w:proofErr w:type="spellEnd"/>
      <w:r w:rsidRPr="00FA5670">
        <w:rPr>
          <w:rFonts w:ascii="Times New Roman" w:hAnsi="Times New Roman" w:cs="Times New Roman"/>
          <w:sz w:val="24"/>
          <w:szCs w:val="24"/>
        </w:rPr>
        <w:t xml:space="preserve"> na SZŠ v rámci štátneho programu ISCED 3 C je súčasťou odborného teoretického vzdelávania. </w:t>
      </w:r>
    </w:p>
    <w:p w14:paraId="0231783A" w14:textId="77777777" w:rsidR="00B54EA7" w:rsidRPr="00FA5670" w:rsidRDefault="00B54E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Predmet </w:t>
      </w:r>
      <w:proofErr w:type="spellStart"/>
      <w:r w:rsidR="00603A57">
        <w:rPr>
          <w:rFonts w:ascii="Times New Roman" w:hAnsi="Times New Roman" w:cs="Times New Roman"/>
          <w:sz w:val="24"/>
          <w:szCs w:val="24"/>
        </w:rPr>
        <w:t>S</w:t>
      </w:r>
      <w:r w:rsidRPr="00FA5670">
        <w:rPr>
          <w:rFonts w:ascii="Times New Roman" w:hAnsi="Times New Roman" w:cs="Times New Roman"/>
          <w:sz w:val="24"/>
          <w:szCs w:val="24"/>
        </w:rPr>
        <w:t>anitárstvo</w:t>
      </w:r>
      <w:proofErr w:type="spellEnd"/>
      <w:r w:rsidRPr="00FA5670">
        <w:rPr>
          <w:rFonts w:ascii="Times New Roman" w:hAnsi="Times New Roman" w:cs="Times New Roman"/>
          <w:sz w:val="24"/>
          <w:szCs w:val="24"/>
        </w:rPr>
        <w:t xml:space="preserve"> pôsobí na formovanie osobnosti sanitára. Je koncipovaný vo vzťahu k profilu absolventa a vychádza z potrieb praxe. Predmet </w:t>
      </w:r>
      <w:proofErr w:type="spellStart"/>
      <w:r w:rsidR="00603A57">
        <w:rPr>
          <w:rFonts w:ascii="Times New Roman" w:hAnsi="Times New Roman" w:cs="Times New Roman"/>
          <w:sz w:val="24"/>
          <w:szCs w:val="24"/>
        </w:rPr>
        <w:t>S</w:t>
      </w:r>
      <w:r w:rsidRPr="00FA5670">
        <w:rPr>
          <w:rFonts w:ascii="Times New Roman" w:hAnsi="Times New Roman" w:cs="Times New Roman"/>
          <w:sz w:val="24"/>
          <w:szCs w:val="24"/>
        </w:rPr>
        <w:t>anitárstvo</w:t>
      </w:r>
      <w:proofErr w:type="spellEnd"/>
      <w:r w:rsidRPr="00FA5670">
        <w:rPr>
          <w:rFonts w:ascii="Times New Roman" w:hAnsi="Times New Roman" w:cs="Times New Roman"/>
          <w:sz w:val="24"/>
          <w:szCs w:val="24"/>
        </w:rPr>
        <w:t xml:space="preserve"> pripravuje žiakov na vykonávanie všetkých prác, ktoré sú náplňou činnosti zdravotníckeho pracovníka – sanitára. </w:t>
      </w:r>
    </w:p>
    <w:p w14:paraId="3EDDFF05" w14:textId="77777777" w:rsidR="00B54EA7" w:rsidRPr="00FA5670" w:rsidRDefault="00B54EA7" w:rsidP="00603A57">
      <w:pPr>
        <w:pStyle w:val="Pta"/>
        <w:tabs>
          <w:tab w:val="left" w:pos="708"/>
        </w:tab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Využívaním moderných foriem, prostriedkov a vyučovacích metód  sa vytvárajú podmienky pre formovanie a rozvíjanie logického, tvorivého myslenia a poznávacích schopností žiakov. Tvorivé myslenie umožňuje žiakom správne aplikovať poznatky pri riešení problémových úloh teoretického charakteru v praxi. Žiak v procese výučby má možnosť spolurozhodovať a spolupracovať, učiteľ zase má povinnosť motivovať, povzbudzovať a viesť žiaka k čo najlepším výkonom, čo sa prejaví zvýšením záujmu o študijný odbor. Predmet vedie žiakov k tomu, aby získané a osvojené teoretické vedomosti vedeli uplatniť na všetkých úsekoch zdravotnej a sociálnej starostlivosti. Predmet poskytuje základy nevyhnutné pre predmet </w:t>
      </w:r>
      <w:r w:rsidR="002955CE" w:rsidRPr="00FA5670">
        <w:rPr>
          <w:rFonts w:ascii="Times New Roman" w:hAnsi="Times New Roman" w:cs="Times New Roman"/>
          <w:sz w:val="24"/>
          <w:szCs w:val="24"/>
        </w:rPr>
        <w:t>odborná klinická prax</w:t>
      </w:r>
      <w:r w:rsidRPr="00FA5670">
        <w:rPr>
          <w:rFonts w:ascii="Times New Roman" w:hAnsi="Times New Roman" w:cs="Times New Roman"/>
          <w:sz w:val="24"/>
          <w:szCs w:val="24"/>
        </w:rPr>
        <w:t xml:space="preserve"> a pre ďalšie vzdelávanie v oblasti zdravotníctva.</w:t>
      </w:r>
    </w:p>
    <w:p w14:paraId="658D3444" w14:textId="77777777" w:rsidR="00B54EA7" w:rsidRPr="00FA5670" w:rsidRDefault="00B54EA7" w:rsidP="00FA5670">
      <w:pPr>
        <w:spacing w:after="0" w:line="360" w:lineRule="auto"/>
        <w:jc w:val="both"/>
        <w:rPr>
          <w:rFonts w:ascii="Times New Roman" w:hAnsi="Times New Roman" w:cs="Times New Roman"/>
          <w:sz w:val="24"/>
          <w:szCs w:val="24"/>
        </w:rPr>
      </w:pPr>
    </w:p>
    <w:p w14:paraId="751AF030" w14:textId="77777777" w:rsidR="00B54EA7" w:rsidRPr="00FA5670" w:rsidRDefault="00B54EA7"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Ciele vyučovacieho predmetu</w:t>
      </w:r>
    </w:p>
    <w:p w14:paraId="257D5953" w14:textId="77777777" w:rsidR="00B54EA7" w:rsidRPr="00FA5670" w:rsidRDefault="00B54EA7"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sz w:val="24"/>
          <w:szCs w:val="24"/>
        </w:rPr>
        <w:t>Ciele predmetu sú vo vzťahu k hlavnému cieľu vzdelávania, ktorý spočíva v splnení požiadaviek na odbornosť a morálku zdravotníckeho pracovníka.</w:t>
      </w:r>
    </w:p>
    <w:p w14:paraId="54D8909B" w14:textId="77777777" w:rsidR="00B54EA7" w:rsidRPr="00FA5670" w:rsidRDefault="00B54E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Cieľom vyučovacieho predmetu </w:t>
      </w:r>
      <w:proofErr w:type="spellStart"/>
      <w:r w:rsidR="00603A57">
        <w:rPr>
          <w:rFonts w:ascii="Times New Roman" w:hAnsi="Times New Roman" w:cs="Times New Roman"/>
          <w:sz w:val="24"/>
          <w:szCs w:val="24"/>
        </w:rPr>
        <w:t>S</w:t>
      </w:r>
      <w:r w:rsidRPr="00FA5670">
        <w:rPr>
          <w:rFonts w:ascii="Times New Roman" w:hAnsi="Times New Roman" w:cs="Times New Roman"/>
          <w:sz w:val="24"/>
          <w:szCs w:val="24"/>
        </w:rPr>
        <w:t>anitárstvo</w:t>
      </w:r>
      <w:proofErr w:type="spellEnd"/>
      <w:r w:rsidRPr="00FA5670">
        <w:rPr>
          <w:rFonts w:ascii="Times New Roman" w:hAnsi="Times New Roman" w:cs="Times New Roman"/>
          <w:sz w:val="24"/>
          <w:szCs w:val="24"/>
        </w:rPr>
        <w:t xml:space="preserve"> v študijnom odbore 5371 </w:t>
      </w:r>
      <w:r w:rsidR="002955CE" w:rsidRPr="00FA5670">
        <w:rPr>
          <w:rFonts w:ascii="Times New Roman" w:hAnsi="Times New Roman" w:cs="Times New Roman"/>
          <w:sz w:val="24"/>
          <w:szCs w:val="24"/>
        </w:rPr>
        <w:t>H</w:t>
      </w:r>
      <w:r w:rsidRPr="00FA5670">
        <w:rPr>
          <w:rFonts w:ascii="Times New Roman" w:hAnsi="Times New Roman" w:cs="Times New Roman"/>
          <w:sz w:val="24"/>
          <w:szCs w:val="24"/>
        </w:rPr>
        <w:t xml:space="preserve"> sanitár je poskytnúť žiakom  súbor vedomostí, zručností a kompetencií o základoch organizácie zdravotnej a sociálnej starostlivosti. Predmet </w:t>
      </w:r>
      <w:proofErr w:type="spellStart"/>
      <w:r w:rsidR="00603A57">
        <w:rPr>
          <w:rFonts w:ascii="Times New Roman" w:hAnsi="Times New Roman" w:cs="Times New Roman"/>
          <w:sz w:val="24"/>
          <w:szCs w:val="24"/>
        </w:rPr>
        <w:t>S</w:t>
      </w:r>
      <w:r w:rsidRPr="00FA5670">
        <w:rPr>
          <w:rFonts w:ascii="Times New Roman" w:hAnsi="Times New Roman" w:cs="Times New Roman"/>
          <w:sz w:val="24"/>
          <w:szCs w:val="24"/>
        </w:rPr>
        <w:t>anitárstvo</w:t>
      </w:r>
      <w:proofErr w:type="spellEnd"/>
      <w:r w:rsidRPr="00FA5670">
        <w:rPr>
          <w:rFonts w:ascii="Times New Roman" w:hAnsi="Times New Roman" w:cs="Times New Roman"/>
          <w:sz w:val="24"/>
          <w:szCs w:val="24"/>
        </w:rPr>
        <w:t xml:space="preserve"> poskytuje žiakom základné poznatky o zdravotníckych a sociálnych zariadeniach, organizácie práce zdravotníckeho pracovníka – sanitára, jeho pracovnej náplni na lôžkových a iných oddeleniach a v sociálnych zariadeniach. Zároveň sa žiak oboznamuje so sanitárskymi činnosťami v laboratóriách, v lekárenskej službe, na transfúznom oddelení, v</w:t>
      </w:r>
      <w:r w:rsidR="002955CE" w:rsidRPr="00FA5670">
        <w:rPr>
          <w:rFonts w:ascii="Times New Roman" w:hAnsi="Times New Roman" w:cs="Times New Roman"/>
          <w:sz w:val="24"/>
          <w:szCs w:val="24"/>
        </w:rPr>
        <w:t> zariadeniach prírodných liečebných kúpeľov</w:t>
      </w:r>
      <w:r w:rsidRPr="00FA5670">
        <w:rPr>
          <w:rFonts w:ascii="Times New Roman" w:hAnsi="Times New Roman" w:cs="Times New Roman"/>
          <w:sz w:val="24"/>
          <w:szCs w:val="24"/>
        </w:rPr>
        <w:t>, v centrálnej sterilizácii, v detských zariadeniach, na operačných oddeleniach, v </w:t>
      </w:r>
      <w:proofErr w:type="spellStart"/>
      <w:r w:rsidRPr="00FA5670">
        <w:rPr>
          <w:rFonts w:ascii="Times New Roman" w:hAnsi="Times New Roman" w:cs="Times New Roman"/>
          <w:sz w:val="24"/>
          <w:szCs w:val="24"/>
        </w:rPr>
        <w:t>s</w:t>
      </w:r>
      <w:r w:rsidR="00E164E0" w:rsidRPr="00FA5670">
        <w:rPr>
          <w:rFonts w:ascii="Times New Roman" w:hAnsi="Times New Roman" w:cs="Times New Roman"/>
          <w:sz w:val="24"/>
          <w:szCs w:val="24"/>
        </w:rPr>
        <w:t>á</w:t>
      </w:r>
      <w:r w:rsidRPr="00FA5670">
        <w:rPr>
          <w:rFonts w:ascii="Times New Roman" w:hAnsi="Times New Roman" w:cs="Times New Roman"/>
          <w:sz w:val="24"/>
          <w:szCs w:val="24"/>
        </w:rPr>
        <w:t>drovni</w:t>
      </w:r>
      <w:proofErr w:type="spellEnd"/>
      <w:r w:rsidRPr="00FA5670">
        <w:rPr>
          <w:rFonts w:ascii="Times New Roman" w:hAnsi="Times New Roman" w:cs="Times New Roman"/>
          <w:sz w:val="24"/>
          <w:szCs w:val="24"/>
        </w:rPr>
        <w:t xml:space="preserve">, v dopravnej službe. Žiak získa vedomosti o organizácii práce zdravotníckych pracovníkov a pobytu pacienta na lôžkových oddeleniach. Poskytuje poznatky z hygienickej starostlivosti a z oblasti hygienicko-epidemiologického režimu v zdravotníckych a sociálnych zariadeniach. Žiak získa poznatky o starostlivosti o posteľ, bielizeň, pomôcky, stravovanie chorých a transport chorých. Žiak získa základné vedomosti o uspokojovaní potrieb pacienta. V obsahu predmetu </w:t>
      </w:r>
      <w:proofErr w:type="spellStart"/>
      <w:r w:rsidR="00603A57">
        <w:rPr>
          <w:rFonts w:ascii="Times New Roman" w:hAnsi="Times New Roman" w:cs="Times New Roman"/>
          <w:sz w:val="24"/>
          <w:szCs w:val="24"/>
        </w:rPr>
        <w:t>S</w:t>
      </w:r>
      <w:r w:rsidRPr="00FA5670">
        <w:rPr>
          <w:rFonts w:ascii="Times New Roman" w:hAnsi="Times New Roman" w:cs="Times New Roman"/>
          <w:sz w:val="24"/>
          <w:szCs w:val="24"/>
        </w:rPr>
        <w:t>anitárstvo</w:t>
      </w:r>
      <w:proofErr w:type="spellEnd"/>
      <w:r w:rsidRPr="00FA5670">
        <w:rPr>
          <w:rFonts w:ascii="Times New Roman" w:hAnsi="Times New Roman" w:cs="Times New Roman"/>
          <w:sz w:val="24"/>
          <w:szCs w:val="24"/>
        </w:rPr>
        <w:t xml:space="preserve"> sú obsiahnuté poznatky o hygienickej starostlivosti prostredia, bezpečnostných požiadavkách a ochrane životného prostredia. Predmet </w:t>
      </w:r>
      <w:proofErr w:type="spellStart"/>
      <w:r w:rsidRPr="00FA5670">
        <w:rPr>
          <w:rFonts w:ascii="Times New Roman" w:hAnsi="Times New Roman" w:cs="Times New Roman"/>
          <w:sz w:val="24"/>
          <w:szCs w:val="24"/>
        </w:rPr>
        <w:t>sanitárstvo</w:t>
      </w:r>
      <w:proofErr w:type="spellEnd"/>
      <w:r w:rsidRPr="00FA5670">
        <w:rPr>
          <w:rFonts w:ascii="Times New Roman" w:hAnsi="Times New Roman" w:cs="Times New Roman"/>
          <w:sz w:val="24"/>
          <w:szCs w:val="24"/>
        </w:rPr>
        <w:t xml:space="preserve"> má viesť žiakov k spájaniu poznatkov z jednotlivých predmetov.</w:t>
      </w:r>
    </w:p>
    <w:p w14:paraId="133060C7" w14:textId="77777777" w:rsidR="00B54EA7" w:rsidRPr="00FA5670" w:rsidRDefault="00B54EA7" w:rsidP="00FA5670">
      <w:pPr>
        <w:spacing w:after="0" w:line="360" w:lineRule="auto"/>
        <w:jc w:val="both"/>
        <w:rPr>
          <w:rFonts w:ascii="Times New Roman" w:hAnsi="Times New Roman" w:cs="Times New Roman"/>
          <w:sz w:val="24"/>
          <w:szCs w:val="24"/>
        </w:rPr>
      </w:pPr>
    </w:p>
    <w:p w14:paraId="41FD7D4C" w14:textId="77777777" w:rsidR="00B54EA7" w:rsidRPr="00603A57" w:rsidRDefault="00B54EA7"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Prehľad výchovných a vzdelávacích stratégií</w:t>
      </w:r>
    </w:p>
    <w:p w14:paraId="34BC9FA2" w14:textId="77777777" w:rsidR="00B54EA7" w:rsidRPr="00FA5670" w:rsidRDefault="00D50909"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w:t>
      </w:r>
      <w:r w:rsidR="00B54EA7" w:rsidRPr="00FA5670">
        <w:rPr>
          <w:rFonts w:ascii="Times New Roman" w:hAnsi="Times New Roman" w:cs="Times New Roman"/>
          <w:sz w:val="24"/>
          <w:szCs w:val="24"/>
        </w:rPr>
        <w:t xml:space="preserve">Vo vyučovacom predmete </w:t>
      </w:r>
      <w:proofErr w:type="spellStart"/>
      <w:r w:rsidR="00603A57">
        <w:rPr>
          <w:rFonts w:ascii="Times New Roman" w:hAnsi="Times New Roman" w:cs="Times New Roman"/>
          <w:sz w:val="24"/>
          <w:szCs w:val="24"/>
        </w:rPr>
        <w:t>S</w:t>
      </w:r>
      <w:r w:rsidR="00B54EA7" w:rsidRPr="00FA5670">
        <w:rPr>
          <w:rFonts w:ascii="Times New Roman" w:hAnsi="Times New Roman" w:cs="Times New Roman"/>
          <w:sz w:val="24"/>
          <w:szCs w:val="24"/>
        </w:rPr>
        <w:t>anitárstvo</w:t>
      </w:r>
      <w:proofErr w:type="spellEnd"/>
      <w:r w:rsidR="00B54EA7" w:rsidRPr="00FA5670">
        <w:rPr>
          <w:rFonts w:ascii="Times New Roman" w:hAnsi="Times New Roman" w:cs="Times New Roman"/>
          <w:sz w:val="24"/>
          <w:szCs w:val="24"/>
        </w:rPr>
        <w:t xml:space="preserve"> vytvárame podmienky pre rozvíjanie vyšších kognitívnych schopností žiakov prostredníctvom rozvoja ich kompetencií, uplatňujeme vzdelávacie stratégie, ktoré podporujú prechod od faktografického učenia k rozvoju kľúčových kompetencií v procese </w:t>
      </w:r>
      <w:proofErr w:type="spellStart"/>
      <w:r w:rsidR="00B54EA7" w:rsidRPr="00FA5670">
        <w:rPr>
          <w:rFonts w:ascii="Times New Roman" w:hAnsi="Times New Roman" w:cs="Times New Roman"/>
          <w:sz w:val="24"/>
          <w:szCs w:val="24"/>
        </w:rPr>
        <w:t>kognitivizácie</w:t>
      </w:r>
      <w:proofErr w:type="spellEnd"/>
      <w:r w:rsidR="00B54EA7" w:rsidRPr="00FA5670">
        <w:rPr>
          <w:rFonts w:ascii="Times New Roman" w:hAnsi="Times New Roman" w:cs="Times New Roman"/>
          <w:sz w:val="24"/>
          <w:szCs w:val="24"/>
        </w:rPr>
        <w:t>, personalizácie, socializácie.</w:t>
      </w:r>
    </w:p>
    <w:p w14:paraId="4344C738" w14:textId="77777777" w:rsidR="00B54EA7" w:rsidRPr="00FA5670" w:rsidRDefault="00B54EA7" w:rsidP="00FA5670">
      <w:pPr>
        <w:spacing w:after="0" w:line="360" w:lineRule="auto"/>
        <w:jc w:val="both"/>
        <w:rPr>
          <w:rFonts w:ascii="Times New Roman" w:hAnsi="Times New Roman" w:cs="Times New Roman"/>
          <w:sz w:val="24"/>
          <w:szCs w:val="24"/>
          <w:u w:val="single"/>
        </w:rPr>
      </w:pPr>
    </w:p>
    <w:p w14:paraId="409B801E" w14:textId="77777777" w:rsidR="00B54EA7" w:rsidRPr="00FA5670" w:rsidRDefault="00B54EA7" w:rsidP="00FA5670">
      <w:pPr>
        <w:spacing w:after="0" w:line="360" w:lineRule="auto"/>
        <w:jc w:val="both"/>
        <w:rPr>
          <w:rFonts w:ascii="Times New Roman" w:hAnsi="Times New Roman" w:cs="Times New Roman"/>
          <w:sz w:val="24"/>
          <w:szCs w:val="24"/>
          <w:u w:val="single"/>
        </w:rPr>
      </w:pPr>
      <w:r w:rsidRPr="00FA5670">
        <w:rPr>
          <w:rFonts w:ascii="Times New Roman" w:hAnsi="Times New Roman" w:cs="Times New Roman"/>
          <w:sz w:val="24"/>
          <w:szCs w:val="24"/>
          <w:u w:val="single"/>
        </w:rPr>
        <w:t xml:space="preserve">Proces </w:t>
      </w:r>
      <w:proofErr w:type="spellStart"/>
      <w:r w:rsidRPr="00FA5670">
        <w:rPr>
          <w:rFonts w:ascii="Times New Roman" w:hAnsi="Times New Roman" w:cs="Times New Roman"/>
          <w:sz w:val="24"/>
          <w:szCs w:val="24"/>
          <w:u w:val="single"/>
        </w:rPr>
        <w:t>kognitivizácie</w:t>
      </w:r>
      <w:proofErr w:type="spellEnd"/>
    </w:p>
    <w:p w14:paraId="288ED165"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rozpoznávať problémy a vyhodnotiť situáciu v procese vzdelávania využívaním všetkých metód a prostriedkov, ktoré majú v danom okamihu k dispozícii, hľadať logické a optimálne riešenie, uplatňovať divergentný spôsob myslenia,</w:t>
      </w:r>
    </w:p>
    <w:p w14:paraId="0A03E902"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umožniť rozvoj poznávania žiaka úlohami na rozvoj všetkých poznávacích funkcií (</w:t>
      </w:r>
      <w:proofErr w:type="spellStart"/>
      <w:r w:rsidRPr="00FA5670">
        <w:rPr>
          <w:rFonts w:ascii="Times New Roman" w:hAnsi="Times New Roman" w:cs="Times New Roman"/>
          <w:sz w:val="24"/>
          <w:szCs w:val="24"/>
        </w:rPr>
        <w:t>Bloomova</w:t>
      </w:r>
      <w:proofErr w:type="spellEnd"/>
      <w:r w:rsidRPr="00FA5670">
        <w:rPr>
          <w:rFonts w:ascii="Times New Roman" w:hAnsi="Times New Roman" w:cs="Times New Roman"/>
          <w:sz w:val="24"/>
          <w:szCs w:val="24"/>
        </w:rPr>
        <w:t xml:space="preserve"> taxonómia) , rozvoj </w:t>
      </w:r>
      <w:proofErr w:type="spellStart"/>
      <w:r w:rsidRPr="00FA5670">
        <w:rPr>
          <w:rFonts w:ascii="Times New Roman" w:hAnsi="Times New Roman" w:cs="Times New Roman"/>
          <w:sz w:val="24"/>
          <w:szCs w:val="24"/>
        </w:rPr>
        <w:t>psychomotoriky</w:t>
      </w:r>
      <w:proofErr w:type="spellEnd"/>
      <w:r w:rsidRPr="00FA5670">
        <w:rPr>
          <w:rFonts w:ascii="Times New Roman" w:hAnsi="Times New Roman" w:cs="Times New Roman"/>
          <w:sz w:val="24"/>
          <w:szCs w:val="24"/>
        </w:rPr>
        <w:t>,</w:t>
      </w:r>
    </w:p>
    <w:p w14:paraId="530EB8FC"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vyjadriť alebo formulovať (jednoznačne) problém, ktorý sa objaví pri vzdelávaní odborného predmetu,</w:t>
      </w:r>
    </w:p>
    <w:p w14:paraId="76DB6B6B"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poskytnúť úlohy na získavanie a spracúvanie informácii s podporou IKT.</w:t>
      </w:r>
    </w:p>
    <w:p w14:paraId="5AB4D9D6" w14:textId="77777777" w:rsidR="00B54EA7" w:rsidRPr="00FA5670" w:rsidRDefault="00B54EA7" w:rsidP="00FA5670">
      <w:pPr>
        <w:pStyle w:val="Zarkazkladnhotextu"/>
        <w:suppressAutoHyphens/>
        <w:spacing w:after="0" w:line="360" w:lineRule="auto"/>
        <w:ind w:left="0"/>
        <w:jc w:val="both"/>
        <w:rPr>
          <w:rFonts w:ascii="Times New Roman" w:hAnsi="Times New Roman" w:cs="Times New Roman"/>
          <w:sz w:val="24"/>
          <w:szCs w:val="24"/>
        </w:rPr>
      </w:pPr>
    </w:p>
    <w:p w14:paraId="6715CB38" w14:textId="77777777" w:rsidR="00B54EA7" w:rsidRPr="00603A57" w:rsidRDefault="00B54EA7" w:rsidP="00603A57">
      <w:pPr>
        <w:pStyle w:val="Zarkazkladnhotextu"/>
        <w:suppressAutoHyphens/>
        <w:spacing w:after="0" w:line="360" w:lineRule="auto"/>
        <w:ind w:left="0"/>
        <w:jc w:val="both"/>
        <w:rPr>
          <w:rFonts w:ascii="Times New Roman" w:hAnsi="Times New Roman" w:cs="Times New Roman"/>
          <w:sz w:val="24"/>
          <w:szCs w:val="24"/>
        </w:rPr>
      </w:pPr>
      <w:r w:rsidRPr="00FA5670">
        <w:rPr>
          <w:rFonts w:ascii="Times New Roman" w:hAnsi="Times New Roman" w:cs="Times New Roman"/>
          <w:sz w:val="24"/>
          <w:szCs w:val="24"/>
          <w:u w:val="single"/>
        </w:rPr>
        <w:t>Proces personalizácie</w:t>
      </w:r>
    </w:p>
    <w:p w14:paraId="4A221370"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možnosť sebarealizácie žiaka – možnosť voľby, úloh tempa, postupu...,</w:t>
      </w:r>
    </w:p>
    <w:p w14:paraId="18507F57"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možnosť navrhovať otázky,</w:t>
      </w:r>
    </w:p>
    <w:p w14:paraId="6331E34D"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možnosť zažiť úspech,</w:t>
      </w:r>
    </w:p>
    <w:p w14:paraId="0BE9F1BE"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možnosť vyjadrovať nespokojnosť- argumentovať, konštruktívne kritizovať, vyjadriť negatívne emócie,</w:t>
      </w:r>
    </w:p>
    <w:p w14:paraId="28EBC7AA"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rozvoj sebahodnotenia činností žiaka,</w:t>
      </w:r>
    </w:p>
    <w:p w14:paraId="78577CBA"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rozvoj osobného záujmu- učenie sa projektom,</w:t>
      </w:r>
    </w:p>
    <w:p w14:paraId="4F58DFB5"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rozvoj prezentačných schopností žiaka.</w:t>
      </w:r>
    </w:p>
    <w:p w14:paraId="1F8B1193" w14:textId="77777777" w:rsidR="00B54EA7" w:rsidRPr="00FA5670" w:rsidRDefault="00B54EA7" w:rsidP="00FA5670">
      <w:pPr>
        <w:pStyle w:val="Zarkazkladnhotextu"/>
        <w:suppressAutoHyphens/>
        <w:spacing w:after="0" w:line="360" w:lineRule="auto"/>
        <w:jc w:val="both"/>
        <w:rPr>
          <w:rFonts w:ascii="Times New Roman" w:hAnsi="Times New Roman" w:cs="Times New Roman"/>
          <w:sz w:val="24"/>
          <w:szCs w:val="24"/>
          <w:u w:val="single"/>
        </w:rPr>
      </w:pPr>
    </w:p>
    <w:p w14:paraId="352E00AE" w14:textId="77777777" w:rsidR="00B54EA7" w:rsidRPr="00FA5670" w:rsidRDefault="00B54EA7" w:rsidP="00603A57">
      <w:pPr>
        <w:pStyle w:val="Zarkazkladnhotextu"/>
        <w:suppressAutoHyphens/>
        <w:spacing w:after="0" w:line="360" w:lineRule="auto"/>
        <w:ind w:left="0"/>
        <w:jc w:val="both"/>
        <w:rPr>
          <w:rFonts w:ascii="Times New Roman" w:hAnsi="Times New Roman" w:cs="Times New Roman"/>
          <w:sz w:val="24"/>
          <w:szCs w:val="24"/>
          <w:u w:val="single"/>
        </w:rPr>
      </w:pPr>
      <w:r w:rsidRPr="00FA5670">
        <w:rPr>
          <w:rFonts w:ascii="Times New Roman" w:hAnsi="Times New Roman" w:cs="Times New Roman"/>
          <w:sz w:val="24"/>
          <w:szCs w:val="24"/>
          <w:u w:val="single"/>
        </w:rPr>
        <w:t>Proces socializácie</w:t>
      </w:r>
    </w:p>
    <w:p w14:paraId="40DCE99B"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uznať a oceniť prácu žiaka,</w:t>
      </w:r>
    </w:p>
    <w:p w14:paraId="75FAA357"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rozvoj kooperácie a prosociálneho správania sa žiaka,</w:t>
      </w:r>
    </w:p>
    <w:p w14:paraId="2B593E1D"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poskytnúť možnosť spolupracovať.</w:t>
      </w:r>
    </w:p>
    <w:p w14:paraId="19B09B9B" w14:textId="77777777" w:rsidR="00364567" w:rsidRPr="00FA5670" w:rsidRDefault="00364567" w:rsidP="00FA5670">
      <w:pPr>
        <w:spacing w:after="0" w:line="360" w:lineRule="auto"/>
        <w:rPr>
          <w:rFonts w:ascii="Times New Roman" w:hAnsi="Times New Roman" w:cs="Times New Roman"/>
          <w:sz w:val="24"/>
          <w:szCs w:val="24"/>
        </w:rPr>
      </w:pPr>
    </w:p>
    <w:p w14:paraId="274E3E36" w14:textId="77777777" w:rsidR="00B54EA7" w:rsidRPr="00FA5670" w:rsidRDefault="00B54EA7"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Stratégia vyučovania</w:t>
      </w:r>
    </w:p>
    <w:p w14:paraId="7FB55A3B" w14:textId="77777777" w:rsidR="00B54EA7" w:rsidRPr="00FA5670" w:rsidRDefault="00B54E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Pri vyučovaní sa budú využívať nasledovné metódy a formy vyučovania:</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895"/>
        <w:gridCol w:w="3083"/>
        <w:gridCol w:w="3347"/>
      </w:tblGrid>
      <w:tr w:rsidR="00FA5670" w:rsidRPr="00FA5670" w14:paraId="7B418C4E" w14:textId="77777777" w:rsidTr="00CC617D">
        <w:tc>
          <w:tcPr>
            <w:tcW w:w="2895" w:type="dxa"/>
            <w:vMerge w:val="restart"/>
            <w:shd w:val="clear" w:color="auto" w:fill="FFFF99"/>
          </w:tcPr>
          <w:p w14:paraId="6B53879C" w14:textId="77777777" w:rsidR="00B54EA7" w:rsidRPr="00FA5670" w:rsidRDefault="00B54EA7" w:rsidP="00603A57">
            <w:pPr>
              <w:spacing w:after="0" w:line="240" w:lineRule="auto"/>
              <w:jc w:val="center"/>
              <w:rPr>
                <w:rFonts w:ascii="Times New Roman" w:hAnsi="Times New Roman" w:cs="Times New Roman"/>
                <w:b/>
                <w:sz w:val="24"/>
                <w:szCs w:val="24"/>
              </w:rPr>
            </w:pPr>
          </w:p>
          <w:p w14:paraId="7E866760" w14:textId="77777777" w:rsidR="00B54EA7" w:rsidRPr="00FA5670" w:rsidRDefault="00B54EA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Názov tematického celku</w:t>
            </w:r>
          </w:p>
          <w:p w14:paraId="0538C9E3" w14:textId="77777777" w:rsidR="00B54EA7" w:rsidRPr="00FA5670" w:rsidRDefault="00B54EA7" w:rsidP="00603A57">
            <w:pPr>
              <w:spacing w:after="0" w:line="240" w:lineRule="auto"/>
              <w:jc w:val="right"/>
              <w:rPr>
                <w:rFonts w:ascii="Times New Roman" w:hAnsi="Times New Roman" w:cs="Times New Roman"/>
                <w:b/>
                <w:sz w:val="24"/>
                <w:szCs w:val="24"/>
              </w:rPr>
            </w:pPr>
          </w:p>
        </w:tc>
        <w:tc>
          <w:tcPr>
            <w:tcW w:w="6430" w:type="dxa"/>
            <w:gridSpan w:val="2"/>
            <w:shd w:val="clear" w:color="auto" w:fill="FFFF99"/>
          </w:tcPr>
          <w:p w14:paraId="6EA5AE41" w14:textId="77777777" w:rsidR="00B54EA7" w:rsidRPr="00FA5670" w:rsidRDefault="00B54EA7" w:rsidP="00603A57">
            <w:pPr>
              <w:spacing w:after="0" w:line="240" w:lineRule="auto"/>
              <w:jc w:val="center"/>
              <w:rPr>
                <w:rFonts w:ascii="Times New Roman" w:hAnsi="Times New Roman" w:cs="Times New Roman"/>
                <w:b/>
                <w:sz w:val="24"/>
                <w:szCs w:val="24"/>
              </w:rPr>
            </w:pPr>
          </w:p>
          <w:p w14:paraId="651AD492" w14:textId="77777777" w:rsidR="00B54EA7" w:rsidRPr="00FA5670" w:rsidRDefault="00B54EA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Stratégia vyučovania</w:t>
            </w:r>
          </w:p>
          <w:p w14:paraId="5159C0AD" w14:textId="77777777" w:rsidR="00B54EA7" w:rsidRPr="00FA5670" w:rsidRDefault="00B54EA7" w:rsidP="00603A57">
            <w:pPr>
              <w:spacing w:after="0" w:line="240" w:lineRule="auto"/>
              <w:jc w:val="center"/>
              <w:rPr>
                <w:rFonts w:ascii="Times New Roman" w:hAnsi="Times New Roman" w:cs="Times New Roman"/>
                <w:sz w:val="24"/>
                <w:szCs w:val="24"/>
              </w:rPr>
            </w:pPr>
          </w:p>
        </w:tc>
      </w:tr>
      <w:tr w:rsidR="00FA5670" w:rsidRPr="00FA5670" w14:paraId="0CD0D022" w14:textId="77777777" w:rsidTr="00CC617D">
        <w:tc>
          <w:tcPr>
            <w:tcW w:w="2895" w:type="dxa"/>
            <w:vMerge/>
            <w:tcBorders>
              <w:bottom w:val="double" w:sz="4" w:space="0" w:color="auto"/>
            </w:tcBorders>
            <w:shd w:val="clear" w:color="auto" w:fill="FFFF99"/>
          </w:tcPr>
          <w:p w14:paraId="1CB075EA" w14:textId="77777777" w:rsidR="00B54EA7" w:rsidRPr="00FA5670" w:rsidRDefault="00B54EA7" w:rsidP="00603A57">
            <w:pPr>
              <w:spacing w:after="0" w:line="240" w:lineRule="auto"/>
              <w:jc w:val="center"/>
              <w:rPr>
                <w:rFonts w:ascii="Times New Roman" w:hAnsi="Times New Roman" w:cs="Times New Roman"/>
                <w:b/>
                <w:sz w:val="24"/>
                <w:szCs w:val="24"/>
              </w:rPr>
            </w:pPr>
          </w:p>
        </w:tc>
        <w:tc>
          <w:tcPr>
            <w:tcW w:w="3083" w:type="dxa"/>
            <w:tcBorders>
              <w:bottom w:val="double" w:sz="4" w:space="0" w:color="auto"/>
            </w:tcBorders>
            <w:shd w:val="clear" w:color="auto" w:fill="FFFF99"/>
          </w:tcPr>
          <w:p w14:paraId="38A842F0" w14:textId="77777777" w:rsidR="00B54EA7" w:rsidRPr="00FA5670" w:rsidRDefault="00B54EA7" w:rsidP="00603A57">
            <w:pPr>
              <w:spacing w:after="0" w:line="240" w:lineRule="auto"/>
              <w:jc w:val="center"/>
              <w:rPr>
                <w:rFonts w:ascii="Times New Roman" w:hAnsi="Times New Roman" w:cs="Times New Roman"/>
                <w:sz w:val="24"/>
                <w:szCs w:val="24"/>
              </w:rPr>
            </w:pPr>
            <w:r w:rsidRPr="00FA5670">
              <w:rPr>
                <w:rFonts w:ascii="Times New Roman" w:hAnsi="Times New Roman" w:cs="Times New Roman"/>
                <w:b/>
                <w:sz w:val="24"/>
                <w:szCs w:val="24"/>
              </w:rPr>
              <w:t>Metódy</w:t>
            </w:r>
          </w:p>
        </w:tc>
        <w:tc>
          <w:tcPr>
            <w:tcW w:w="3347" w:type="dxa"/>
            <w:tcBorders>
              <w:bottom w:val="double" w:sz="4" w:space="0" w:color="auto"/>
            </w:tcBorders>
            <w:shd w:val="clear" w:color="auto" w:fill="FFFF99"/>
          </w:tcPr>
          <w:p w14:paraId="2A1CBC1E" w14:textId="77777777" w:rsidR="00B54EA7" w:rsidRPr="00FA5670" w:rsidRDefault="00B54EA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Formy práce</w:t>
            </w:r>
          </w:p>
          <w:p w14:paraId="2B6996F4" w14:textId="77777777" w:rsidR="00B54EA7" w:rsidRPr="00FA5670" w:rsidRDefault="00B54EA7" w:rsidP="00603A57">
            <w:pPr>
              <w:spacing w:after="0" w:line="240" w:lineRule="auto"/>
              <w:jc w:val="center"/>
              <w:rPr>
                <w:rFonts w:ascii="Times New Roman" w:hAnsi="Times New Roman" w:cs="Times New Roman"/>
                <w:sz w:val="24"/>
                <w:szCs w:val="24"/>
              </w:rPr>
            </w:pPr>
          </w:p>
        </w:tc>
      </w:tr>
      <w:tr w:rsidR="00B37DED" w:rsidRPr="00FA5670" w14:paraId="7EEDAC31" w14:textId="77777777" w:rsidTr="00CC617D">
        <w:tc>
          <w:tcPr>
            <w:tcW w:w="2895" w:type="dxa"/>
            <w:tcBorders>
              <w:top w:val="double" w:sz="4" w:space="0" w:color="auto"/>
            </w:tcBorders>
          </w:tcPr>
          <w:p w14:paraId="75781BBA" w14:textId="77777777" w:rsidR="00B37DED" w:rsidRPr="00FA5670" w:rsidRDefault="00B37DED" w:rsidP="00B37DED">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Organizácia práce sanitára </w:t>
            </w:r>
          </w:p>
          <w:p w14:paraId="2C9F8031" w14:textId="77777777" w:rsidR="00B37DED" w:rsidRPr="00FA5670" w:rsidRDefault="00B37DED" w:rsidP="00B37DED">
            <w:pPr>
              <w:spacing w:after="0" w:line="240" w:lineRule="auto"/>
              <w:jc w:val="both"/>
              <w:rPr>
                <w:rFonts w:ascii="Times New Roman" w:hAnsi="Times New Roman" w:cs="Times New Roman"/>
                <w:b/>
                <w:sz w:val="24"/>
                <w:szCs w:val="24"/>
              </w:rPr>
            </w:pPr>
          </w:p>
        </w:tc>
        <w:tc>
          <w:tcPr>
            <w:tcW w:w="3083" w:type="dxa"/>
            <w:tcBorders>
              <w:top w:val="double" w:sz="4" w:space="0" w:color="auto"/>
            </w:tcBorders>
          </w:tcPr>
          <w:p w14:paraId="1BCCAC27" w14:textId="77777777" w:rsidR="00B37DED" w:rsidRPr="00FA5670" w:rsidRDefault="00B37DED" w:rsidP="00B37DED">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15F51821" w14:textId="77777777" w:rsidR="00B37DED" w:rsidRPr="00FA5670" w:rsidRDefault="00B37DED" w:rsidP="00B37DED">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7E05A9C5" w14:textId="76AB7A29" w:rsidR="00B37DED" w:rsidRPr="00FA5670" w:rsidRDefault="00B37DED" w:rsidP="00B37DED">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tc>
        <w:tc>
          <w:tcPr>
            <w:tcW w:w="3347" w:type="dxa"/>
            <w:tcBorders>
              <w:top w:val="double" w:sz="4" w:space="0" w:color="auto"/>
            </w:tcBorders>
          </w:tcPr>
          <w:p w14:paraId="2B7A5E5F" w14:textId="77777777" w:rsidR="00B37DED" w:rsidRPr="00FA5670" w:rsidRDefault="00B37DED" w:rsidP="00B37DED">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10833682" w14:textId="77777777" w:rsidR="00B37DED" w:rsidRPr="00FA5670" w:rsidRDefault="00B37DED" w:rsidP="00B37DED">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3A4EDFD4" w14:textId="77777777" w:rsidR="00B37DED" w:rsidRPr="00FA5670" w:rsidRDefault="00B37DED" w:rsidP="00B37DED">
            <w:pPr>
              <w:spacing w:after="0" w:line="240" w:lineRule="auto"/>
              <w:rPr>
                <w:rFonts w:ascii="Times New Roman" w:hAnsi="Times New Roman" w:cs="Times New Roman"/>
                <w:sz w:val="24"/>
                <w:szCs w:val="24"/>
              </w:rPr>
            </w:pPr>
          </w:p>
        </w:tc>
      </w:tr>
      <w:tr w:rsidR="00B37DED" w:rsidRPr="00FA5670" w14:paraId="5C3B386E" w14:textId="77777777" w:rsidTr="00CC617D">
        <w:tc>
          <w:tcPr>
            <w:tcW w:w="2895" w:type="dxa"/>
            <w:tcBorders>
              <w:top w:val="double" w:sz="4" w:space="0" w:color="auto"/>
            </w:tcBorders>
          </w:tcPr>
          <w:p w14:paraId="41CD5263" w14:textId="786CD94A" w:rsidR="00B37DED" w:rsidRPr="00FA5670" w:rsidRDefault="00B37DED" w:rsidP="00B37DED">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Zdravotnícke a sociálne zariadenia</w:t>
            </w:r>
            <w:r>
              <w:rPr>
                <w:rFonts w:ascii="Times New Roman" w:hAnsi="Times New Roman" w:cs="Times New Roman"/>
                <w:b/>
                <w:sz w:val="24"/>
                <w:szCs w:val="24"/>
              </w:rPr>
              <w:t xml:space="preserve"> a lôžkové oddelenia </w:t>
            </w:r>
          </w:p>
        </w:tc>
        <w:tc>
          <w:tcPr>
            <w:tcW w:w="3083" w:type="dxa"/>
            <w:tcBorders>
              <w:top w:val="double" w:sz="4" w:space="0" w:color="auto"/>
            </w:tcBorders>
          </w:tcPr>
          <w:p w14:paraId="7CDE75FB" w14:textId="77777777" w:rsidR="00B37DED" w:rsidRPr="00FA5670" w:rsidRDefault="00B37DED" w:rsidP="00B37DED">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7D610C1A" w14:textId="77777777" w:rsidR="00B37DED" w:rsidRPr="00FA5670" w:rsidRDefault="00B37DED" w:rsidP="00B37DED">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rozhovor</w:t>
            </w:r>
          </w:p>
          <w:p w14:paraId="0F1A2D45" w14:textId="77777777" w:rsidR="00B37DED" w:rsidRPr="00FA5670" w:rsidRDefault="00B37DED" w:rsidP="00B37DED">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7A47723A" w14:textId="77777777" w:rsidR="00B37DED" w:rsidRPr="00FA5670" w:rsidRDefault="00B37DED" w:rsidP="00B37DED">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Demonštračná</w:t>
            </w:r>
          </w:p>
        </w:tc>
        <w:tc>
          <w:tcPr>
            <w:tcW w:w="3347" w:type="dxa"/>
            <w:tcBorders>
              <w:top w:val="double" w:sz="4" w:space="0" w:color="auto"/>
            </w:tcBorders>
          </w:tcPr>
          <w:p w14:paraId="21F603D2" w14:textId="77777777" w:rsidR="00B37DED" w:rsidRPr="00FA5670" w:rsidRDefault="00B37DED" w:rsidP="00B37DED">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75FD66BA" w14:textId="77777777" w:rsidR="00B37DED" w:rsidRPr="00FA5670" w:rsidRDefault="00B37DED" w:rsidP="00B37DED">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155AECCD" w14:textId="77777777" w:rsidR="00B37DED" w:rsidRPr="00FA5670" w:rsidRDefault="00B37DED" w:rsidP="00B37DED">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tc>
      </w:tr>
      <w:tr w:rsidR="00303E5B" w:rsidRPr="00FA5670" w14:paraId="1D891CDD" w14:textId="77777777" w:rsidTr="00CC617D">
        <w:tc>
          <w:tcPr>
            <w:tcW w:w="2895" w:type="dxa"/>
            <w:tcBorders>
              <w:top w:val="double" w:sz="4" w:space="0" w:color="auto"/>
            </w:tcBorders>
          </w:tcPr>
          <w:p w14:paraId="64A3BF14" w14:textId="0CCBE7AD" w:rsidR="00303E5B" w:rsidRPr="00FA5670" w:rsidRDefault="00303E5B" w:rsidP="00303E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Efektívna komunikácia s pacientom., etické zásady </w:t>
            </w:r>
          </w:p>
        </w:tc>
        <w:tc>
          <w:tcPr>
            <w:tcW w:w="3083" w:type="dxa"/>
            <w:tcBorders>
              <w:top w:val="double" w:sz="4" w:space="0" w:color="auto"/>
            </w:tcBorders>
          </w:tcPr>
          <w:p w14:paraId="05838DE0" w14:textId="77777777" w:rsidR="00303E5B" w:rsidRPr="00FA5670" w:rsidRDefault="00303E5B" w:rsidP="00303E5B">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22E67C6E" w14:textId="77777777" w:rsidR="00303E5B" w:rsidRPr="00FA5670" w:rsidRDefault="00303E5B" w:rsidP="00303E5B">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78E65248" w14:textId="7F404852" w:rsidR="00303E5B" w:rsidRPr="00FA5670" w:rsidRDefault="00303E5B" w:rsidP="00303E5B">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tc>
        <w:tc>
          <w:tcPr>
            <w:tcW w:w="3347" w:type="dxa"/>
            <w:tcBorders>
              <w:top w:val="double" w:sz="4" w:space="0" w:color="auto"/>
            </w:tcBorders>
          </w:tcPr>
          <w:p w14:paraId="6023731D"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4B040D28" w14:textId="77777777" w:rsidR="00303E5B" w:rsidRPr="00FA5670" w:rsidRDefault="00303E5B" w:rsidP="00303E5B">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36EF8333" w14:textId="77777777" w:rsidR="00303E5B" w:rsidRPr="00FA5670" w:rsidRDefault="00303E5B" w:rsidP="00303E5B">
            <w:pPr>
              <w:spacing w:after="0" w:line="240" w:lineRule="auto"/>
              <w:rPr>
                <w:rFonts w:ascii="Times New Roman" w:hAnsi="Times New Roman" w:cs="Times New Roman"/>
                <w:sz w:val="24"/>
                <w:szCs w:val="24"/>
              </w:rPr>
            </w:pPr>
          </w:p>
        </w:tc>
      </w:tr>
      <w:tr w:rsidR="00C65DA3" w:rsidRPr="00FA5670" w14:paraId="359FF317" w14:textId="77777777" w:rsidTr="00CC617D">
        <w:tc>
          <w:tcPr>
            <w:tcW w:w="2895" w:type="dxa"/>
          </w:tcPr>
          <w:p w14:paraId="3012C744" w14:textId="05166EE1" w:rsidR="00C65DA3" w:rsidRPr="00FA5670" w:rsidRDefault="00C65DA3" w:rsidP="00C65DA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Starostlivosť o pomôcky </w:t>
            </w:r>
            <w:r>
              <w:rPr>
                <w:rFonts w:ascii="Times New Roman" w:hAnsi="Times New Roman" w:cs="Times New Roman"/>
                <w:b/>
                <w:sz w:val="24"/>
                <w:szCs w:val="24"/>
              </w:rPr>
              <w:t xml:space="preserve">– dezinfekcia a sterilizácia </w:t>
            </w:r>
          </w:p>
        </w:tc>
        <w:tc>
          <w:tcPr>
            <w:tcW w:w="3083" w:type="dxa"/>
          </w:tcPr>
          <w:p w14:paraId="48A84F28"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7BF18BD1"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rozhovor</w:t>
            </w:r>
          </w:p>
          <w:p w14:paraId="7C8DCC67"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5B7358EA" w14:textId="66E798CE"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Demonštračná</w:t>
            </w:r>
          </w:p>
        </w:tc>
        <w:tc>
          <w:tcPr>
            <w:tcW w:w="3347" w:type="dxa"/>
          </w:tcPr>
          <w:p w14:paraId="5DDE0DBF"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2AC23C58"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7326E158" w14:textId="7891BB48"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tc>
      </w:tr>
      <w:tr w:rsidR="00C65DA3" w:rsidRPr="00FA5670" w14:paraId="773D9F8A" w14:textId="77777777" w:rsidTr="00CC617D">
        <w:tc>
          <w:tcPr>
            <w:tcW w:w="2895" w:type="dxa"/>
          </w:tcPr>
          <w:p w14:paraId="52DBA5DF" w14:textId="2D4B6C25" w:rsidR="00C65DA3" w:rsidRPr="00FA5670" w:rsidRDefault="00C65DA3" w:rsidP="00C65DA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Posteľ pacienta a jej úprava</w:t>
            </w:r>
            <w:r>
              <w:rPr>
                <w:rFonts w:ascii="Times New Roman" w:hAnsi="Times New Roman" w:cs="Times New Roman"/>
                <w:b/>
                <w:sz w:val="24"/>
                <w:szCs w:val="24"/>
              </w:rPr>
              <w:t xml:space="preserve">, bielizeň </w:t>
            </w:r>
          </w:p>
          <w:p w14:paraId="4F7750E6" w14:textId="77777777" w:rsidR="00C65DA3" w:rsidRPr="00FA5670" w:rsidRDefault="00C65DA3" w:rsidP="00C65DA3">
            <w:pPr>
              <w:spacing w:after="0" w:line="240" w:lineRule="auto"/>
              <w:rPr>
                <w:rFonts w:ascii="Times New Roman" w:hAnsi="Times New Roman" w:cs="Times New Roman"/>
                <w:b/>
                <w:sz w:val="24"/>
                <w:szCs w:val="24"/>
              </w:rPr>
            </w:pPr>
          </w:p>
        </w:tc>
        <w:tc>
          <w:tcPr>
            <w:tcW w:w="3083" w:type="dxa"/>
          </w:tcPr>
          <w:p w14:paraId="2F676F2F"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2E211992"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rozhovor</w:t>
            </w:r>
          </w:p>
          <w:p w14:paraId="46DEB20E"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6861AFE1"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Demonštračná</w:t>
            </w:r>
          </w:p>
        </w:tc>
        <w:tc>
          <w:tcPr>
            <w:tcW w:w="3347" w:type="dxa"/>
          </w:tcPr>
          <w:p w14:paraId="06A5410E"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0CBD624C"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5870B787"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tc>
      </w:tr>
      <w:tr w:rsidR="00C65DA3" w:rsidRPr="00FA5670" w14:paraId="3A036D5A" w14:textId="77777777" w:rsidTr="00CC617D">
        <w:tc>
          <w:tcPr>
            <w:tcW w:w="2895" w:type="dxa"/>
          </w:tcPr>
          <w:p w14:paraId="29C97F5C" w14:textId="3DD1FCD3" w:rsidR="00C65DA3" w:rsidRPr="00FA5670" w:rsidRDefault="00C65DA3" w:rsidP="00C65DA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Osobná hygienická starostlivosť o</w:t>
            </w:r>
            <w:r>
              <w:rPr>
                <w:rFonts w:ascii="Times New Roman" w:hAnsi="Times New Roman" w:cs="Times New Roman"/>
                <w:b/>
                <w:sz w:val="24"/>
                <w:szCs w:val="24"/>
              </w:rPr>
              <w:t> </w:t>
            </w:r>
            <w:r w:rsidRPr="00FA5670">
              <w:rPr>
                <w:rFonts w:ascii="Times New Roman" w:hAnsi="Times New Roman" w:cs="Times New Roman"/>
                <w:b/>
                <w:sz w:val="24"/>
                <w:szCs w:val="24"/>
              </w:rPr>
              <w:t>pacientov</w:t>
            </w:r>
            <w:r>
              <w:rPr>
                <w:rFonts w:ascii="Times New Roman" w:hAnsi="Times New Roman" w:cs="Times New Roman"/>
                <w:b/>
                <w:sz w:val="24"/>
                <w:szCs w:val="24"/>
              </w:rPr>
              <w:t xml:space="preserve"> a vyprázdňovanie pacientov</w:t>
            </w:r>
          </w:p>
        </w:tc>
        <w:tc>
          <w:tcPr>
            <w:tcW w:w="3083" w:type="dxa"/>
          </w:tcPr>
          <w:p w14:paraId="3BDD0A30"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29DC9D9E"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3227BC12" w14:textId="0F97897F"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tc>
        <w:tc>
          <w:tcPr>
            <w:tcW w:w="3347" w:type="dxa"/>
          </w:tcPr>
          <w:p w14:paraId="43829179"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03139B9D"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3966DB9A" w14:textId="77777777" w:rsidR="00C65DA3" w:rsidRPr="00FA5670" w:rsidRDefault="00C65DA3" w:rsidP="00C65DA3">
            <w:pPr>
              <w:spacing w:after="0" w:line="240" w:lineRule="auto"/>
              <w:rPr>
                <w:rFonts w:ascii="Times New Roman" w:hAnsi="Times New Roman" w:cs="Times New Roman"/>
                <w:sz w:val="24"/>
                <w:szCs w:val="24"/>
              </w:rPr>
            </w:pPr>
          </w:p>
        </w:tc>
      </w:tr>
      <w:tr w:rsidR="00C65DA3" w:rsidRPr="00FA5670" w14:paraId="7C0F4625" w14:textId="77777777" w:rsidTr="00CC617D">
        <w:tc>
          <w:tcPr>
            <w:tcW w:w="2895" w:type="dxa"/>
          </w:tcPr>
          <w:p w14:paraId="3F41FFF9" w14:textId="75F4616F" w:rsidR="00C65DA3" w:rsidRPr="00FA5670" w:rsidRDefault="00C65DA3" w:rsidP="00C65DA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Stravovanie pacientov</w:t>
            </w:r>
            <w:r>
              <w:rPr>
                <w:rFonts w:ascii="Times New Roman" w:hAnsi="Times New Roman" w:cs="Times New Roman"/>
                <w:b/>
                <w:sz w:val="24"/>
                <w:szCs w:val="24"/>
              </w:rPr>
              <w:t xml:space="preserve"> a starostlivosť o prostredie pacienta </w:t>
            </w:r>
          </w:p>
        </w:tc>
        <w:tc>
          <w:tcPr>
            <w:tcW w:w="3083" w:type="dxa"/>
          </w:tcPr>
          <w:p w14:paraId="6205C640"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12937A71"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3ECCF7D3"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tc>
        <w:tc>
          <w:tcPr>
            <w:tcW w:w="3347" w:type="dxa"/>
          </w:tcPr>
          <w:p w14:paraId="584C2B06"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7D1B690E"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1F9A4329" w14:textId="77777777" w:rsidR="00C65DA3" w:rsidRPr="00FA5670" w:rsidRDefault="00C65DA3" w:rsidP="00C65DA3">
            <w:pPr>
              <w:spacing w:after="0" w:line="240" w:lineRule="auto"/>
              <w:rPr>
                <w:rFonts w:ascii="Times New Roman" w:hAnsi="Times New Roman" w:cs="Times New Roman"/>
                <w:sz w:val="24"/>
                <w:szCs w:val="24"/>
              </w:rPr>
            </w:pPr>
          </w:p>
        </w:tc>
      </w:tr>
      <w:tr w:rsidR="00C65DA3" w:rsidRPr="00FA5670" w14:paraId="69775CEC" w14:textId="77777777" w:rsidTr="00CC617D">
        <w:tc>
          <w:tcPr>
            <w:tcW w:w="2895" w:type="dxa"/>
          </w:tcPr>
          <w:p w14:paraId="7102F9DE" w14:textId="77777777" w:rsidR="00C65DA3" w:rsidRPr="00FA5670" w:rsidRDefault="00C65DA3" w:rsidP="00C65DA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Transport pacientov</w:t>
            </w:r>
          </w:p>
        </w:tc>
        <w:tc>
          <w:tcPr>
            <w:tcW w:w="3083" w:type="dxa"/>
          </w:tcPr>
          <w:p w14:paraId="1A38A061"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096D5DEB"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43B8A815"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tc>
        <w:tc>
          <w:tcPr>
            <w:tcW w:w="3347" w:type="dxa"/>
          </w:tcPr>
          <w:p w14:paraId="1E1511CF"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2959066C"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57581701" w14:textId="77777777" w:rsidR="00C65DA3" w:rsidRPr="00FA5670" w:rsidRDefault="00C65DA3" w:rsidP="00C65DA3">
            <w:pPr>
              <w:spacing w:after="0" w:line="240" w:lineRule="auto"/>
              <w:rPr>
                <w:rFonts w:ascii="Times New Roman" w:hAnsi="Times New Roman" w:cs="Times New Roman"/>
                <w:sz w:val="24"/>
                <w:szCs w:val="24"/>
              </w:rPr>
            </w:pPr>
          </w:p>
        </w:tc>
      </w:tr>
      <w:tr w:rsidR="00C65DA3" w:rsidRPr="00FA5670" w14:paraId="72534158" w14:textId="77777777" w:rsidTr="00CC617D">
        <w:tc>
          <w:tcPr>
            <w:tcW w:w="2895" w:type="dxa"/>
          </w:tcPr>
          <w:p w14:paraId="55D82605" w14:textId="77777777" w:rsidR="00C65DA3" w:rsidRPr="00FA5670" w:rsidRDefault="00C65DA3" w:rsidP="00C65DA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Potreby jedinca v zdraví a chorobe</w:t>
            </w:r>
          </w:p>
        </w:tc>
        <w:tc>
          <w:tcPr>
            <w:tcW w:w="3083" w:type="dxa"/>
          </w:tcPr>
          <w:p w14:paraId="6037663B"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4859D7A0"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39B1E812"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tc>
        <w:tc>
          <w:tcPr>
            <w:tcW w:w="3347" w:type="dxa"/>
          </w:tcPr>
          <w:p w14:paraId="7920D74C"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7BF079DD"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53800BD8" w14:textId="77777777" w:rsidR="00C65DA3" w:rsidRPr="00FA5670" w:rsidRDefault="00C65DA3" w:rsidP="00C65DA3">
            <w:pPr>
              <w:spacing w:after="0" w:line="240" w:lineRule="auto"/>
              <w:rPr>
                <w:rFonts w:ascii="Times New Roman" w:hAnsi="Times New Roman" w:cs="Times New Roman"/>
                <w:sz w:val="24"/>
                <w:szCs w:val="24"/>
              </w:rPr>
            </w:pPr>
          </w:p>
        </w:tc>
      </w:tr>
      <w:tr w:rsidR="00C65DA3" w:rsidRPr="00FA5670" w14:paraId="5F88C0EC" w14:textId="77777777" w:rsidTr="00CC617D">
        <w:tc>
          <w:tcPr>
            <w:tcW w:w="2895" w:type="dxa"/>
          </w:tcPr>
          <w:p w14:paraId="7EFED20A" w14:textId="77777777" w:rsidR="00C65DA3" w:rsidRPr="00FA5670" w:rsidRDefault="00C65DA3" w:rsidP="00C65DA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Prevencia komplikácií z </w:t>
            </w:r>
            <w:proofErr w:type="spellStart"/>
            <w:r w:rsidRPr="00FA5670">
              <w:rPr>
                <w:rFonts w:ascii="Times New Roman" w:hAnsi="Times New Roman" w:cs="Times New Roman"/>
                <w:b/>
                <w:sz w:val="24"/>
                <w:szCs w:val="24"/>
              </w:rPr>
              <w:t>imobility</w:t>
            </w:r>
            <w:proofErr w:type="spellEnd"/>
          </w:p>
        </w:tc>
        <w:tc>
          <w:tcPr>
            <w:tcW w:w="3083" w:type="dxa"/>
          </w:tcPr>
          <w:p w14:paraId="10CCBA41"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19120364"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6318DA82"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tc>
        <w:tc>
          <w:tcPr>
            <w:tcW w:w="3347" w:type="dxa"/>
          </w:tcPr>
          <w:p w14:paraId="4B839C7F"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131783DD"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082A72F4" w14:textId="77777777" w:rsidR="00C65DA3" w:rsidRPr="00FA5670" w:rsidRDefault="00C65DA3" w:rsidP="00C65DA3">
            <w:pPr>
              <w:spacing w:after="0" w:line="240" w:lineRule="auto"/>
              <w:rPr>
                <w:rFonts w:ascii="Times New Roman" w:hAnsi="Times New Roman" w:cs="Times New Roman"/>
                <w:sz w:val="24"/>
                <w:szCs w:val="24"/>
              </w:rPr>
            </w:pPr>
          </w:p>
        </w:tc>
      </w:tr>
      <w:tr w:rsidR="00C65DA3" w:rsidRPr="00FA5670" w14:paraId="636CE48B" w14:textId="77777777" w:rsidTr="00CC617D">
        <w:tc>
          <w:tcPr>
            <w:tcW w:w="2895" w:type="dxa"/>
          </w:tcPr>
          <w:p w14:paraId="1C5E061D" w14:textId="77777777" w:rsidR="00C65DA3" w:rsidRPr="00FA5670" w:rsidRDefault="00C65DA3" w:rsidP="00C65DA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Starostlivosť o mŕtve telo</w:t>
            </w:r>
          </w:p>
        </w:tc>
        <w:tc>
          <w:tcPr>
            <w:tcW w:w="3083" w:type="dxa"/>
          </w:tcPr>
          <w:p w14:paraId="5E1D3AFC"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226CB515"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3F6BB0CF"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tc>
        <w:tc>
          <w:tcPr>
            <w:tcW w:w="3347" w:type="dxa"/>
          </w:tcPr>
          <w:p w14:paraId="216AC84C"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1892CFF2"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53404391" w14:textId="77777777" w:rsidR="00C65DA3" w:rsidRPr="00FA5670" w:rsidRDefault="00C65DA3" w:rsidP="00C65DA3">
            <w:pPr>
              <w:spacing w:after="0" w:line="240" w:lineRule="auto"/>
              <w:rPr>
                <w:rFonts w:ascii="Times New Roman" w:hAnsi="Times New Roman" w:cs="Times New Roman"/>
                <w:sz w:val="24"/>
                <w:szCs w:val="24"/>
              </w:rPr>
            </w:pPr>
          </w:p>
        </w:tc>
      </w:tr>
      <w:tr w:rsidR="00C65DA3" w:rsidRPr="00FA5670" w14:paraId="54C0C3FE" w14:textId="77777777" w:rsidTr="00CC617D">
        <w:tc>
          <w:tcPr>
            <w:tcW w:w="2895" w:type="dxa"/>
          </w:tcPr>
          <w:p w14:paraId="0D636039" w14:textId="77777777" w:rsidR="00C65DA3" w:rsidRPr="00FA5670" w:rsidRDefault="00C65DA3" w:rsidP="00C65DA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Práca v laboratóriách</w:t>
            </w:r>
          </w:p>
        </w:tc>
        <w:tc>
          <w:tcPr>
            <w:tcW w:w="3083" w:type="dxa"/>
          </w:tcPr>
          <w:p w14:paraId="386F1F3C"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1A0E00F0"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2646BD3F"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tc>
        <w:tc>
          <w:tcPr>
            <w:tcW w:w="3347" w:type="dxa"/>
          </w:tcPr>
          <w:p w14:paraId="02D6ED5C"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0A5CA33D"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1EEF1336" w14:textId="77777777" w:rsidR="00C65DA3" w:rsidRPr="00FA5670" w:rsidRDefault="00C65DA3" w:rsidP="00C65DA3">
            <w:pPr>
              <w:spacing w:after="0" w:line="240" w:lineRule="auto"/>
              <w:rPr>
                <w:rFonts w:ascii="Times New Roman" w:hAnsi="Times New Roman" w:cs="Times New Roman"/>
                <w:sz w:val="24"/>
                <w:szCs w:val="24"/>
              </w:rPr>
            </w:pPr>
          </w:p>
        </w:tc>
      </w:tr>
      <w:tr w:rsidR="00C65DA3" w:rsidRPr="00FA5670" w14:paraId="6E3FCE4B" w14:textId="77777777" w:rsidTr="00CC617D">
        <w:tc>
          <w:tcPr>
            <w:tcW w:w="2895" w:type="dxa"/>
          </w:tcPr>
          <w:p w14:paraId="022BB983" w14:textId="77777777" w:rsidR="00C65DA3" w:rsidRPr="00FA5670" w:rsidRDefault="00C65DA3" w:rsidP="00C65DA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Práca v lekárenskej službe</w:t>
            </w:r>
          </w:p>
        </w:tc>
        <w:tc>
          <w:tcPr>
            <w:tcW w:w="3083" w:type="dxa"/>
          </w:tcPr>
          <w:p w14:paraId="6278844B"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447829CF"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50E8BEA5"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tc>
        <w:tc>
          <w:tcPr>
            <w:tcW w:w="3347" w:type="dxa"/>
          </w:tcPr>
          <w:p w14:paraId="0BE68E9F"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26FA1299"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62A85132" w14:textId="77777777" w:rsidR="00C65DA3" w:rsidRPr="00FA5670" w:rsidRDefault="00C65DA3" w:rsidP="00C65DA3">
            <w:pPr>
              <w:spacing w:after="0" w:line="240" w:lineRule="auto"/>
              <w:rPr>
                <w:rFonts w:ascii="Times New Roman" w:hAnsi="Times New Roman" w:cs="Times New Roman"/>
                <w:sz w:val="24"/>
                <w:szCs w:val="24"/>
              </w:rPr>
            </w:pPr>
          </w:p>
        </w:tc>
      </w:tr>
      <w:tr w:rsidR="00C65DA3" w:rsidRPr="00FA5670" w14:paraId="71E0684B" w14:textId="77777777" w:rsidTr="00CC617D">
        <w:tc>
          <w:tcPr>
            <w:tcW w:w="2895" w:type="dxa"/>
          </w:tcPr>
          <w:p w14:paraId="20D9F900" w14:textId="77777777" w:rsidR="00C65DA3" w:rsidRPr="00FA5670" w:rsidRDefault="00C65DA3" w:rsidP="00C65DA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Práca na transfúznom oddelení</w:t>
            </w:r>
          </w:p>
        </w:tc>
        <w:tc>
          <w:tcPr>
            <w:tcW w:w="3083" w:type="dxa"/>
          </w:tcPr>
          <w:p w14:paraId="65324240"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54247581"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15BCB10E"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tc>
        <w:tc>
          <w:tcPr>
            <w:tcW w:w="3347" w:type="dxa"/>
          </w:tcPr>
          <w:p w14:paraId="02E11BBD"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10F1D73D"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28DAEDC5" w14:textId="77777777" w:rsidR="00C65DA3" w:rsidRPr="00FA5670" w:rsidRDefault="00C65DA3" w:rsidP="00C65DA3">
            <w:pPr>
              <w:spacing w:after="0" w:line="240" w:lineRule="auto"/>
              <w:rPr>
                <w:rFonts w:ascii="Times New Roman" w:hAnsi="Times New Roman" w:cs="Times New Roman"/>
                <w:sz w:val="24"/>
                <w:szCs w:val="24"/>
              </w:rPr>
            </w:pPr>
          </w:p>
        </w:tc>
      </w:tr>
      <w:tr w:rsidR="00C65DA3" w:rsidRPr="00FA5670" w14:paraId="6025D22A" w14:textId="77777777" w:rsidTr="00CC617D">
        <w:tc>
          <w:tcPr>
            <w:tcW w:w="2895" w:type="dxa"/>
          </w:tcPr>
          <w:p w14:paraId="490DFB42" w14:textId="77777777" w:rsidR="00C65DA3" w:rsidRPr="00FA5670" w:rsidRDefault="00C65DA3" w:rsidP="00C65DA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Práca na </w:t>
            </w:r>
            <w:proofErr w:type="spellStart"/>
            <w:r w:rsidRPr="00FA5670">
              <w:rPr>
                <w:rFonts w:ascii="Times New Roman" w:hAnsi="Times New Roman" w:cs="Times New Roman"/>
                <w:b/>
                <w:sz w:val="24"/>
                <w:szCs w:val="24"/>
              </w:rPr>
              <w:t>patologicko</w:t>
            </w:r>
            <w:proofErr w:type="spellEnd"/>
            <w:r w:rsidRPr="00FA5670">
              <w:rPr>
                <w:rFonts w:ascii="Times New Roman" w:hAnsi="Times New Roman" w:cs="Times New Roman"/>
                <w:b/>
                <w:sz w:val="24"/>
                <w:szCs w:val="24"/>
              </w:rPr>
              <w:t xml:space="preserve"> – anatomickom oddelení</w:t>
            </w:r>
          </w:p>
          <w:p w14:paraId="386CF01D" w14:textId="77777777" w:rsidR="00C65DA3" w:rsidRPr="00FA5670" w:rsidRDefault="00C65DA3" w:rsidP="00C65DA3">
            <w:pPr>
              <w:spacing w:after="0" w:line="240" w:lineRule="auto"/>
              <w:jc w:val="both"/>
              <w:rPr>
                <w:rFonts w:ascii="Times New Roman" w:hAnsi="Times New Roman" w:cs="Times New Roman"/>
                <w:b/>
                <w:sz w:val="24"/>
                <w:szCs w:val="24"/>
              </w:rPr>
            </w:pPr>
          </w:p>
        </w:tc>
        <w:tc>
          <w:tcPr>
            <w:tcW w:w="3083" w:type="dxa"/>
          </w:tcPr>
          <w:p w14:paraId="464459E8"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4739FD29"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16B1EC9B"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tc>
        <w:tc>
          <w:tcPr>
            <w:tcW w:w="3347" w:type="dxa"/>
          </w:tcPr>
          <w:p w14:paraId="42CEC090"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10BE2E61"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6B05FF73" w14:textId="6995690C" w:rsidR="00C65DA3" w:rsidRPr="00FA5670" w:rsidRDefault="00C65DA3" w:rsidP="00C65DA3">
            <w:pPr>
              <w:spacing w:after="0" w:line="240" w:lineRule="auto"/>
              <w:rPr>
                <w:rFonts w:ascii="Times New Roman" w:hAnsi="Times New Roman" w:cs="Times New Roman"/>
                <w:sz w:val="24"/>
                <w:szCs w:val="24"/>
              </w:rPr>
            </w:pPr>
          </w:p>
        </w:tc>
      </w:tr>
      <w:tr w:rsidR="00C65DA3" w:rsidRPr="00FA5670" w14:paraId="5D3B87E2" w14:textId="77777777" w:rsidTr="00CC617D">
        <w:trPr>
          <w:trHeight w:val="188"/>
        </w:trPr>
        <w:tc>
          <w:tcPr>
            <w:tcW w:w="2895" w:type="dxa"/>
          </w:tcPr>
          <w:p w14:paraId="25FC8AF9" w14:textId="77777777" w:rsidR="00C65DA3" w:rsidRPr="00FA5670" w:rsidRDefault="00C65DA3" w:rsidP="00C65DA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Práca na oddelení centrálnej sterilizácie</w:t>
            </w:r>
          </w:p>
        </w:tc>
        <w:tc>
          <w:tcPr>
            <w:tcW w:w="3083" w:type="dxa"/>
          </w:tcPr>
          <w:p w14:paraId="646C33A5"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26061BD5"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53667A84"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1D770660"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Demonštračná</w:t>
            </w:r>
          </w:p>
        </w:tc>
        <w:tc>
          <w:tcPr>
            <w:tcW w:w="3347" w:type="dxa"/>
          </w:tcPr>
          <w:p w14:paraId="7A3C6458"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79E26B24"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7E3548EC"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tc>
      </w:tr>
      <w:tr w:rsidR="00C65DA3" w:rsidRPr="00FA5670" w14:paraId="47287199" w14:textId="77777777" w:rsidTr="00CC617D">
        <w:trPr>
          <w:trHeight w:val="188"/>
        </w:trPr>
        <w:tc>
          <w:tcPr>
            <w:tcW w:w="2895" w:type="dxa"/>
          </w:tcPr>
          <w:p w14:paraId="6DB4E505" w14:textId="77777777" w:rsidR="00C65DA3" w:rsidRPr="00FA5670" w:rsidRDefault="00C65DA3" w:rsidP="00C65DA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Práca v detských zariadeniach</w:t>
            </w:r>
          </w:p>
        </w:tc>
        <w:tc>
          <w:tcPr>
            <w:tcW w:w="3083" w:type="dxa"/>
          </w:tcPr>
          <w:p w14:paraId="4FC2E0E9"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023B1A4C"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306C8C4F"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 Demonštračná</w:t>
            </w:r>
          </w:p>
        </w:tc>
        <w:tc>
          <w:tcPr>
            <w:tcW w:w="3347" w:type="dxa"/>
          </w:tcPr>
          <w:p w14:paraId="4F4F7D1B"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377F4D73"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29CB0A0C"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p w14:paraId="6D4D3CF5"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w:t>
            </w:r>
          </w:p>
        </w:tc>
      </w:tr>
      <w:tr w:rsidR="00C65DA3" w:rsidRPr="00FA5670" w14:paraId="1FC53490" w14:textId="77777777" w:rsidTr="00CC617D">
        <w:tc>
          <w:tcPr>
            <w:tcW w:w="2895" w:type="dxa"/>
          </w:tcPr>
          <w:p w14:paraId="759AD850" w14:textId="77777777" w:rsidR="00C65DA3" w:rsidRPr="00FA5670" w:rsidRDefault="00C65DA3" w:rsidP="00C65DA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Práca na operačnom oddelení</w:t>
            </w:r>
          </w:p>
        </w:tc>
        <w:tc>
          <w:tcPr>
            <w:tcW w:w="3083" w:type="dxa"/>
          </w:tcPr>
          <w:p w14:paraId="50697E2E"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7A1A9422"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68B1CBFE"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tc>
        <w:tc>
          <w:tcPr>
            <w:tcW w:w="3347" w:type="dxa"/>
          </w:tcPr>
          <w:p w14:paraId="07EBC1FE"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7A7DE444"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4AAB1158" w14:textId="77777777" w:rsidR="00C65DA3" w:rsidRPr="00FA5670" w:rsidRDefault="00C65DA3" w:rsidP="00C65DA3">
            <w:pPr>
              <w:spacing w:after="0" w:line="240" w:lineRule="auto"/>
              <w:rPr>
                <w:rFonts w:ascii="Times New Roman" w:hAnsi="Times New Roman" w:cs="Times New Roman"/>
                <w:sz w:val="24"/>
                <w:szCs w:val="24"/>
              </w:rPr>
            </w:pPr>
          </w:p>
        </w:tc>
      </w:tr>
      <w:tr w:rsidR="00C65DA3" w:rsidRPr="00FA5670" w14:paraId="5BCB3994" w14:textId="77777777" w:rsidTr="00CC617D">
        <w:tc>
          <w:tcPr>
            <w:tcW w:w="2895" w:type="dxa"/>
          </w:tcPr>
          <w:p w14:paraId="6B7E38C0" w14:textId="77777777" w:rsidR="00C65DA3" w:rsidRPr="00FA5670" w:rsidRDefault="00C65DA3" w:rsidP="00C65DA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Práca v </w:t>
            </w:r>
            <w:proofErr w:type="spellStart"/>
            <w:r w:rsidRPr="00FA5670">
              <w:rPr>
                <w:rFonts w:ascii="Times New Roman" w:hAnsi="Times New Roman" w:cs="Times New Roman"/>
                <w:b/>
                <w:sz w:val="24"/>
                <w:szCs w:val="24"/>
              </w:rPr>
              <w:t>sádrovni</w:t>
            </w:r>
            <w:proofErr w:type="spellEnd"/>
          </w:p>
        </w:tc>
        <w:tc>
          <w:tcPr>
            <w:tcW w:w="3083" w:type="dxa"/>
          </w:tcPr>
          <w:p w14:paraId="6453FFAE"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05849FA4"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4BECF97F"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tc>
        <w:tc>
          <w:tcPr>
            <w:tcW w:w="3347" w:type="dxa"/>
          </w:tcPr>
          <w:p w14:paraId="5D2C4956"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07065E09"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1A522111" w14:textId="77777777" w:rsidR="00C65DA3" w:rsidRPr="00FA5670" w:rsidRDefault="00C65DA3" w:rsidP="00C65DA3">
            <w:pPr>
              <w:spacing w:after="0" w:line="240" w:lineRule="auto"/>
              <w:rPr>
                <w:rFonts w:ascii="Times New Roman" w:hAnsi="Times New Roman" w:cs="Times New Roman"/>
                <w:sz w:val="24"/>
                <w:szCs w:val="24"/>
              </w:rPr>
            </w:pPr>
          </w:p>
        </w:tc>
      </w:tr>
      <w:tr w:rsidR="00C65DA3" w:rsidRPr="00FA5670" w14:paraId="6C18B471" w14:textId="77777777" w:rsidTr="00CC617D">
        <w:tc>
          <w:tcPr>
            <w:tcW w:w="2895" w:type="dxa"/>
          </w:tcPr>
          <w:p w14:paraId="6E2C2084" w14:textId="3FBA545A" w:rsidR="00C65DA3" w:rsidRPr="00FA5670" w:rsidRDefault="00C65DA3" w:rsidP="00C65DA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Práca v zariadeniach prírodných liečebných kúpeľov a kúpeľných liečební</w:t>
            </w:r>
          </w:p>
        </w:tc>
        <w:tc>
          <w:tcPr>
            <w:tcW w:w="3083" w:type="dxa"/>
          </w:tcPr>
          <w:p w14:paraId="6A42DE6E"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225C04B8" w14:textId="77777777" w:rsidR="00C65DA3" w:rsidRPr="00FA5670" w:rsidRDefault="00C65DA3" w:rsidP="00C65DA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2DE86BFA" w14:textId="3F2DC9C1"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tc>
        <w:tc>
          <w:tcPr>
            <w:tcW w:w="3347" w:type="dxa"/>
          </w:tcPr>
          <w:p w14:paraId="5AA1D2D2" w14:textId="77777777" w:rsidR="00C65DA3" w:rsidRPr="00FA5670" w:rsidRDefault="00C65DA3" w:rsidP="00C65DA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0D2196BD" w14:textId="77777777" w:rsidR="00C65DA3" w:rsidRPr="00FA5670" w:rsidRDefault="00C65DA3" w:rsidP="00C65DA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488331C2" w14:textId="77777777" w:rsidR="00C65DA3" w:rsidRPr="00FA5670" w:rsidRDefault="00C65DA3" w:rsidP="00C65DA3">
            <w:pPr>
              <w:spacing w:after="0" w:line="240" w:lineRule="auto"/>
              <w:rPr>
                <w:rFonts w:ascii="Times New Roman" w:hAnsi="Times New Roman" w:cs="Times New Roman"/>
                <w:sz w:val="24"/>
                <w:szCs w:val="24"/>
              </w:rPr>
            </w:pPr>
          </w:p>
        </w:tc>
      </w:tr>
    </w:tbl>
    <w:p w14:paraId="3E270E86" w14:textId="77777777" w:rsidR="00B54EA7" w:rsidRPr="00603A57" w:rsidRDefault="00B54EA7"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Učebné zdroje</w:t>
      </w:r>
    </w:p>
    <w:p w14:paraId="7B64F7DA" w14:textId="77777777" w:rsidR="00B54EA7" w:rsidRPr="00FA5670" w:rsidRDefault="00B54E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Na podporou a aktiváciu vyučovania a učenia žiakov sa využijú nasledovné učebné zdroje: </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127"/>
        <w:gridCol w:w="1650"/>
        <w:gridCol w:w="1554"/>
        <w:gridCol w:w="1729"/>
        <w:gridCol w:w="2265"/>
      </w:tblGrid>
      <w:tr w:rsidR="005A0AEE" w:rsidRPr="00FA5670" w14:paraId="25684987" w14:textId="77777777" w:rsidTr="004B46A0">
        <w:tc>
          <w:tcPr>
            <w:tcW w:w="2127" w:type="dxa"/>
            <w:tcBorders>
              <w:bottom w:val="double" w:sz="4" w:space="0" w:color="auto"/>
            </w:tcBorders>
            <w:shd w:val="clear" w:color="auto" w:fill="FFFF99"/>
          </w:tcPr>
          <w:p w14:paraId="6B8569D8" w14:textId="77777777" w:rsidR="00B54EA7" w:rsidRPr="00FA5670" w:rsidRDefault="00B54EA7" w:rsidP="00603A57">
            <w:pPr>
              <w:spacing w:after="0" w:line="240" w:lineRule="auto"/>
              <w:jc w:val="center"/>
              <w:rPr>
                <w:rFonts w:ascii="Times New Roman" w:hAnsi="Times New Roman" w:cs="Times New Roman"/>
                <w:b/>
                <w:sz w:val="24"/>
                <w:szCs w:val="24"/>
              </w:rPr>
            </w:pPr>
          </w:p>
          <w:p w14:paraId="783A62D9" w14:textId="77777777" w:rsidR="00B54EA7" w:rsidRPr="00FA5670" w:rsidRDefault="00B54EA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Názov tematického celku</w:t>
            </w:r>
          </w:p>
          <w:p w14:paraId="72EF27E0" w14:textId="77777777" w:rsidR="00B54EA7" w:rsidRPr="00FA5670" w:rsidRDefault="00B54EA7" w:rsidP="00603A57">
            <w:pPr>
              <w:spacing w:after="0" w:line="240" w:lineRule="auto"/>
              <w:jc w:val="center"/>
              <w:rPr>
                <w:rFonts w:ascii="Times New Roman" w:hAnsi="Times New Roman" w:cs="Times New Roman"/>
                <w:b/>
                <w:sz w:val="24"/>
                <w:szCs w:val="24"/>
              </w:rPr>
            </w:pPr>
          </w:p>
        </w:tc>
        <w:tc>
          <w:tcPr>
            <w:tcW w:w="1650" w:type="dxa"/>
            <w:tcBorders>
              <w:bottom w:val="double" w:sz="4" w:space="0" w:color="auto"/>
            </w:tcBorders>
            <w:shd w:val="clear" w:color="auto" w:fill="FFFF99"/>
          </w:tcPr>
          <w:p w14:paraId="5BD99EC1" w14:textId="77777777" w:rsidR="00B54EA7" w:rsidRPr="00FA5670" w:rsidRDefault="00B54EA7" w:rsidP="00603A57">
            <w:pPr>
              <w:spacing w:after="0" w:line="240" w:lineRule="auto"/>
              <w:jc w:val="center"/>
              <w:rPr>
                <w:rFonts w:ascii="Times New Roman" w:hAnsi="Times New Roman" w:cs="Times New Roman"/>
                <w:b/>
                <w:sz w:val="24"/>
                <w:szCs w:val="24"/>
              </w:rPr>
            </w:pPr>
          </w:p>
          <w:p w14:paraId="46AC3EFC" w14:textId="77777777" w:rsidR="00B54EA7" w:rsidRPr="00FA5670" w:rsidRDefault="00B54EA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Odborná literatúra</w:t>
            </w:r>
          </w:p>
        </w:tc>
        <w:tc>
          <w:tcPr>
            <w:tcW w:w="1554" w:type="dxa"/>
            <w:tcBorders>
              <w:bottom w:val="double" w:sz="4" w:space="0" w:color="auto"/>
            </w:tcBorders>
            <w:shd w:val="clear" w:color="auto" w:fill="FFFF99"/>
          </w:tcPr>
          <w:p w14:paraId="58F92076" w14:textId="77777777" w:rsidR="00B54EA7" w:rsidRPr="00FA5670" w:rsidRDefault="00B54EA7" w:rsidP="00603A57">
            <w:pPr>
              <w:spacing w:after="0" w:line="240" w:lineRule="auto"/>
              <w:jc w:val="center"/>
              <w:rPr>
                <w:rFonts w:ascii="Times New Roman" w:hAnsi="Times New Roman" w:cs="Times New Roman"/>
                <w:b/>
                <w:sz w:val="24"/>
                <w:szCs w:val="24"/>
              </w:rPr>
            </w:pPr>
          </w:p>
          <w:p w14:paraId="685F43AE" w14:textId="77777777" w:rsidR="00B54EA7" w:rsidRPr="00FA5670" w:rsidRDefault="00B54EA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Didaktická technika</w:t>
            </w:r>
          </w:p>
        </w:tc>
        <w:tc>
          <w:tcPr>
            <w:tcW w:w="1729" w:type="dxa"/>
            <w:tcBorders>
              <w:bottom w:val="double" w:sz="4" w:space="0" w:color="auto"/>
            </w:tcBorders>
            <w:shd w:val="clear" w:color="auto" w:fill="FFFF99"/>
          </w:tcPr>
          <w:p w14:paraId="29B44ADF" w14:textId="77777777" w:rsidR="00B54EA7" w:rsidRPr="00FA5670" w:rsidRDefault="00B54EA7" w:rsidP="00603A57">
            <w:pPr>
              <w:spacing w:after="0" w:line="240" w:lineRule="auto"/>
              <w:jc w:val="center"/>
              <w:rPr>
                <w:rFonts w:ascii="Times New Roman" w:hAnsi="Times New Roman" w:cs="Times New Roman"/>
                <w:b/>
                <w:sz w:val="24"/>
                <w:szCs w:val="24"/>
              </w:rPr>
            </w:pPr>
          </w:p>
          <w:p w14:paraId="04A90CA1" w14:textId="77777777" w:rsidR="00B54EA7" w:rsidRPr="00FA5670" w:rsidRDefault="00B54EA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Materiálne výučbové prostriedky</w:t>
            </w:r>
          </w:p>
        </w:tc>
        <w:tc>
          <w:tcPr>
            <w:tcW w:w="2265" w:type="dxa"/>
            <w:tcBorders>
              <w:bottom w:val="double" w:sz="4" w:space="0" w:color="auto"/>
            </w:tcBorders>
            <w:shd w:val="clear" w:color="auto" w:fill="FFFF99"/>
          </w:tcPr>
          <w:p w14:paraId="64563821" w14:textId="77777777" w:rsidR="00B54EA7" w:rsidRPr="00FA5670" w:rsidRDefault="00B54EA7" w:rsidP="00603A57">
            <w:pPr>
              <w:spacing w:after="0" w:line="240" w:lineRule="auto"/>
              <w:jc w:val="center"/>
              <w:rPr>
                <w:rFonts w:ascii="Times New Roman" w:hAnsi="Times New Roman" w:cs="Times New Roman"/>
                <w:b/>
                <w:sz w:val="24"/>
                <w:szCs w:val="24"/>
              </w:rPr>
            </w:pPr>
          </w:p>
          <w:p w14:paraId="5AB43A4E" w14:textId="77777777" w:rsidR="00B54EA7" w:rsidRPr="00FA5670" w:rsidRDefault="00B54EA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Ďalšie zdroje</w:t>
            </w:r>
          </w:p>
          <w:p w14:paraId="4F2DA6E4" w14:textId="77777777" w:rsidR="00B54EA7" w:rsidRPr="00FA5670" w:rsidRDefault="00B54EA7" w:rsidP="00603A57">
            <w:pPr>
              <w:spacing w:after="0" w:line="240" w:lineRule="auto"/>
              <w:jc w:val="center"/>
              <w:rPr>
                <w:rFonts w:ascii="Times New Roman" w:hAnsi="Times New Roman" w:cs="Times New Roman"/>
                <w:sz w:val="24"/>
                <w:szCs w:val="24"/>
              </w:rPr>
            </w:pPr>
            <w:r w:rsidRPr="00FA5670">
              <w:rPr>
                <w:rFonts w:ascii="Times New Roman" w:hAnsi="Times New Roman" w:cs="Times New Roman"/>
                <w:sz w:val="24"/>
                <w:szCs w:val="24"/>
              </w:rPr>
              <w:t>(internet, knižnica, ...</w:t>
            </w:r>
          </w:p>
        </w:tc>
      </w:tr>
      <w:tr w:rsidR="00BF6983" w:rsidRPr="00FA5670" w14:paraId="60D1A804" w14:textId="77777777" w:rsidTr="004B46A0">
        <w:tc>
          <w:tcPr>
            <w:tcW w:w="2127" w:type="dxa"/>
            <w:tcBorders>
              <w:top w:val="double" w:sz="4" w:space="0" w:color="auto"/>
            </w:tcBorders>
          </w:tcPr>
          <w:p w14:paraId="0E450C5A" w14:textId="6E01A2A9" w:rsidR="00BF6983" w:rsidRPr="00FA5670" w:rsidRDefault="00D26B29" w:rsidP="00603A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Organizácia práce sanitára </w:t>
            </w:r>
          </w:p>
        </w:tc>
        <w:tc>
          <w:tcPr>
            <w:tcW w:w="1650" w:type="dxa"/>
            <w:tcBorders>
              <w:top w:val="double" w:sz="4" w:space="0" w:color="auto"/>
            </w:tcBorders>
          </w:tcPr>
          <w:p w14:paraId="09F788A7" w14:textId="54EFF57D" w:rsidR="005A0AEE" w:rsidRPr="00FA5670" w:rsidRDefault="005A0AEE" w:rsidP="00603A57">
            <w:pPr>
              <w:spacing w:after="0" w:line="240" w:lineRule="auto"/>
              <w:rPr>
                <w:rFonts w:ascii="Times New Roman" w:hAnsi="Times New Roman" w:cs="Times New Roman"/>
                <w:sz w:val="24"/>
                <w:szCs w:val="24"/>
              </w:rPr>
            </w:pPr>
          </w:p>
        </w:tc>
        <w:tc>
          <w:tcPr>
            <w:tcW w:w="1554" w:type="dxa"/>
            <w:tcBorders>
              <w:top w:val="double" w:sz="4" w:space="0" w:color="auto"/>
            </w:tcBorders>
          </w:tcPr>
          <w:p w14:paraId="443F6000" w14:textId="77777777" w:rsidR="00BF6983" w:rsidRDefault="00F87683" w:rsidP="00603A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Tabuľa </w:t>
            </w:r>
          </w:p>
          <w:p w14:paraId="78422BBB" w14:textId="43901859" w:rsidR="00F87683" w:rsidRPr="00FA5670" w:rsidRDefault="00F87683" w:rsidP="00603A57">
            <w:pPr>
              <w:spacing w:after="0" w:line="240" w:lineRule="auto"/>
              <w:rPr>
                <w:rFonts w:ascii="Times New Roman" w:hAnsi="Times New Roman" w:cs="Times New Roman"/>
                <w:sz w:val="24"/>
                <w:szCs w:val="24"/>
              </w:rPr>
            </w:pPr>
            <w:r>
              <w:rPr>
                <w:rFonts w:ascii="Times New Roman" w:hAnsi="Times New Roman" w:cs="Times New Roman"/>
                <w:sz w:val="24"/>
                <w:szCs w:val="24"/>
              </w:rPr>
              <w:t>dataprojektor</w:t>
            </w:r>
          </w:p>
        </w:tc>
        <w:tc>
          <w:tcPr>
            <w:tcW w:w="1729" w:type="dxa"/>
            <w:tcBorders>
              <w:top w:val="double" w:sz="4" w:space="0" w:color="auto"/>
            </w:tcBorders>
          </w:tcPr>
          <w:p w14:paraId="47C36DD5" w14:textId="77777777" w:rsidR="00BF6983" w:rsidRDefault="00F87683" w:rsidP="00603A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Pracovná náplň sanitára </w:t>
            </w:r>
          </w:p>
          <w:p w14:paraId="1D94A690" w14:textId="7B942D89" w:rsidR="00F87683" w:rsidRPr="00FA5670" w:rsidRDefault="00F87683" w:rsidP="00603A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VšNsP</w:t>
            </w:r>
            <w:proofErr w:type="spellEnd"/>
            <w:r>
              <w:rPr>
                <w:rFonts w:ascii="Times New Roman" w:hAnsi="Times New Roman" w:cs="Times New Roman"/>
                <w:sz w:val="24"/>
                <w:szCs w:val="24"/>
              </w:rPr>
              <w:t xml:space="preserve"> Lučenec</w:t>
            </w:r>
          </w:p>
        </w:tc>
        <w:tc>
          <w:tcPr>
            <w:tcW w:w="2265" w:type="dxa"/>
            <w:tcBorders>
              <w:top w:val="double" w:sz="4" w:space="0" w:color="auto"/>
            </w:tcBorders>
          </w:tcPr>
          <w:p w14:paraId="29FF6F46" w14:textId="7E336F7B" w:rsidR="00BF6983" w:rsidRDefault="00F87683" w:rsidP="00603A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Intern</w:t>
            </w:r>
            <w:proofErr w:type="spellEnd"/>
          </w:p>
          <w:p w14:paraId="08CB5AD2" w14:textId="77777777" w:rsidR="00F87683" w:rsidRDefault="00F87683" w:rsidP="00603A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Organizácia zdravotníctva </w:t>
            </w:r>
          </w:p>
          <w:p w14:paraId="3C6ECF6D" w14:textId="77777777" w:rsidR="00F87683" w:rsidRDefault="00F87683" w:rsidP="00603A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Šagát.T</w:t>
            </w:r>
            <w:proofErr w:type="spellEnd"/>
            <w:r>
              <w:rPr>
                <w:rFonts w:ascii="Times New Roman" w:hAnsi="Times New Roman" w:cs="Times New Roman"/>
                <w:sz w:val="24"/>
                <w:szCs w:val="24"/>
              </w:rPr>
              <w:t xml:space="preserve">. a kol. </w:t>
            </w:r>
          </w:p>
          <w:p w14:paraId="61D636F4" w14:textId="77777777" w:rsidR="00F87683" w:rsidRDefault="00F87683" w:rsidP="00603A57">
            <w:pPr>
              <w:spacing w:after="0" w:line="240" w:lineRule="auto"/>
              <w:rPr>
                <w:rFonts w:ascii="Times New Roman" w:hAnsi="Times New Roman" w:cs="Times New Roman"/>
                <w:sz w:val="24"/>
                <w:szCs w:val="24"/>
              </w:rPr>
            </w:pPr>
            <w:r>
              <w:rPr>
                <w:rFonts w:ascii="Times New Roman" w:hAnsi="Times New Roman" w:cs="Times New Roman"/>
                <w:sz w:val="24"/>
                <w:szCs w:val="24"/>
              </w:rPr>
              <w:t>Osveta 2003</w:t>
            </w:r>
          </w:p>
          <w:p w14:paraId="6AC69F14" w14:textId="62EA9122" w:rsidR="00F87683" w:rsidRPr="00FA5670" w:rsidRDefault="00F87683" w:rsidP="00603A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Zdravoveda pre sanitárov. </w:t>
            </w:r>
            <w:proofErr w:type="spellStart"/>
            <w:r>
              <w:rPr>
                <w:rFonts w:ascii="Times New Roman" w:hAnsi="Times New Roman" w:cs="Times New Roman"/>
                <w:sz w:val="24"/>
                <w:szCs w:val="24"/>
              </w:rPr>
              <w:t>Prochotský,A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Kubicová,Ľ.,Osveta</w:t>
            </w:r>
            <w:proofErr w:type="spellEnd"/>
            <w:r>
              <w:rPr>
                <w:rFonts w:ascii="Times New Roman" w:hAnsi="Times New Roman" w:cs="Times New Roman"/>
                <w:sz w:val="24"/>
                <w:szCs w:val="24"/>
              </w:rPr>
              <w:t xml:space="preserve"> 1993</w:t>
            </w:r>
          </w:p>
        </w:tc>
      </w:tr>
      <w:tr w:rsidR="004B46A0" w:rsidRPr="00FA5670" w14:paraId="49932B49" w14:textId="77777777" w:rsidTr="004B46A0">
        <w:tc>
          <w:tcPr>
            <w:tcW w:w="2127" w:type="dxa"/>
            <w:tcBorders>
              <w:top w:val="double" w:sz="4" w:space="0" w:color="auto"/>
            </w:tcBorders>
          </w:tcPr>
          <w:p w14:paraId="2CD98B92" w14:textId="72612393"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Zdravotnícke a sociálne zariadenia</w:t>
            </w:r>
            <w:r>
              <w:rPr>
                <w:rFonts w:ascii="Times New Roman" w:hAnsi="Times New Roman" w:cs="Times New Roman"/>
                <w:b/>
                <w:sz w:val="24"/>
                <w:szCs w:val="24"/>
              </w:rPr>
              <w:t xml:space="preserve"> a lôžkové oddelenia </w:t>
            </w:r>
          </w:p>
        </w:tc>
        <w:tc>
          <w:tcPr>
            <w:tcW w:w="1650" w:type="dxa"/>
            <w:tcBorders>
              <w:top w:val="double" w:sz="4" w:space="0" w:color="auto"/>
            </w:tcBorders>
          </w:tcPr>
          <w:p w14:paraId="20CBCB81" w14:textId="77777777" w:rsidR="004B46A0" w:rsidRDefault="004B46A0"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Zdravoveda </w:t>
            </w:r>
          </w:p>
          <w:p w14:paraId="454ADC3E" w14:textId="77777777" w:rsidR="004B46A0" w:rsidRDefault="004B46A0"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 sanitárov </w:t>
            </w:r>
          </w:p>
          <w:p w14:paraId="63F02232" w14:textId="77777777" w:rsidR="004B46A0" w:rsidRDefault="004B46A0" w:rsidP="004B46A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Prochotský,A</w:t>
            </w:r>
            <w:proofErr w:type="spellEnd"/>
            <w:r>
              <w:rPr>
                <w:rFonts w:ascii="Times New Roman" w:hAnsi="Times New Roman" w:cs="Times New Roman"/>
                <w:sz w:val="24"/>
                <w:szCs w:val="24"/>
              </w:rPr>
              <w:t xml:space="preserve">., </w:t>
            </w:r>
          </w:p>
          <w:p w14:paraId="0E5CB2AE" w14:textId="77777777" w:rsidR="004B46A0" w:rsidRDefault="004B46A0"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Kubicová, Ľ.,</w:t>
            </w:r>
          </w:p>
          <w:p w14:paraId="265F3834" w14:textId="153F80E0" w:rsidR="004B46A0" w:rsidRPr="00FA5670" w:rsidRDefault="004B46A0"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Osveta 1993</w:t>
            </w:r>
          </w:p>
          <w:p w14:paraId="2DFBF64A" w14:textId="77777777" w:rsidR="004B46A0" w:rsidRPr="00FA5670" w:rsidRDefault="004B46A0" w:rsidP="004B46A0">
            <w:pPr>
              <w:spacing w:after="0" w:line="240" w:lineRule="auto"/>
              <w:rPr>
                <w:rFonts w:ascii="Times New Roman" w:hAnsi="Times New Roman" w:cs="Times New Roman"/>
                <w:sz w:val="24"/>
                <w:szCs w:val="24"/>
              </w:rPr>
            </w:pPr>
          </w:p>
        </w:tc>
        <w:tc>
          <w:tcPr>
            <w:tcW w:w="1554" w:type="dxa"/>
            <w:tcBorders>
              <w:top w:val="double" w:sz="4" w:space="0" w:color="auto"/>
            </w:tcBorders>
          </w:tcPr>
          <w:p w14:paraId="48F81507" w14:textId="77777777"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36242EBA" w14:textId="21BF59A8" w:rsidR="004B46A0" w:rsidRPr="00FA5670" w:rsidRDefault="004B46A0"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dataprojektor</w:t>
            </w:r>
          </w:p>
        </w:tc>
        <w:tc>
          <w:tcPr>
            <w:tcW w:w="1729" w:type="dxa"/>
            <w:tcBorders>
              <w:top w:val="double" w:sz="4" w:space="0" w:color="auto"/>
            </w:tcBorders>
          </w:tcPr>
          <w:p w14:paraId="2521781A" w14:textId="41D8309D"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Dokumentácia spojená s príjmom, preložením a prepustením</w:t>
            </w:r>
          </w:p>
        </w:tc>
        <w:tc>
          <w:tcPr>
            <w:tcW w:w="2265" w:type="dxa"/>
            <w:tcBorders>
              <w:top w:val="double" w:sz="4" w:space="0" w:color="auto"/>
            </w:tcBorders>
          </w:tcPr>
          <w:p w14:paraId="100951D1"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Internet</w:t>
            </w:r>
          </w:p>
          <w:p w14:paraId="509486A2"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Organizácia zdravotníctva</w:t>
            </w:r>
          </w:p>
          <w:p w14:paraId="6CFDC82B" w14:textId="77777777" w:rsidR="004B46A0" w:rsidRPr="00FA5670" w:rsidRDefault="004B46A0" w:rsidP="004B46A0">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Šagát</w:t>
            </w:r>
            <w:proofErr w:type="spellEnd"/>
            <w:r w:rsidRPr="00FA5670">
              <w:rPr>
                <w:rFonts w:ascii="Times New Roman" w:hAnsi="Times New Roman" w:cs="Times New Roman"/>
                <w:sz w:val="24"/>
                <w:szCs w:val="24"/>
              </w:rPr>
              <w:t>, T. a kol. Osveta 2003</w:t>
            </w:r>
          </w:p>
          <w:p w14:paraId="5EF51939"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Sociálna starostlivosť</w:t>
            </w:r>
          </w:p>
          <w:p w14:paraId="76097956" w14:textId="77777777" w:rsidR="004B46A0" w:rsidRDefault="004B46A0" w:rsidP="004B46A0">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Draganová</w:t>
            </w:r>
            <w:proofErr w:type="spellEnd"/>
            <w:r w:rsidRPr="00FA5670">
              <w:rPr>
                <w:rFonts w:ascii="Times New Roman" w:hAnsi="Times New Roman" w:cs="Times New Roman"/>
                <w:sz w:val="24"/>
                <w:szCs w:val="24"/>
              </w:rPr>
              <w:t>, H. a kol., Osveta 2006</w:t>
            </w:r>
          </w:p>
          <w:p w14:paraId="6480D033" w14:textId="77777777" w:rsidR="004B46A0" w:rsidRPr="00FA5670" w:rsidRDefault="004B46A0" w:rsidP="004B46A0">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Základy ošetrovania a asistencie,     </w:t>
            </w:r>
            <w:proofErr w:type="spellStart"/>
            <w:r w:rsidRPr="00FA5670">
              <w:rPr>
                <w:rFonts w:ascii="Times New Roman" w:hAnsi="Times New Roman" w:cs="Times New Roman"/>
                <w:snapToGrid w:val="0"/>
                <w:sz w:val="24"/>
                <w:szCs w:val="24"/>
              </w:rPr>
              <w:t>Kontrová</w:t>
            </w:r>
            <w:proofErr w:type="spellEnd"/>
            <w:r w:rsidRPr="00FA5670">
              <w:rPr>
                <w:rFonts w:ascii="Times New Roman" w:hAnsi="Times New Roman" w:cs="Times New Roman"/>
                <w:snapToGrid w:val="0"/>
                <w:sz w:val="24"/>
                <w:szCs w:val="24"/>
              </w:rPr>
              <w:t xml:space="preserve">, Ľ., </w:t>
            </w:r>
            <w:proofErr w:type="spellStart"/>
            <w:r w:rsidRPr="00FA5670">
              <w:rPr>
                <w:rFonts w:ascii="Times New Roman" w:hAnsi="Times New Roman" w:cs="Times New Roman"/>
                <w:snapToGrid w:val="0"/>
                <w:sz w:val="24"/>
                <w:szCs w:val="24"/>
              </w:rPr>
              <w:t>Kristová</w:t>
            </w:r>
            <w:proofErr w:type="spellEnd"/>
            <w:r w:rsidRPr="00FA5670">
              <w:rPr>
                <w:rFonts w:ascii="Times New Roman" w:hAnsi="Times New Roman" w:cs="Times New Roman"/>
                <w:snapToGrid w:val="0"/>
                <w:sz w:val="24"/>
                <w:szCs w:val="24"/>
              </w:rPr>
              <w:t>, J. a kol., Osveta 2006</w:t>
            </w:r>
          </w:p>
          <w:p w14:paraId="7BD5866E" w14:textId="3CC02D63"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napToGrid w:val="0"/>
                <w:sz w:val="24"/>
                <w:szCs w:val="24"/>
              </w:rPr>
              <w:t xml:space="preserve">Ošetrovateľské techniky, </w:t>
            </w:r>
            <w:proofErr w:type="spellStart"/>
            <w:r w:rsidRPr="00FA5670">
              <w:rPr>
                <w:rFonts w:ascii="Times New Roman" w:hAnsi="Times New Roman" w:cs="Times New Roman"/>
                <w:snapToGrid w:val="0"/>
                <w:sz w:val="24"/>
                <w:szCs w:val="24"/>
              </w:rPr>
              <w:t>Krišková</w:t>
            </w:r>
            <w:proofErr w:type="spellEnd"/>
            <w:r w:rsidRPr="00FA5670">
              <w:rPr>
                <w:rFonts w:ascii="Times New Roman" w:hAnsi="Times New Roman" w:cs="Times New Roman"/>
                <w:snapToGrid w:val="0"/>
                <w:sz w:val="24"/>
                <w:szCs w:val="24"/>
              </w:rPr>
              <w:t>, A. a kol., Osveta 2001</w:t>
            </w:r>
          </w:p>
        </w:tc>
      </w:tr>
      <w:tr w:rsidR="004B46A0" w:rsidRPr="00FA5670" w14:paraId="19E1EDC6" w14:textId="77777777" w:rsidTr="004B46A0">
        <w:tc>
          <w:tcPr>
            <w:tcW w:w="2127" w:type="dxa"/>
          </w:tcPr>
          <w:p w14:paraId="500C4CC3" w14:textId="75D53B38" w:rsidR="004B46A0" w:rsidRPr="00FA5670" w:rsidRDefault="004B46A0" w:rsidP="004B46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Efektívna komunikácia  s pacientom, etické zásady </w:t>
            </w:r>
          </w:p>
        </w:tc>
        <w:tc>
          <w:tcPr>
            <w:tcW w:w="1650" w:type="dxa"/>
          </w:tcPr>
          <w:p w14:paraId="02E9C34A" w14:textId="77777777" w:rsidR="004B46A0" w:rsidRPr="00FA5670" w:rsidRDefault="004B46A0" w:rsidP="004B46A0">
            <w:pPr>
              <w:spacing w:after="0" w:line="240" w:lineRule="auto"/>
              <w:rPr>
                <w:rFonts w:ascii="Times New Roman" w:hAnsi="Times New Roman" w:cs="Times New Roman"/>
                <w:sz w:val="24"/>
                <w:szCs w:val="24"/>
              </w:rPr>
            </w:pPr>
          </w:p>
        </w:tc>
        <w:tc>
          <w:tcPr>
            <w:tcW w:w="1554" w:type="dxa"/>
          </w:tcPr>
          <w:p w14:paraId="104DC4DD" w14:textId="77777777" w:rsidR="004B46A0" w:rsidRDefault="004B46A0"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Tabuľa</w:t>
            </w:r>
          </w:p>
          <w:p w14:paraId="5CF5AE52" w14:textId="12860CF5" w:rsidR="004B46A0" w:rsidRPr="00FA5670" w:rsidRDefault="004B46A0"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dataprojektor</w:t>
            </w:r>
          </w:p>
        </w:tc>
        <w:tc>
          <w:tcPr>
            <w:tcW w:w="1729" w:type="dxa"/>
          </w:tcPr>
          <w:p w14:paraId="582D61B9" w14:textId="77777777" w:rsidR="004B46A0" w:rsidRPr="00FA5670" w:rsidRDefault="004B46A0" w:rsidP="004B46A0">
            <w:pPr>
              <w:spacing w:after="0" w:line="240" w:lineRule="auto"/>
              <w:rPr>
                <w:rFonts w:ascii="Times New Roman" w:hAnsi="Times New Roman" w:cs="Times New Roman"/>
                <w:sz w:val="24"/>
                <w:szCs w:val="24"/>
              </w:rPr>
            </w:pPr>
          </w:p>
        </w:tc>
        <w:tc>
          <w:tcPr>
            <w:tcW w:w="2265" w:type="dxa"/>
          </w:tcPr>
          <w:p w14:paraId="3BABCF19" w14:textId="77777777" w:rsidR="004B46A0" w:rsidRDefault="004B46A0" w:rsidP="004B46A0">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internet</w:t>
            </w:r>
          </w:p>
          <w:p w14:paraId="600AD032" w14:textId="4934BF7C" w:rsidR="004B46A0" w:rsidRPr="00C12FBD" w:rsidRDefault="004B46A0" w:rsidP="004B46A0">
            <w:pPr>
              <w:spacing w:after="0" w:line="240" w:lineRule="auto"/>
              <w:rPr>
                <w:rFonts w:ascii="Times New Roman" w:hAnsi="Times New Roman" w:cs="Times New Roman"/>
                <w:i/>
                <w:iCs/>
                <w:sz w:val="24"/>
                <w:szCs w:val="24"/>
              </w:rPr>
            </w:pPr>
            <w:r>
              <w:rPr>
                <w:rFonts w:ascii="Times New Roman" w:hAnsi="Times New Roman" w:cs="Times New Roman"/>
                <w:snapToGrid w:val="0"/>
                <w:sz w:val="24"/>
                <w:szCs w:val="24"/>
              </w:rPr>
              <w:t>Zdravotnícka etika ,Katarína Kopecká ,Magdaléna Korcová a </w:t>
            </w:r>
            <w:proofErr w:type="spellStart"/>
            <w:r>
              <w:rPr>
                <w:rFonts w:ascii="Times New Roman" w:hAnsi="Times New Roman" w:cs="Times New Roman"/>
                <w:snapToGrid w:val="0"/>
                <w:sz w:val="24"/>
                <w:szCs w:val="24"/>
              </w:rPr>
              <w:t>kol</w:t>
            </w:r>
            <w:proofErr w:type="spellEnd"/>
            <w:r>
              <w:rPr>
                <w:rFonts w:ascii="Times New Roman" w:hAnsi="Times New Roman" w:cs="Times New Roman"/>
                <w:snapToGrid w:val="0"/>
                <w:sz w:val="24"/>
                <w:szCs w:val="24"/>
              </w:rPr>
              <w:t>, Osveta 2017</w:t>
            </w:r>
          </w:p>
        </w:tc>
      </w:tr>
      <w:tr w:rsidR="004B46A0" w:rsidRPr="00FA5670" w14:paraId="5F822BA9" w14:textId="77777777" w:rsidTr="004B46A0">
        <w:tc>
          <w:tcPr>
            <w:tcW w:w="2127" w:type="dxa"/>
          </w:tcPr>
          <w:p w14:paraId="0E38816D" w14:textId="57DC40A0"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Starostlivosť o pomôcky </w:t>
            </w:r>
            <w:r>
              <w:rPr>
                <w:rFonts w:ascii="Times New Roman" w:hAnsi="Times New Roman" w:cs="Times New Roman"/>
                <w:b/>
                <w:sz w:val="24"/>
                <w:szCs w:val="24"/>
              </w:rPr>
              <w:t xml:space="preserve">– dezinfekcia a sterilizácia </w:t>
            </w:r>
          </w:p>
        </w:tc>
        <w:tc>
          <w:tcPr>
            <w:tcW w:w="1650" w:type="dxa"/>
          </w:tcPr>
          <w:p w14:paraId="28C9F7D5" w14:textId="77777777" w:rsidR="004B46A0" w:rsidRPr="00FA5670" w:rsidRDefault="004B46A0" w:rsidP="004B46A0">
            <w:pPr>
              <w:spacing w:after="0" w:line="240" w:lineRule="auto"/>
              <w:rPr>
                <w:rFonts w:ascii="Times New Roman" w:hAnsi="Times New Roman" w:cs="Times New Roman"/>
                <w:sz w:val="24"/>
                <w:szCs w:val="24"/>
              </w:rPr>
            </w:pPr>
          </w:p>
        </w:tc>
        <w:tc>
          <w:tcPr>
            <w:tcW w:w="1554" w:type="dxa"/>
          </w:tcPr>
          <w:p w14:paraId="37A81816"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Dataprojektor</w:t>
            </w:r>
          </w:p>
          <w:p w14:paraId="46B0D54A"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673579EC" w14:textId="77777777" w:rsidR="004B46A0" w:rsidRPr="00FA5670" w:rsidRDefault="004B46A0" w:rsidP="004B46A0">
            <w:pPr>
              <w:spacing w:after="0" w:line="240" w:lineRule="auto"/>
              <w:rPr>
                <w:rFonts w:ascii="Times New Roman" w:hAnsi="Times New Roman" w:cs="Times New Roman"/>
                <w:sz w:val="24"/>
                <w:szCs w:val="24"/>
              </w:rPr>
            </w:pPr>
          </w:p>
        </w:tc>
        <w:tc>
          <w:tcPr>
            <w:tcW w:w="1729" w:type="dxa"/>
          </w:tcPr>
          <w:p w14:paraId="08F354CC"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Dezinfekčné roztoky</w:t>
            </w:r>
          </w:p>
          <w:p w14:paraId="7A08D293"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Pomôcky určené na dezinfekciu </w:t>
            </w:r>
          </w:p>
          <w:p w14:paraId="3F8341A5" w14:textId="77777777" w:rsidR="004B46A0" w:rsidRDefault="004B46A0" w:rsidP="004B46A0">
            <w:pPr>
              <w:spacing w:after="0" w:line="240" w:lineRule="auto"/>
              <w:rPr>
                <w:rFonts w:ascii="Times New Roman" w:hAnsi="Times New Roman" w:cs="Times New Roman"/>
                <w:sz w:val="24"/>
                <w:szCs w:val="24"/>
              </w:rPr>
            </w:pPr>
          </w:p>
          <w:p w14:paraId="297A34AE"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Pomôcky určené na sterilizáciu</w:t>
            </w:r>
          </w:p>
          <w:p w14:paraId="099340E2" w14:textId="5043B39A"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Sterilizačné obaly</w:t>
            </w:r>
          </w:p>
        </w:tc>
        <w:tc>
          <w:tcPr>
            <w:tcW w:w="2265" w:type="dxa"/>
          </w:tcPr>
          <w:p w14:paraId="504E0438" w14:textId="77777777" w:rsidR="004B46A0" w:rsidRPr="00FA5670" w:rsidRDefault="004B46A0" w:rsidP="004B46A0">
            <w:pPr>
              <w:spacing w:after="0" w:line="240" w:lineRule="auto"/>
              <w:rPr>
                <w:rFonts w:ascii="Times New Roman" w:hAnsi="Times New Roman" w:cs="Times New Roman"/>
                <w:snapToGrid w:val="0"/>
                <w:sz w:val="24"/>
                <w:szCs w:val="24"/>
              </w:rPr>
            </w:pPr>
            <w:r w:rsidRPr="00FA5670">
              <w:rPr>
                <w:rFonts w:ascii="Times New Roman" w:hAnsi="Times New Roman" w:cs="Times New Roman"/>
                <w:sz w:val="24"/>
                <w:szCs w:val="24"/>
              </w:rPr>
              <w:t xml:space="preserve">Internet </w:t>
            </w:r>
          </w:p>
          <w:p w14:paraId="5C04BA0D" w14:textId="77777777" w:rsidR="004B46A0" w:rsidRPr="00FA5670" w:rsidRDefault="004B46A0" w:rsidP="004B46A0">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Základy ošetrovania a asistencie,     </w:t>
            </w:r>
            <w:proofErr w:type="spellStart"/>
            <w:r w:rsidRPr="00FA5670">
              <w:rPr>
                <w:rFonts w:ascii="Times New Roman" w:hAnsi="Times New Roman" w:cs="Times New Roman"/>
                <w:snapToGrid w:val="0"/>
                <w:sz w:val="24"/>
                <w:szCs w:val="24"/>
              </w:rPr>
              <w:t>Kontrová</w:t>
            </w:r>
            <w:proofErr w:type="spellEnd"/>
            <w:r w:rsidRPr="00FA5670">
              <w:rPr>
                <w:rFonts w:ascii="Times New Roman" w:hAnsi="Times New Roman" w:cs="Times New Roman"/>
                <w:snapToGrid w:val="0"/>
                <w:sz w:val="24"/>
                <w:szCs w:val="24"/>
              </w:rPr>
              <w:t xml:space="preserve">, Ľ., </w:t>
            </w:r>
            <w:proofErr w:type="spellStart"/>
            <w:r w:rsidRPr="00FA5670">
              <w:rPr>
                <w:rFonts w:ascii="Times New Roman" w:hAnsi="Times New Roman" w:cs="Times New Roman"/>
                <w:snapToGrid w:val="0"/>
                <w:sz w:val="24"/>
                <w:szCs w:val="24"/>
              </w:rPr>
              <w:t>Kristová</w:t>
            </w:r>
            <w:proofErr w:type="spellEnd"/>
            <w:r w:rsidRPr="00FA5670">
              <w:rPr>
                <w:rFonts w:ascii="Times New Roman" w:hAnsi="Times New Roman" w:cs="Times New Roman"/>
                <w:snapToGrid w:val="0"/>
                <w:sz w:val="24"/>
                <w:szCs w:val="24"/>
              </w:rPr>
              <w:t>, J. a kol., Osveta 2006</w:t>
            </w:r>
          </w:p>
          <w:p w14:paraId="712CD206" w14:textId="3C62592B" w:rsidR="004B46A0" w:rsidRPr="00C12FBD" w:rsidRDefault="004B46A0" w:rsidP="004B46A0">
            <w:pPr>
              <w:spacing w:after="0" w:line="240" w:lineRule="auto"/>
              <w:rPr>
                <w:rFonts w:ascii="Times New Roman" w:hAnsi="Times New Roman" w:cs="Times New Roman"/>
                <w:i/>
                <w:iCs/>
                <w:sz w:val="24"/>
                <w:szCs w:val="24"/>
              </w:rPr>
            </w:pPr>
            <w:r w:rsidRPr="00FA5670">
              <w:rPr>
                <w:rFonts w:ascii="Times New Roman" w:hAnsi="Times New Roman" w:cs="Times New Roman"/>
                <w:snapToGrid w:val="0"/>
                <w:sz w:val="24"/>
                <w:szCs w:val="24"/>
              </w:rPr>
              <w:t xml:space="preserve">Ošetrovateľské techniky, </w:t>
            </w:r>
            <w:proofErr w:type="spellStart"/>
            <w:r w:rsidRPr="00FA5670">
              <w:rPr>
                <w:rFonts w:ascii="Times New Roman" w:hAnsi="Times New Roman" w:cs="Times New Roman"/>
                <w:snapToGrid w:val="0"/>
                <w:sz w:val="24"/>
                <w:szCs w:val="24"/>
              </w:rPr>
              <w:t>Krišková</w:t>
            </w:r>
            <w:proofErr w:type="spellEnd"/>
            <w:r w:rsidRPr="00FA5670">
              <w:rPr>
                <w:rFonts w:ascii="Times New Roman" w:hAnsi="Times New Roman" w:cs="Times New Roman"/>
                <w:snapToGrid w:val="0"/>
                <w:sz w:val="24"/>
                <w:szCs w:val="24"/>
              </w:rPr>
              <w:t>, A. a kol., Osveta 2001</w:t>
            </w:r>
          </w:p>
        </w:tc>
      </w:tr>
      <w:tr w:rsidR="004B46A0" w:rsidRPr="00FA5670" w14:paraId="21155D38" w14:textId="77777777" w:rsidTr="004B46A0">
        <w:tc>
          <w:tcPr>
            <w:tcW w:w="2127" w:type="dxa"/>
          </w:tcPr>
          <w:p w14:paraId="63B291D8" w14:textId="286A8843"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Posteľ pacienta a jej úprava</w:t>
            </w:r>
            <w:r>
              <w:rPr>
                <w:rFonts w:ascii="Times New Roman" w:hAnsi="Times New Roman" w:cs="Times New Roman"/>
                <w:b/>
                <w:sz w:val="24"/>
                <w:szCs w:val="24"/>
              </w:rPr>
              <w:t>, bielizeň</w:t>
            </w:r>
          </w:p>
          <w:p w14:paraId="5491FF4F" w14:textId="77777777" w:rsidR="004B46A0" w:rsidRPr="00FA5670" w:rsidRDefault="004B46A0" w:rsidP="004B46A0">
            <w:pPr>
              <w:spacing w:after="0" w:line="240" w:lineRule="auto"/>
              <w:rPr>
                <w:rFonts w:ascii="Times New Roman" w:hAnsi="Times New Roman" w:cs="Times New Roman"/>
                <w:b/>
                <w:sz w:val="24"/>
                <w:szCs w:val="24"/>
              </w:rPr>
            </w:pPr>
          </w:p>
        </w:tc>
        <w:tc>
          <w:tcPr>
            <w:tcW w:w="1650" w:type="dxa"/>
          </w:tcPr>
          <w:p w14:paraId="7FFC4C7E" w14:textId="77777777" w:rsidR="004B46A0" w:rsidRPr="00FA5670" w:rsidRDefault="004B46A0" w:rsidP="004B46A0">
            <w:pPr>
              <w:spacing w:after="0" w:line="240" w:lineRule="auto"/>
              <w:rPr>
                <w:rFonts w:ascii="Times New Roman" w:hAnsi="Times New Roman" w:cs="Times New Roman"/>
                <w:sz w:val="24"/>
                <w:szCs w:val="24"/>
              </w:rPr>
            </w:pPr>
          </w:p>
        </w:tc>
        <w:tc>
          <w:tcPr>
            <w:tcW w:w="1554" w:type="dxa"/>
          </w:tcPr>
          <w:p w14:paraId="0D0F72F7"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Dataprojektor</w:t>
            </w:r>
          </w:p>
          <w:p w14:paraId="24BA2481"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14173A3D" w14:textId="77777777" w:rsidR="004B46A0" w:rsidRPr="00FA5670" w:rsidRDefault="004B46A0" w:rsidP="004B46A0">
            <w:pPr>
              <w:spacing w:after="0" w:line="240" w:lineRule="auto"/>
              <w:rPr>
                <w:rFonts w:ascii="Times New Roman" w:hAnsi="Times New Roman" w:cs="Times New Roman"/>
                <w:sz w:val="24"/>
                <w:szCs w:val="24"/>
              </w:rPr>
            </w:pPr>
          </w:p>
        </w:tc>
        <w:tc>
          <w:tcPr>
            <w:tcW w:w="1729" w:type="dxa"/>
          </w:tcPr>
          <w:p w14:paraId="5A21F3AD" w14:textId="77777777" w:rsidR="004B46A0" w:rsidRPr="00FA5670" w:rsidRDefault="004B46A0" w:rsidP="004B46A0">
            <w:pPr>
              <w:spacing w:after="0" w:line="240" w:lineRule="auto"/>
              <w:rPr>
                <w:rFonts w:ascii="Times New Roman" w:hAnsi="Times New Roman" w:cs="Times New Roman"/>
                <w:sz w:val="24"/>
                <w:szCs w:val="24"/>
              </w:rPr>
            </w:pPr>
          </w:p>
        </w:tc>
        <w:tc>
          <w:tcPr>
            <w:tcW w:w="2265" w:type="dxa"/>
          </w:tcPr>
          <w:p w14:paraId="638E128E" w14:textId="77777777" w:rsidR="004B46A0" w:rsidRPr="00C12FBD" w:rsidRDefault="004B46A0" w:rsidP="004B46A0">
            <w:pPr>
              <w:spacing w:after="0" w:line="240" w:lineRule="auto"/>
              <w:rPr>
                <w:rFonts w:ascii="Times New Roman" w:hAnsi="Times New Roman" w:cs="Times New Roman"/>
                <w:i/>
                <w:iCs/>
                <w:sz w:val="24"/>
                <w:szCs w:val="24"/>
              </w:rPr>
            </w:pPr>
            <w:r w:rsidRPr="00C12FBD">
              <w:rPr>
                <w:rFonts w:ascii="Times New Roman" w:hAnsi="Times New Roman" w:cs="Times New Roman"/>
                <w:i/>
                <w:iCs/>
                <w:sz w:val="24"/>
                <w:szCs w:val="24"/>
              </w:rPr>
              <w:t xml:space="preserve">Internet </w:t>
            </w:r>
          </w:p>
          <w:p w14:paraId="5C6AC234" w14:textId="4F8E2D0E" w:rsidR="004B46A0" w:rsidRDefault="004B46A0" w:rsidP="004B46A0">
            <w:pPr>
              <w:spacing w:after="0" w:line="240" w:lineRule="auto"/>
              <w:rPr>
                <w:rFonts w:ascii="Times New Roman" w:hAnsi="Times New Roman" w:cs="Times New Roman"/>
                <w:i/>
                <w:iCs/>
                <w:snapToGrid w:val="0"/>
                <w:sz w:val="24"/>
                <w:szCs w:val="24"/>
              </w:rPr>
            </w:pPr>
            <w:r w:rsidRPr="00C12FBD">
              <w:rPr>
                <w:rFonts w:ascii="Times New Roman" w:hAnsi="Times New Roman" w:cs="Times New Roman"/>
                <w:snapToGrid w:val="0"/>
                <w:sz w:val="24"/>
                <w:szCs w:val="24"/>
              </w:rPr>
              <w:t>Základy ošetrovania a asistencie,</w:t>
            </w:r>
            <w:r w:rsidRPr="00C12FBD">
              <w:rPr>
                <w:rFonts w:ascii="Times New Roman" w:hAnsi="Times New Roman" w:cs="Times New Roman"/>
                <w:i/>
                <w:iCs/>
                <w:snapToGrid w:val="0"/>
                <w:sz w:val="24"/>
                <w:szCs w:val="24"/>
              </w:rPr>
              <w:t xml:space="preserve">     </w:t>
            </w:r>
            <w:proofErr w:type="spellStart"/>
            <w:r w:rsidRPr="00C12FBD">
              <w:rPr>
                <w:rFonts w:ascii="Times New Roman" w:hAnsi="Times New Roman" w:cs="Times New Roman"/>
                <w:i/>
                <w:iCs/>
                <w:snapToGrid w:val="0"/>
                <w:sz w:val="24"/>
                <w:szCs w:val="24"/>
              </w:rPr>
              <w:t>Kontrová</w:t>
            </w:r>
            <w:proofErr w:type="spellEnd"/>
            <w:r w:rsidRPr="00C12FBD">
              <w:rPr>
                <w:rFonts w:ascii="Times New Roman" w:hAnsi="Times New Roman" w:cs="Times New Roman"/>
                <w:i/>
                <w:iCs/>
                <w:snapToGrid w:val="0"/>
                <w:sz w:val="24"/>
                <w:szCs w:val="24"/>
              </w:rPr>
              <w:t xml:space="preserve">, Ľ., </w:t>
            </w:r>
            <w:proofErr w:type="spellStart"/>
            <w:r w:rsidRPr="00C12FBD">
              <w:rPr>
                <w:rFonts w:ascii="Times New Roman" w:hAnsi="Times New Roman" w:cs="Times New Roman"/>
                <w:i/>
                <w:iCs/>
                <w:snapToGrid w:val="0"/>
                <w:sz w:val="24"/>
                <w:szCs w:val="24"/>
              </w:rPr>
              <w:t>Kristová</w:t>
            </w:r>
            <w:proofErr w:type="spellEnd"/>
            <w:r w:rsidRPr="00C12FBD">
              <w:rPr>
                <w:rFonts w:ascii="Times New Roman" w:hAnsi="Times New Roman" w:cs="Times New Roman"/>
                <w:i/>
                <w:iCs/>
                <w:snapToGrid w:val="0"/>
                <w:sz w:val="24"/>
                <w:szCs w:val="24"/>
              </w:rPr>
              <w:t>, J. a kol., Osveta 2006</w:t>
            </w:r>
          </w:p>
          <w:p w14:paraId="1C63481B" w14:textId="27D1FB5E" w:rsidR="004B46A0" w:rsidRPr="00C12FBD" w:rsidRDefault="004B46A0" w:rsidP="004B46A0">
            <w:pPr>
              <w:spacing w:after="0" w:line="240" w:lineRule="auto"/>
              <w:rPr>
                <w:rFonts w:ascii="Times New Roman" w:hAnsi="Times New Roman" w:cs="Times New Roman"/>
                <w:i/>
                <w:iCs/>
                <w:snapToGrid w:val="0"/>
                <w:sz w:val="24"/>
                <w:szCs w:val="24"/>
              </w:rPr>
            </w:pPr>
            <w:r w:rsidRPr="00C12FBD">
              <w:rPr>
                <w:rFonts w:ascii="Times New Roman" w:hAnsi="Times New Roman" w:cs="Times New Roman"/>
                <w:snapToGrid w:val="0"/>
                <w:sz w:val="24"/>
                <w:szCs w:val="24"/>
              </w:rPr>
              <w:t>Ošetrovateľské techniky</w:t>
            </w:r>
            <w:r w:rsidRPr="00C12FBD">
              <w:rPr>
                <w:rFonts w:ascii="Times New Roman" w:hAnsi="Times New Roman" w:cs="Times New Roman"/>
                <w:i/>
                <w:iCs/>
                <w:snapToGrid w:val="0"/>
                <w:sz w:val="24"/>
                <w:szCs w:val="24"/>
              </w:rPr>
              <w:t xml:space="preserve">, </w:t>
            </w:r>
            <w:proofErr w:type="spellStart"/>
            <w:r w:rsidRPr="00C12FBD">
              <w:rPr>
                <w:rFonts w:ascii="Times New Roman" w:hAnsi="Times New Roman" w:cs="Times New Roman"/>
                <w:i/>
                <w:iCs/>
                <w:snapToGrid w:val="0"/>
                <w:sz w:val="24"/>
                <w:szCs w:val="24"/>
              </w:rPr>
              <w:t>Krišková</w:t>
            </w:r>
            <w:proofErr w:type="spellEnd"/>
            <w:r w:rsidRPr="00C12FBD">
              <w:rPr>
                <w:rFonts w:ascii="Times New Roman" w:hAnsi="Times New Roman" w:cs="Times New Roman"/>
                <w:i/>
                <w:iCs/>
                <w:snapToGrid w:val="0"/>
                <w:sz w:val="24"/>
                <w:szCs w:val="24"/>
              </w:rPr>
              <w:t>, A. a kol., Osveta 2001</w:t>
            </w:r>
          </w:p>
          <w:p w14:paraId="06A91EF5" w14:textId="6A4307BA" w:rsidR="004B46A0" w:rsidRPr="00C12FBD" w:rsidRDefault="004B46A0" w:rsidP="004B46A0">
            <w:pPr>
              <w:spacing w:after="0" w:line="240" w:lineRule="auto"/>
              <w:rPr>
                <w:rFonts w:ascii="Times New Roman" w:hAnsi="Times New Roman" w:cs="Times New Roman"/>
                <w:i/>
                <w:iCs/>
                <w:sz w:val="24"/>
                <w:szCs w:val="24"/>
              </w:rPr>
            </w:pPr>
          </w:p>
        </w:tc>
      </w:tr>
      <w:tr w:rsidR="004B46A0" w:rsidRPr="00FA5670" w14:paraId="43EDE015" w14:textId="77777777" w:rsidTr="004B46A0">
        <w:tc>
          <w:tcPr>
            <w:tcW w:w="2127" w:type="dxa"/>
          </w:tcPr>
          <w:p w14:paraId="39CF96DD" w14:textId="60B57BB3" w:rsidR="004B46A0" w:rsidRPr="00FA5670" w:rsidRDefault="004B46A0" w:rsidP="004B46A0">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Osobná hygienická starostlivosť o</w:t>
            </w:r>
            <w:r>
              <w:rPr>
                <w:rFonts w:ascii="Times New Roman" w:hAnsi="Times New Roman" w:cs="Times New Roman"/>
                <w:b/>
                <w:sz w:val="24"/>
                <w:szCs w:val="24"/>
              </w:rPr>
              <w:t> </w:t>
            </w:r>
            <w:r w:rsidRPr="00FA5670">
              <w:rPr>
                <w:rFonts w:ascii="Times New Roman" w:hAnsi="Times New Roman" w:cs="Times New Roman"/>
                <w:b/>
                <w:sz w:val="24"/>
                <w:szCs w:val="24"/>
              </w:rPr>
              <w:t>pacientov</w:t>
            </w:r>
            <w:r>
              <w:rPr>
                <w:rFonts w:ascii="Times New Roman" w:hAnsi="Times New Roman" w:cs="Times New Roman"/>
                <w:b/>
                <w:sz w:val="24"/>
                <w:szCs w:val="24"/>
              </w:rPr>
              <w:t xml:space="preserve"> a vyprázdňovanie pacientov </w:t>
            </w:r>
          </w:p>
        </w:tc>
        <w:tc>
          <w:tcPr>
            <w:tcW w:w="1650" w:type="dxa"/>
          </w:tcPr>
          <w:p w14:paraId="6BDB7632" w14:textId="77777777" w:rsidR="004B46A0" w:rsidRPr="00FA5670" w:rsidRDefault="004B46A0" w:rsidP="004B46A0">
            <w:pPr>
              <w:spacing w:after="0" w:line="240" w:lineRule="auto"/>
              <w:rPr>
                <w:rFonts w:ascii="Times New Roman" w:hAnsi="Times New Roman" w:cs="Times New Roman"/>
                <w:sz w:val="24"/>
                <w:szCs w:val="24"/>
              </w:rPr>
            </w:pPr>
          </w:p>
        </w:tc>
        <w:tc>
          <w:tcPr>
            <w:tcW w:w="1554" w:type="dxa"/>
          </w:tcPr>
          <w:p w14:paraId="2D575CC4"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Dataprojektor</w:t>
            </w:r>
          </w:p>
          <w:p w14:paraId="0B8EA3C6"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5D525B2B" w14:textId="77777777" w:rsidR="004B46A0" w:rsidRPr="00FA5670" w:rsidRDefault="004B46A0" w:rsidP="004B46A0">
            <w:pPr>
              <w:spacing w:after="0" w:line="240" w:lineRule="auto"/>
              <w:rPr>
                <w:rFonts w:ascii="Times New Roman" w:hAnsi="Times New Roman" w:cs="Times New Roman"/>
                <w:sz w:val="24"/>
                <w:szCs w:val="24"/>
              </w:rPr>
            </w:pPr>
          </w:p>
        </w:tc>
        <w:tc>
          <w:tcPr>
            <w:tcW w:w="1729" w:type="dxa"/>
          </w:tcPr>
          <w:p w14:paraId="3B8055F7" w14:textId="77777777" w:rsidR="004B46A0" w:rsidRPr="00FA5670" w:rsidRDefault="004B46A0" w:rsidP="004B46A0">
            <w:pPr>
              <w:spacing w:after="0" w:line="240" w:lineRule="auto"/>
              <w:rPr>
                <w:rFonts w:ascii="Times New Roman" w:hAnsi="Times New Roman" w:cs="Times New Roman"/>
                <w:sz w:val="24"/>
                <w:szCs w:val="24"/>
              </w:rPr>
            </w:pPr>
          </w:p>
        </w:tc>
        <w:tc>
          <w:tcPr>
            <w:tcW w:w="2265" w:type="dxa"/>
          </w:tcPr>
          <w:p w14:paraId="32622C68"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Internet</w:t>
            </w:r>
          </w:p>
          <w:p w14:paraId="7B4E62C7" w14:textId="77777777" w:rsidR="004B46A0" w:rsidRPr="00FA5670" w:rsidRDefault="004B46A0" w:rsidP="004B46A0">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Základy ošetrovania a asistencie,     </w:t>
            </w:r>
            <w:proofErr w:type="spellStart"/>
            <w:r w:rsidRPr="00FA5670">
              <w:rPr>
                <w:rFonts w:ascii="Times New Roman" w:hAnsi="Times New Roman" w:cs="Times New Roman"/>
                <w:snapToGrid w:val="0"/>
                <w:sz w:val="24"/>
                <w:szCs w:val="24"/>
              </w:rPr>
              <w:t>Kontrová</w:t>
            </w:r>
            <w:proofErr w:type="spellEnd"/>
            <w:r w:rsidRPr="00FA5670">
              <w:rPr>
                <w:rFonts w:ascii="Times New Roman" w:hAnsi="Times New Roman" w:cs="Times New Roman"/>
                <w:snapToGrid w:val="0"/>
                <w:sz w:val="24"/>
                <w:szCs w:val="24"/>
              </w:rPr>
              <w:t xml:space="preserve">, Ľ., </w:t>
            </w:r>
            <w:proofErr w:type="spellStart"/>
            <w:r w:rsidRPr="00FA5670">
              <w:rPr>
                <w:rFonts w:ascii="Times New Roman" w:hAnsi="Times New Roman" w:cs="Times New Roman"/>
                <w:snapToGrid w:val="0"/>
                <w:sz w:val="24"/>
                <w:szCs w:val="24"/>
              </w:rPr>
              <w:t>Kristová</w:t>
            </w:r>
            <w:proofErr w:type="spellEnd"/>
            <w:r w:rsidRPr="00FA5670">
              <w:rPr>
                <w:rFonts w:ascii="Times New Roman" w:hAnsi="Times New Roman" w:cs="Times New Roman"/>
                <w:snapToGrid w:val="0"/>
                <w:sz w:val="24"/>
                <w:szCs w:val="24"/>
              </w:rPr>
              <w:t>, J. a kol., Osveta 2006</w:t>
            </w:r>
          </w:p>
          <w:p w14:paraId="093053B3" w14:textId="77777777" w:rsidR="004B46A0" w:rsidRPr="00FA5670" w:rsidRDefault="004B46A0" w:rsidP="004B46A0">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Ošetrovateľské techniky, </w:t>
            </w:r>
            <w:proofErr w:type="spellStart"/>
            <w:r w:rsidRPr="00FA5670">
              <w:rPr>
                <w:rFonts w:ascii="Times New Roman" w:hAnsi="Times New Roman" w:cs="Times New Roman"/>
                <w:snapToGrid w:val="0"/>
                <w:sz w:val="24"/>
                <w:szCs w:val="24"/>
              </w:rPr>
              <w:t>Krišková</w:t>
            </w:r>
            <w:proofErr w:type="spellEnd"/>
            <w:r w:rsidRPr="00FA5670">
              <w:rPr>
                <w:rFonts w:ascii="Times New Roman" w:hAnsi="Times New Roman" w:cs="Times New Roman"/>
                <w:snapToGrid w:val="0"/>
                <w:sz w:val="24"/>
                <w:szCs w:val="24"/>
              </w:rPr>
              <w:t>, A. a kol., Osveta 2001</w:t>
            </w:r>
          </w:p>
          <w:p w14:paraId="456EBA4C"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18756FAD" w14:textId="77777777" w:rsidTr="004B46A0">
        <w:tc>
          <w:tcPr>
            <w:tcW w:w="2127" w:type="dxa"/>
          </w:tcPr>
          <w:p w14:paraId="13AAEB6E" w14:textId="35C5AEB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Stravovanie pacientov</w:t>
            </w:r>
            <w:r>
              <w:rPr>
                <w:rFonts w:ascii="Times New Roman" w:hAnsi="Times New Roman" w:cs="Times New Roman"/>
                <w:b/>
                <w:sz w:val="24"/>
                <w:szCs w:val="24"/>
              </w:rPr>
              <w:t xml:space="preserve"> a starostlivosť o prostredia chorého </w:t>
            </w:r>
          </w:p>
        </w:tc>
        <w:tc>
          <w:tcPr>
            <w:tcW w:w="1650" w:type="dxa"/>
          </w:tcPr>
          <w:p w14:paraId="1F169435" w14:textId="77777777" w:rsidR="004B46A0" w:rsidRPr="00FA5670" w:rsidRDefault="004B46A0" w:rsidP="004B46A0">
            <w:pPr>
              <w:spacing w:after="0" w:line="240" w:lineRule="auto"/>
              <w:rPr>
                <w:rFonts w:ascii="Times New Roman" w:hAnsi="Times New Roman" w:cs="Times New Roman"/>
                <w:sz w:val="24"/>
                <w:szCs w:val="24"/>
              </w:rPr>
            </w:pPr>
          </w:p>
        </w:tc>
        <w:tc>
          <w:tcPr>
            <w:tcW w:w="1554" w:type="dxa"/>
          </w:tcPr>
          <w:p w14:paraId="40408667"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0670EC65" w14:textId="76DD0F6E" w:rsidR="004B46A0" w:rsidRPr="00FA5670" w:rsidRDefault="00C65DA3"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Dataprojektor</w:t>
            </w:r>
          </w:p>
        </w:tc>
        <w:tc>
          <w:tcPr>
            <w:tcW w:w="1729" w:type="dxa"/>
          </w:tcPr>
          <w:p w14:paraId="3529A367" w14:textId="77777777" w:rsidR="004B46A0" w:rsidRPr="00FA5670" w:rsidRDefault="004B46A0" w:rsidP="004B46A0">
            <w:pPr>
              <w:spacing w:after="0" w:line="240" w:lineRule="auto"/>
              <w:rPr>
                <w:rFonts w:ascii="Times New Roman" w:hAnsi="Times New Roman" w:cs="Times New Roman"/>
                <w:sz w:val="24"/>
                <w:szCs w:val="24"/>
              </w:rPr>
            </w:pPr>
          </w:p>
        </w:tc>
        <w:tc>
          <w:tcPr>
            <w:tcW w:w="2265" w:type="dxa"/>
            <w:vMerge w:val="restart"/>
          </w:tcPr>
          <w:p w14:paraId="196E6F8D"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Internet </w:t>
            </w:r>
          </w:p>
          <w:p w14:paraId="3CBA327D" w14:textId="77777777" w:rsidR="004B46A0" w:rsidRPr="00FA5670" w:rsidRDefault="004B46A0" w:rsidP="004B46A0">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Základy ošetrovania a asistencie,     </w:t>
            </w:r>
            <w:proofErr w:type="spellStart"/>
            <w:r w:rsidRPr="00FA5670">
              <w:rPr>
                <w:rFonts w:ascii="Times New Roman" w:hAnsi="Times New Roman" w:cs="Times New Roman"/>
                <w:snapToGrid w:val="0"/>
                <w:sz w:val="24"/>
                <w:szCs w:val="24"/>
              </w:rPr>
              <w:t>Kontrová</w:t>
            </w:r>
            <w:proofErr w:type="spellEnd"/>
            <w:r w:rsidRPr="00FA5670">
              <w:rPr>
                <w:rFonts w:ascii="Times New Roman" w:hAnsi="Times New Roman" w:cs="Times New Roman"/>
                <w:snapToGrid w:val="0"/>
                <w:sz w:val="24"/>
                <w:szCs w:val="24"/>
              </w:rPr>
              <w:t xml:space="preserve">, Ľ., </w:t>
            </w:r>
            <w:proofErr w:type="spellStart"/>
            <w:r w:rsidRPr="00FA5670">
              <w:rPr>
                <w:rFonts w:ascii="Times New Roman" w:hAnsi="Times New Roman" w:cs="Times New Roman"/>
                <w:snapToGrid w:val="0"/>
                <w:sz w:val="24"/>
                <w:szCs w:val="24"/>
              </w:rPr>
              <w:t>Kristová</w:t>
            </w:r>
            <w:proofErr w:type="spellEnd"/>
            <w:r w:rsidRPr="00FA5670">
              <w:rPr>
                <w:rFonts w:ascii="Times New Roman" w:hAnsi="Times New Roman" w:cs="Times New Roman"/>
                <w:snapToGrid w:val="0"/>
                <w:sz w:val="24"/>
                <w:szCs w:val="24"/>
              </w:rPr>
              <w:t>, J. a kol., Osveta 2006</w:t>
            </w:r>
          </w:p>
          <w:p w14:paraId="4E2FBD13"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napToGrid w:val="0"/>
                <w:sz w:val="24"/>
                <w:szCs w:val="24"/>
              </w:rPr>
              <w:t xml:space="preserve">Ošetrovateľské techniky, </w:t>
            </w:r>
            <w:proofErr w:type="spellStart"/>
            <w:r w:rsidRPr="00FA5670">
              <w:rPr>
                <w:rFonts w:ascii="Times New Roman" w:hAnsi="Times New Roman" w:cs="Times New Roman"/>
                <w:snapToGrid w:val="0"/>
                <w:sz w:val="24"/>
                <w:szCs w:val="24"/>
              </w:rPr>
              <w:t>Krišková</w:t>
            </w:r>
            <w:proofErr w:type="spellEnd"/>
            <w:r w:rsidRPr="00FA5670">
              <w:rPr>
                <w:rFonts w:ascii="Times New Roman" w:hAnsi="Times New Roman" w:cs="Times New Roman"/>
                <w:snapToGrid w:val="0"/>
                <w:sz w:val="24"/>
                <w:szCs w:val="24"/>
              </w:rPr>
              <w:t>, A. a kol., Osveta 2001</w:t>
            </w:r>
          </w:p>
        </w:tc>
      </w:tr>
      <w:tr w:rsidR="004B46A0" w:rsidRPr="00FA5670" w14:paraId="565D9526" w14:textId="77777777" w:rsidTr="004B46A0">
        <w:tc>
          <w:tcPr>
            <w:tcW w:w="2127" w:type="dxa"/>
          </w:tcPr>
          <w:p w14:paraId="6C49F74B"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Transport pacientov</w:t>
            </w:r>
          </w:p>
        </w:tc>
        <w:tc>
          <w:tcPr>
            <w:tcW w:w="1650" w:type="dxa"/>
          </w:tcPr>
          <w:p w14:paraId="6CA0E1F8" w14:textId="77777777" w:rsidR="004B46A0" w:rsidRPr="00FA5670" w:rsidRDefault="004B46A0" w:rsidP="004B46A0">
            <w:pPr>
              <w:spacing w:after="0" w:line="240" w:lineRule="auto"/>
              <w:rPr>
                <w:rFonts w:ascii="Times New Roman" w:hAnsi="Times New Roman" w:cs="Times New Roman"/>
                <w:sz w:val="24"/>
                <w:szCs w:val="24"/>
              </w:rPr>
            </w:pPr>
          </w:p>
        </w:tc>
        <w:tc>
          <w:tcPr>
            <w:tcW w:w="1554" w:type="dxa"/>
          </w:tcPr>
          <w:p w14:paraId="7309CC52"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59F04EEA" w14:textId="319FDEF5" w:rsidR="004B46A0" w:rsidRPr="00FA5670" w:rsidRDefault="00C65DA3"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Dataprojektor</w:t>
            </w:r>
          </w:p>
        </w:tc>
        <w:tc>
          <w:tcPr>
            <w:tcW w:w="1729" w:type="dxa"/>
          </w:tcPr>
          <w:p w14:paraId="73103ADA" w14:textId="77777777" w:rsidR="004B46A0" w:rsidRPr="00FA5670" w:rsidRDefault="004B46A0" w:rsidP="004B46A0">
            <w:pPr>
              <w:spacing w:after="0" w:line="240" w:lineRule="auto"/>
              <w:rPr>
                <w:rFonts w:ascii="Times New Roman" w:hAnsi="Times New Roman" w:cs="Times New Roman"/>
                <w:sz w:val="24"/>
                <w:szCs w:val="24"/>
              </w:rPr>
            </w:pPr>
          </w:p>
        </w:tc>
        <w:tc>
          <w:tcPr>
            <w:tcW w:w="2265" w:type="dxa"/>
            <w:vMerge/>
          </w:tcPr>
          <w:p w14:paraId="50AEA0D9" w14:textId="77777777" w:rsidR="004B46A0" w:rsidRPr="00FA5670" w:rsidRDefault="004B46A0" w:rsidP="004B46A0">
            <w:pPr>
              <w:spacing w:after="0" w:line="240" w:lineRule="auto"/>
              <w:rPr>
                <w:rFonts w:ascii="Times New Roman" w:hAnsi="Times New Roman" w:cs="Times New Roman"/>
                <w:snapToGrid w:val="0"/>
                <w:sz w:val="24"/>
                <w:szCs w:val="24"/>
              </w:rPr>
            </w:pPr>
          </w:p>
        </w:tc>
      </w:tr>
      <w:tr w:rsidR="004B46A0" w:rsidRPr="00FA5670" w14:paraId="10118988" w14:textId="77777777" w:rsidTr="004B46A0">
        <w:tc>
          <w:tcPr>
            <w:tcW w:w="2127" w:type="dxa"/>
          </w:tcPr>
          <w:p w14:paraId="5B03E226" w14:textId="77777777" w:rsidR="004B46A0" w:rsidRPr="00FA5670" w:rsidRDefault="004B46A0" w:rsidP="004B46A0">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Potreby jedinca v zdraví a chorobe</w:t>
            </w:r>
          </w:p>
        </w:tc>
        <w:tc>
          <w:tcPr>
            <w:tcW w:w="1650" w:type="dxa"/>
          </w:tcPr>
          <w:p w14:paraId="3F07A7AB" w14:textId="77777777" w:rsidR="004B46A0" w:rsidRPr="00FA5670" w:rsidRDefault="004B46A0" w:rsidP="004B46A0">
            <w:pPr>
              <w:spacing w:after="0" w:line="240" w:lineRule="auto"/>
              <w:rPr>
                <w:rFonts w:ascii="Times New Roman" w:hAnsi="Times New Roman" w:cs="Times New Roman"/>
                <w:sz w:val="24"/>
                <w:szCs w:val="24"/>
              </w:rPr>
            </w:pPr>
          </w:p>
        </w:tc>
        <w:tc>
          <w:tcPr>
            <w:tcW w:w="1554" w:type="dxa"/>
          </w:tcPr>
          <w:p w14:paraId="23B81920"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Dataprojektor</w:t>
            </w:r>
          </w:p>
          <w:p w14:paraId="68A89778"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26C7D54D" w14:textId="77777777" w:rsidR="004B46A0" w:rsidRPr="00FA5670" w:rsidRDefault="004B46A0" w:rsidP="004B46A0">
            <w:pPr>
              <w:spacing w:after="0" w:line="240" w:lineRule="auto"/>
              <w:rPr>
                <w:rFonts w:ascii="Times New Roman" w:hAnsi="Times New Roman" w:cs="Times New Roman"/>
                <w:sz w:val="24"/>
                <w:szCs w:val="24"/>
              </w:rPr>
            </w:pPr>
          </w:p>
        </w:tc>
        <w:tc>
          <w:tcPr>
            <w:tcW w:w="1729" w:type="dxa"/>
          </w:tcPr>
          <w:p w14:paraId="5B4EA45E" w14:textId="77777777" w:rsidR="004B46A0" w:rsidRPr="00FA5670" w:rsidRDefault="004B46A0" w:rsidP="004B46A0">
            <w:pPr>
              <w:spacing w:after="0" w:line="240" w:lineRule="auto"/>
              <w:rPr>
                <w:rFonts w:ascii="Times New Roman" w:hAnsi="Times New Roman" w:cs="Times New Roman"/>
                <w:sz w:val="24"/>
                <w:szCs w:val="24"/>
              </w:rPr>
            </w:pPr>
          </w:p>
        </w:tc>
        <w:tc>
          <w:tcPr>
            <w:tcW w:w="2265" w:type="dxa"/>
            <w:vMerge w:val="restart"/>
          </w:tcPr>
          <w:p w14:paraId="00B06E10"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Internet</w:t>
            </w:r>
          </w:p>
          <w:p w14:paraId="0B7B02EE" w14:textId="77777777" w:rsidR="004B46A0" w:rsidRPr="00FA5670" w:rsidRDefault="004B46A0" w:rsidP="004B46A0">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Základy ošetrovania a asistencie,     </w:t>
            </w:r>
            <w:proofErr w:type="spellStart"/>
            <w:r w:rsidRPr="00FA5670">
              <w:rPr>
                <w:rFonts w:ascii="Times New Roman" w:hAnsi="Times New Roman" w:cs="Times New Roman"/>
                <w:snapToGrid w:val="0"/>
                <w:sz w:val="24"/>
                <w:szCs w:val="24"/>
              </w:rPr>
              <w:t>Kontrová</w:t>
            </w:r>
            <w:proofErr w:type="spellEnd"/>
            <w:r w:rsidRPr="00FA5670">
              <w:rPr>
                <w:rFonts w:ascii="Times New Roman" w:hAnsi="Times New Roman" w:cs="Times New Roman"/>
                <w:snapToGrid w:val="0"/>
                <w:sz w:val="24"/>
                <w:szCs w:val="24"/>
              </w:rPr>
              <w:t xml:space="preserve">, Ľ., </w:t>
            </w:r>
            <w:proofErr w:type="spellStart"/>
            <w:r w:rsidRPr="00FA5670">
              <w:rPr>
                <w:rFonts w:ascii="Times New Roman" w:hAnsi="Times New Roman" w:cs="Times New Roman"/>
                <w:snapToGrid w:val="0"/>
                <w:sz w:val="24"/>
                <w:szCs w:val="24"/>
              </w:rPr>
              <w:t>Kristová</w:t>
            </w:r>
            <w:proofErr w:type="spellEnd"/>
            <w:r w:rsidRPr="00FA5670">
              <w:rPr>
                <w:rFonts w:ascii="Times New Roman" w:hAnsi="Times New Roman" w:cs="Times New Roman"/>
                <w:snapToGrid w:val="0"/>
                <w:sz w:val="24"/>
                <w:szCs w:val="24"/>
              </w:rPr>
              <w:t>, J. a kol., Osveta 2006</w:t>
            </w:r>
          </w:p>
          <w:p w14:paraId="092C10E6" w14:textId="77777777" w:rsidR="004B46A0" w:rsidRPr="00FA5670" w:rsidRDefault="004B46A0" w:rsidP="004B46A0">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Ošetrovateľské techniky, </w:t>
            </w:r>
            <w:proofErr w:type="spellStart"/>
            <w:r w:rsidRPr="00FA5670">
              <w:rPr>
                <w:rFonts w:ascii="Times New Roman" w:hAnsi="Times New Roman" w:cs="Times New Roman"/>
                <w:snapToGrid w:val="0"/>
                <w:sz w:val="24"/>
                <w:szCs w:val="24"/>
              </w:rPr>
              <w:t>Krišková</w:t>
            </w:r>
            <w:proofErr w:type="spellEnd"/>
            <w:r w:rsidRPr="00FA5670">
              <w:rPr>
                <w:rFonts w:ascii="Times New Roman" w:hAnsi="Times New Roman" w:cs="Times New Roman"/>
                <w:snapToGrid w:val="0"/>
                <w:sz w:val="24"/>
                <w:szCs w:val="24"/>
              </w:rPr>
              <w:t>, A. a kol., Osveta 2001</w:t>
            </w:r>
          </w:p>
          <w:p w14:paraId="7304893B" w14:textId="7A90FB84"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napToGrid w:val="0"/>
                <w:sz w:val="24"/>
                <w:szCs w:val="24"/>
              </w:rPr>
              <w:t xml:space="preserve">Ošetrovateľstvo I, II., </w:t>
            </w:r>
            <w:proofErr w:type="spellStart"/>
            <w:r w:rsidRPr="00FA5670">
              <w:rPr>
                <w:rFonts w:ascii="Times New Roman" w:hAnsi="Times New Roman" w:cs="Times New Roman"/>
                <w:snapToGrid w:val="0"/>
                <w:sz w:val="24"/>
                <w:szCs w:val="24"/>
              </w:rPr>
              <w:t>Kozierová</w:t>
            </w:r>
            <w:proofErr w:type="spellEnd"/>
            <w:r w:rsidRPr="00FA5670">
              <w:rPr>
                <w:rFonts w:ascii="Times New Roman" w:hAnsi="Times New Roman" w:cs="Times New Roman"/>
                <w:snapToGrid w:val="0"/>
                <w:sz w:val="24"/>
                <w:szCs w:val="24"/>
              </w:rPr>
              <w:t xml:space="preserve">, B., </w:t>
            </w:r>
            <w:r w:rsidRPr="00FA5670">
              <w:rPr>
                <w:rFonts w:ascii="Times New Roman" w:hAnsi="Times New Roman" w:cs="Times New Roman"/>
                <w:sz w:val="24"/>
                <w:szCs w:val="24"/>
              </w:rPr>
              <w:t xml:space="preserve">Erbová, G., </w:t>
            </w:r>
            <w:proofErr w:type="spellStart"/>
            <w:r w:rsidRPr="00FA5670">
              <w:rPr>
                <w:rFonts w:ascii="Times New Roman" w:hAnsi="Times New Roman" w:cs="Times New Roman"/>
                <w:sz w:val="24"/>
                <w:szCs w:val="24"/>
              </w:rPr>
              <w:t>Olivieriová</w:t>
            </w:r>
            <w:proofErr w:type="spellEnd"/>
            <w:r w:rsidRPr="00FA5670">
              <w:rPr>
                <w:rFonts w:ascii="Times New Roman" w:hAnsi="Times New Roman" w:cs="Times New Roman"/>
                <w:sz w:val="24"/>
                <w:szCs w:val="24"/>
              </w:rPr>
              <w:t xml:space="preserve">, R, </w:t>
            </w:r>
            <w:r w:rsidRPr="00FA5670">
              <w:rPr>
                <w:rFonts w:ascii="Times New Roman" w:hAnsi="Times New Roman" w:cs="Times New Roman"/>
                <w:snapToGrid w:val="0"/>
                <w:sz w:val="24"/>
                <w:szCs w:val="24"/>
              </w:rPr>
              <w:t>Osveta 1995</w:t>
            </w:r>
          </w:p>
        </w:tc>
      </w:tr>
      <w:tr w:rsidR="004B46A0" w:rsidRPr="00FA5670" w14:paraId="5269E87D" w14:textId="77777777" w:rsidTr="004B46A0">
        <w:tc>
          <w:tcPr>
            <w:tcW w:w="2127" w:type="dxa"/>
          </w:tcPr>
          <w:p w14:paraId="0BD5EBDE" w14:textId="77777777" w:rsidR="004B46A0" w:rsidRPr="00FA5670" w:rsidRDefault="004B46A0" w:rsidP="004B46A0">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Prevencia komplikácií z </w:t>
            </w:r>
            <w:proofErr w:type="spellStart"/>
            <w:r w:rsidRPr="00FA5670">
              <w:rPr>
                <w:rFonts w:ascii="Times New Roman" w:hAnsi="Times New Roman" w:cs="Times New Roman"/>
                <w:b/>
                <w:sz w:val="24"/>
                <w:szCs w:val="24"/>
              </w:rPr>
              <w:t>imobility</w:t>
            </w:r>
            <w:proofErr w:type="spellEnd"/>
          </w:p>
        </w:tc>
        <w:tc>
          <w:tcPr>
            <w:tcW w:w="1650" w:type="dxa"/>
          </w:tcPr>
          <w:p w14:paraId="28C665BD" w14:textId="77777777" w:rsidR="004B46A0" w:rsidRPr="00FA5670" w:rsidRDefault="004B46A0" w:rsidP="004B46A0">
            <w:pPr>
              <w:spacing w:after="0" w:line="240" w:lineRule="auto"/>
              <w:rPr>
                <w:rFonts w:ascii="Times New Roman" w:hAnsi="Times New Roman" w:cs="Times New Roman"/>
                <w:sz w:val="24"/>
                <w:szCs w:val="24"/>
              </w:rPr>
            </w:pPr>
          </w:p>
        </w:tc>
        <w:tc>
          <w:tcPr>
            <w:tcW w:w="1554" w:type="dxa"/>
          </w:tcPr>
          <w:p w14:paraId="5E39BF14"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Dataprojektor</w:t>
            </w:r>
          </w:p>
          <w:p w14:paraId="68643DAD"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689F06C3" w14:textId="77777777" w:rsidR="004B46A0" w:rsidRPr="00FA5670" w:rsidRDefault="004B46A0" w:rsidP="004B46A0">
            <w:pPr>
              <w:spacing w:after="0" w:line="240" w:lineRule="auto"/>
              <w:rPr>
                <w:rFonts w:ascii="Times New Roman" w:hAnsi="Times New Roman" w:cs="Times New Roman"/>
                <w:sz w:val="24"/>
                <w:szCs w:val="24"/>
              </w:rPr>
            </w:pPr>
          </w:p>
        </w:tc>
        <w:tc>
          <w:tcPr>
            <w:tcW w:w="1729" w:type="dxa"/>
          </w:tcPr>
          <w:p w14:paraId="37D35CC7" w14:textId="77777777" w:rsidR="004B46A0" w:rsidRPr="00FA5670" w:rsidRDefault="004B46A0" w:rsidP="004B46A0">
            <w:pPr>
              <w:spacing w:after="0" w:line="240" w:lineRule="auto"/>
              <w:rPr>
                <w:rFonts w:ascii="Times New Roman" w:hAnsi="Times New Roman" w:cs="Times New Roman"/>
                <w:sz w:val="24"/>
                <w:szCs w:val="24"/>
              </w:rPr>
            </w:pPr>
          </w:p>
        </w:tc>
        <w:tc>
          <w:tcPr>
            <w:tcW w:w="2265" w:type="dxa"/>
            <w:vMerge/>
          </w:tcPr>
          <w:p w14:paraId="429B1463"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6D9EBFEA" w14:textId="77777777" w:rsidTr="004B46A0">
        <w:tc>
          <w:tcPr>
            <w:tcW w:w="2127" w:type="dxa"/>
          </w:tcPr>
          <w:p w14:paraId="4408EB09" w14:textId="77777777" w:rsidR="004B46A0" w:rsidRPr="00FA5670" w:rsidRDefault="004B46A0" w:rsidP="004B46A0">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Starostlivosť o mŕtve telo</w:t>
            </w:r>
          </w:p>
        </w:tc>
        <w:tc>
          <w:tcPr>
            <w:tcW w:w="1650" w:type="dxa"/>
          </w:tcPr>
          <w:p w14:paraId="252D9A21" w14:textId="77777777" w:rsidR="004B46A0" w:rsidRPr="00FA5670" w:rsidRDefault="004B46A0" w:rsidP="004B46A0">
            <w:pPr>
              <w:spacing w:after="0" w:line="240" w:lineRule="auto"/>
              <w:rPr>
                <w:rFonts w:ascii="Times New Roman" w:hAnsi="Times New Roman" w:cs="Times New Roman"/>
                <w:sz w:val="24"/>
                <w:szCs w:val="24"/>
              </w:rPr>
            </w:pPr>
          </w:p>
        </w:tc>
        <w:tc>
          <w:tcPr>
            <w:tcW w:w="1554" w:type="dxa"/>
          </w:tcPr>
          <w:p w14:paraId="617EA001" w14:textId="19A5F190"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0E30EBDF" w14:textId="5EBC5DEE" w:rsidR="00C65DA3" w:rsidRPr="00FA5670" w:rsidRDefault="00C65DA3"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Dataprojektor</w:t>
            </w:r>
          </w:p>
          <w:p w14:paraId="51CD3329" w14:textId="77777777" w:rsidR="004B46A0" w:rsidRPr="00FA5670" w:rsidRDefault="004B46A0" w:rsidP="004B46A0">
            <w:pPr>
              <w:spacing w:after="0" w:line="240" w:lineRule="auto"/>
              <w:rPr>
                <w:rFonts w:ascii="Times New Roman" w:hAnsi="Times New Roman" w:cs="Times New Roman"/>
                <w:sz w:val="24"/>
                <w:szCs w:val="24"/>
              </w:rPr>
            </w:pPr>
          </w:p>
        </w:tc>
        <w:tc>
          <w:tcPr>
            <w:tcW w:w="1729" w:type="dxa"/>
          </w:tcPr>
          <w:p w14:paraId="48307BD8" w14:textId="77777777" w:rsidR="004B46A0" w:rsidRPr="00FA5670" w:rsidRDefault="004B46A0" w:rsidP="004B46A0">
            <w:pPr>
              <w:spacing w:after="0" w:line="240" w:lineRule="auto"/>
              <w:rPr>
                <w:rFonts w:ascii="Times New Roman" w:hAnsi="Times New Roman" w:cs="Times New Roman"/>
                <w:sz w:val="24"/>
                <w:szCs w:val="24"/>
              </w:rPr>
            </w:pPr>
          </w:p>
        </w:tc>
        <w:tc>
          <w:tcPr>
            <w:tcW w:w="2265" w:type="dxa"/>
          </w:tcPr>
          <w:p w14:paraId="51F39C03" w14:textId="7EBBCB43"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Internet</w:t>
            </w:r>
          </w:p>
          <w:p w14:paraId="0571C427" w14:textId="77777777" w:rsidR="004B46A0" w:rsidRPr="00FA5670" w:rsidRDefault="004B46A0" w:rsidP="004B46A0">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Základy ošetrovania a asistencie,     </w:t>
            </w:r>
            <w:proofErr w:type="spellStart"/>
            <w:r w:rsidRPr="00FA5670">
              <w:rPr>
                <w:rFonts w:ascii="Times New Roman" w:hAnsi="Times New Roman" w:cs="Times New Roman"/>
                <w:snapToGrid w:val="0"/>
                <w:sz w:val="24"/>
                <w:szCs w:val="24"/>
              </w:rPr>
              <w:t>Kontrová</w:t>
            </w:r>
            <w:proofErr w:type="spellEnd"/>
            <w:r w:rsidRPr="00FA5670">
              <w:rPr>
                <w:rFonts w:ascii="Times New Roman" w:hAnsi="Times New Roman" w:cs="Times New Roman"/>
                <w:snapToGrid w:val="0"/>
                <w:sz w:val="24"/>
                <w:szCs w:val="24"/>
              </w:rPr>
              <w:t xml:space="preserve">, Ľ., </w:t>
            </w:r>
            <w:proofErr w:type="spellStart"/>
            <w:r w:rsidRPr="00FA5670">
              <w:rPr>
                <w:rFonts w:ascii="Times New Roman" w:hAnsi="Times New Roman" w:cs="Times New Roman"/>
                <w:snapToGrid w:val="0"/>
                <w:sz w:val="24"/>
                <w:szCs w:val="24"/>
              </w:rPr>
              <w:t>Kristová</w:t>
            </w:r>
            <w:proofErr w:type="spellEnd"/>
            <w:r w:rsidRPr="00FA5670">
              <w:rPr>
                <w:rFonts w:ascii="Times New Roman" w:hAnsi="Times New Roman" w:cs="Times New Roman"/>
                <w:snapToGrid w:val="0"/>
                <w:sz w:val="24"/>
                <w:szCs w:val="24"/>
              </w:rPr>
              <w:t>, J. a kol., Osveta 2006</w:t>
            </w:r>
          </w:p>
          <w:p w14:paraId="070BE00B" w14:textId="02D574EF"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17B43159" w14:textId="77777777" w:rsidTr="004B46A0">
        <w:tc>
          <w:tcPr>
            <w:tcW w:w="2127" w:type="dxa"/>
          </w:tcPr>
          <w:p w14:paraId="0B85169E"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Práca v laboratóriách </w:t>
            </w:r>
          </w:p>
        </w:tc>
        <w:tc>
          <w:tcPr>
            <w:tcW w:w="1650" w:type="dxa"/>
          </w:tcPr>
          <w:p w14:paraId="0BC170EF" w14:textId="77777777" w:rsidR="004B46A0" w:rsidRPr="00FA5670" w:rsidRDefault="004B46A0" w:rsidP="004B46A0">
            <w:pPr>
              <w:spacing w:after="0" w:line="240" w:lineRule="auto"/>
              <w:rPr>
                <w:rFonts w:ascii="Times New Roman" w:hAnsi="Times New Roman" w:cs="Times New Roman"/>
                <w:sz w:val="24"/>
                <w:szCs w:val="24"/>
              </w:rPr>
            </w:pPr>
          </w:p>
        </w:tc>
        <w:tc>
          <w:tcPr>
            <w:tcW w:w="1554" w:type="dxa"/>
          </w:tcPr>
          <w:p w14:paraId="171649E2" w14:textId="7B6C6A38"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0933E2BA" w14:textId="6D54AB4C" w:rsidR="00C65DA3" w:rsidRPr="00FA5670" w:rsidRDefault="00C65DA3"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Dataprojektor</w:t>
            </w:r>
          </w:p>
          <w:p w14:paraId="4D1D1A66" w14:textId="77777777" w:rsidR="004B46A0" w:rsidRPr="00FA5670" w:rsidRDefault="004B46A0" w:rsidP="004B46A0">
            <w:pPr>
              <w:spacing w:after="0" w:line="240" w:lineRule="auto"/>
              <w:rPr>
                <w:rFonts w:ascii="Times New Roman" w:hAnsi="Times New Roman" w:cs="Times New Roman"/>
                <w:sz w:val="24"/>
                <w:szCs w:val="24"/>
              </w:rPr>
            </w:pPr>
          </w:p>
        </w:tc>
        <w:tc>
          <w:tcPr>
            <w:tcW w:w="1729" w:type="dxa"/>
          </w:tcPr>
          <w:p w14:paraId="708A96D7" w14:textId="77777777" w:rsidR="004B46A0" w:rsidRPr="00FA5670" w:rsidRDefault="004B46A0" w:rsidP="004B46A0">
            <w:pPr>
              <w:spacing w:after="0" w:line="240" w:lineRule="auto"/>
              <w:rPr>
                <w:rFonts w:ascii="Times New Roman" w:hAnsi="Times New Roman" w:cs="Times New Roman"/>
                <w:sz w:val="24"/>
                <w:szCs w:val="24"/>
              </w:rPr>
            </w:pPr>
          </w:p>
        </w:tc>
        <w:tc>
          <w:tcPr>
            <w:tcW w:w="2265" w:type="dxa"/>
          </w:tcPr>
          <w:p w14:paraId="0FC9A381"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Internet </w:t>
            </w:r>
          </w:p>
          <w:p w14:paraId="459246D5"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16FBC9B3" w14:textId="77777777" w:rsidTr="004B46A0">
        <w:tc>
          <w:tcPr>
            <w:tcW w:w="2127" w:type="dxa"/>
          </w:tcPr>
          <w:p w14:paraId="76D5E03F"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Práca v lekárenskej službe</w:t>
            </w:r>
          </w:p>
        </w:tc>
        <w:tc>
          <w:tcPr>
            <w:tcW w:w="1650" w:type="dxa"/>
          </w:tcPr>
          <w:p w14:paraId="0608C494" w14:textId="77777777" w:rsidR="004B46A0" w:rsidRPr="00FA5670" w:rsidRDefault="004B46A0" w:rsidP="004B46A0">
            <w:pPr>
              <w:spacing w:after="0" w:line="240" w:lineRule="auto"/>
              <w:rPr>
                <w:rFonts w:ascii="Times New Roman" w:hAnsi="Times New Roman" w:cs="Times New Roman"/>
                <w:sz w:val="24"/>
                <w:szCs w:val="24"/>
              </w:rPr>
            </w:pPr>
          </w:p>
        </w:tc>
        <w:tc>
          <w:tcPr>
            <w:tcW w:w="1554" w:type="dxa"/>
          </w:tcPr>
          <w:p w14:paraId="196A26A1" w14:textId="643C7C84"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7F81C22B" w14:textId="214988CA" w:rsidR="00C65DA3" w:rsidRPr="00FA5670" w:rsidRDefault="00C65DA3"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dataprojektor</w:t>
            </w:r>
          </w:p>
          <w:p w14:paraId="18589F32" w14:textId="77777777" w:rsidR="004B46A0" w:rsidRPr="00FA5670" w:rsidRDefault="004B46A0" w:rsidP="004B46A0">
            <w:pPr>
              <w:spacing w:after="0" w:line="240" w:lineRule="auto"/>
              <w:rPr>
                <w:rFonts w:ascii="Times New Roman" w:hAnsi="Times New Roman" w:cs="Times New Roman"/>
                <w:sz w:val="24"/>
                <w:szCs w:val="24"/>
              </w:rPr>
            </w:pPr>
          </w:p>
        </w:tc>
        <w:tc>
          <w:tcPr>
            <w:tcW w:w="1729" w:type="dxa"/>
          </w:tcPr>
          <w:p w14:paraId="1ADFF731" w14:textId="77777777" w:rsidR="004B46A0" w:rsidRPr="00FA5670" w:rsidRDefault="004B46A0" w:rsidP="004B46A0">
            <w:pPr>
              <w:spacing w:after="0" w:line="240" w:lineRule="auto"/>
              <w:rPr>
                <w:rFonts w:ascii="Times New Roman" w:hAnsi="Times New Roman" w:cs="Times New Roman"/>
                <w:sz w:val="24"/>
                <w:szCs w:val="24"/>
              </w:rPr>
            </w:pPr>
          </w:p>
        </w:tc>
        <w:tc>
          <w:tcPr>
            <w:tcW w:w="2265" w:type="dxa"/>
          </w:tcPr>
          <w:p w14:paraId="7EB6733D"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Internet</w:t>
            </w:r>
          </w:p>
          <w:p w14:paraId="26FEC5ED" w14:textId="7E9F29C9" w:rsidR="004B46A0" w:rsidRPr="00BF6983" w:rsidRDefault="004B46A0" w:rsidP="004B46A0">
            <w:pPr>
              <w:spacing w:after="0" w:line="240" w:lineRule="auto"/>
              <w:rPr>
                <w:rFonts w:ascii="Times New Roman" w:hAnsi="Times New Roman" w:cs="Times New Roman"/>
                <w:snapToGrid w:val="0"/>
                <w:sz w:val="24"/>
                <w:szCs w:val="24"/>
              </w:rPr>
            </w:pPr>
          </w:p>
        </w:tc>
      </w:tr>
      <w:tr w:rsidR="004B46A0" w:rsidRPr="00FA5670" w14:paraId="492C67D7" w14:textId="77777777" w:rsidTr="004B46A0">
        <w:tc>
          <w:tcPr>
            <w:tcW w:w="2127" w:type="dxa"/>
          </w:tcPr>
          <w:p w14:paraId="54759F22"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Práca na transfúznom oddelení</w:t>
            </w:r>
          </w:p>
        </w:tc>
        <w:tc>
          <w:tcPr>
            <w:tcW w:w="1650" w:type="dxa"/>
          </w:tcPr>
          <w:p w14:paraId="3F66C3A7" w14:textId="77777777" w:rsidR="004B46A0" w:rsidRPr="00FA5670" w:rsidRDefault="004B46A0" w:rsidP="004B46A0">
            <w:pPr>
              <w:spacing w:after="0" w:line="240" w:lineRule="auto"/>
              <w:rPr>
                <w:rFonts w:ascii="Times New Roman" w:hAnsi="Times New Roman" w:cs="Times New Roman"/>
                <w:sz w:val="24"/>
                <w:szCs w:val="24"/>
              </w:rPr>
            </w:pPr>
          </w:p>
        </w:tc>
        <w:tc>
          <w:tcPr>
            <w:tcW w:w="1554" w:type="dxa"/>
          </w:tcPr>
          <w:p w14:paraId="646CB183" w14:textId="1D1168F4"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3FF41BA0" w14:textId="321E0CE6" w:rsidR="00C65DA3" w:rsidRPr="00FA5670" w:rsidRDefault="00C65DA3"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Dataprojektor</w:t>
            </w:r>
          </w:p>
          <w:p w14:paraId="38E2D23F" w14:textId="77777777" w:rsidR="004B46A0" w:rsidRPr="00FA5670" w:rsidRDefault="004B46A0" w:rsidP="004B46A0">
            <w:pPr>
              <w:spacing w:after="0" w:line="240" w:lineRule="auto"/>
              <w:rPr>
                <w:rFonts w:ascii="Times New Roman" w:hAnsi="Times New Roman" w:cs="Times New Roman"/>
                <w:sz w:val="24"/>
                <w:szCs w:val="24"/>
              </w:rPr>
            </w:pPr>
          </w:p>
        </w:tc>
        <w:tc>
          <w:tcPr>
            <w:tcW w:w="1729" w:type="dxa"/>
          </w:tcPr>
          <w:p w14:paraId="70A884B0" w14:textId="77777777" w:rsidR="004B46A0" w:rsidRPr="00FA5670" w:rsidRDefault="004B46A0" w:rsidP="004B46A0">
            <w:pPr>
              <w:spacing w:after="0" w:line="240" w:lineRule="auto"/>
              <w:rPr>
                <w:rFonts w:ascii="Times New Roman" w:hAnsi="Times New Roman" w:cs="Times New Roman"/>
                <w:sz w:val="24"/>
                <w:szCs w:val="24"/>
              </w:rPr>
            </w:pPr>
          </w:p>
        </w:tc>
        <w:tc>
          <w:tcPr>
            <w:tcW w:w="2265" w:type="dxa"/>
          </w:tcPr>
          <w:p w14:paraId="29E82050" w14:textId="33469D76" w:rsidR="004B46A0" w:rsidRPr="00BF6983"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Internet </w:t>
            </w:r>
          </w:p>
        </w:tc>
      </w:tr>
      <w:tr w:rsidR="004B46A0" w:rsidRPr="00FA5670" w14:paraId="25B30657" w14:textId="77777777" w:rsidTr="004B46A0">
        <w:tc>
          <w:tcPr>
            <w:tcW w:w="2127" w:type="dxa"/>
          </w:tcPr>
          <w:p w14:paraId="47988796"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Práca na </w:t>
            </w:r>
            <w:proofErr w:type="spellStart"/>
            <w:r w:rsidRPr="00FA5670">
              <w:rPr>
                <w:rFonts w:ascii="Times New Roman" w:hAnsi="Times New Roman" w:cs="Times New Roman"/>
                <w:b/>
                <w:sz w:val="24"/>
                <w:szCs w:val="24"/>
              </w:rPr>
              <w:t>patologicko</w:t>
            </w:r>
            <w:proofErr w:type="spellEnd"/>
            <w:r w:rsidRPr="00FA5670">
              <w:rPr>
                <w:rFonts w:ascii="Times New Roman" w:hAnsi="Times New Roman" w:cs="Times New Roman"/>
                <w:b/>
                <w:sz w:val="24"/>
                <w:szCs w:val="24"/>
              </w:rPr>
              <w:t xml:space="preserve"> – anatomickom oddelení</w:t>
            </w:r>
          </w:p>
        </w:tc>
        <w:tc>
          <w:tcPr>
            <w:tcW w:w="1650" w:type="dxa"/>
          </w:tcPr>
          <w:p w14:paraId="41964F39" w14:textId="77777777" w:rsidR="004B46A0" w:rsidRPr="00FA5670" w:rsidRDefault="004B46A0" w:rsidP="004B46A0">
            <w:pPr>
              <w:spacing w:after="0" w:line="240" w:lineRule="auto"/>
              <w:rPr>
                <w:rFonts w:ascii="Times New Roman" w:hAnsi="Times New Roman" w:cs="Times New Roman"/>
                <w:sz w:val="24"/>
                <w:szCs w:val="24"/>
              </w:rPr>
            </w:pPr>
          </w:p>
        </w:tc>
        <w:tc>
          <w:tcPr>
            <w:tcW w:w="1554" w:type="dxa"/>
          </w:tcPr>
          <w:p w14:paraId="3E6A0D5B" w14:textId="45E190D9"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797E9EA2" w14:textId="7C0FAA5F" w:rsidR="00C65DA3" w:rsidRPr="00FA5670" w:rsidRDefault="00C65DA3"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Dataprojektor</w:t>
            </w:r>
          </w:p>
          <w:p w14:paraId="058F3920" w14:textId="77777777" w:rsidR="004B46A0" w:rsidRPr="00FA5670" w:rsidRDefault="004B46A0" w:rsidP="004B46A0">
            <w:pPr>
              <w:spacing w:after="0" w:line="240" w:lineRule="auto"/>
              <w:rPr>
                <w:rFonts w:ascii="Times New Roman" w:hAnsi="Times New Roman" w:cs="Times New Roman"/>
                <w:sz w:val="24"/>
                <w:szCs w:val="24"/>
              </w:rPr>
            </w:pPr>
          </w:p>
        </w:tc>
        <w:tc>
          <w:tcPr>
            <w:tcW w:w="1729" w:type="dxa"/>
          </w:tcPr>
          <w:p w14:paraId="628F24AA" w14:textId="77777777" w:rsidR="004B46A0" w:rsidRPr="00FA5670" w:rsidRDefault="004B46A0" w:rsidP="004B46A0">
            <w:pPr>
              <w:spacing w:after="0" w:line="240" w:lineRule="auto"/>
              <w:rPr>
                <w:rFonts w:ascii="Times New Roman" w:hAnsi="Times New Roman" w:cs="Times New Roman"/>
                <w:sz w:val="24"/>
                <w:szCs w:val="24"/>
              </w:rPr>
            </w:pPr>
          </w:p>
        </w:tc>
        <w:tc>
          <w:tcPr>
            <w:tcW w:w="2265" w:type="dxa"/>
          </w:tcPr>
          <w:p w14:paraId="287E75C3"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Internet </w:t>
            </w:r>
          </w:p>
          <w:p w14:paraId="167871D0"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35D923A5" w14:textId="77777777" w:rsidTr="004B46A0">
        <w:tc>
          <w:tcPr>
            <w:tcW w:w="2127" w:type="dxa"/>
          </w:tcPr>
          <w:p w14:paraId="6006FFE9"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Práca na oddelení centrálnej sterilizácie</w:t>
            </w:r>
          </w:p>
        </w:tc>
        <w:tc>
          <w:tcPr>
            <w:tcW w:w="1650" w:type="dxa"/>
          </w:tcPr>
          <w:p w14:paraId="0794725A" w14:textId="77777777" w:rsidR="004B46A0" w:rsidRPr="00FA5670" w:rsidRDefault="004B46A0" w:rsidP="004B46A0">
            <w:pPr>
              <w:spacing w:after="0" w:line="240" w:lineRule="auto"/>
              <w:rPr>
                <w:rFonts w:ascii="Times New Roman" w:hAnsi="Times New Roman" w:cs="Times New Roman"/>
                <w:sz w:val="24"/>
                <w:szCs w:val="24"/>
              </w:rPr>
            </w:pPr>
          </w:p>
        </w:tc>
        <w:tc>
          <w:tcPr>
            <w:tcW w:w="1554" w:type="dxa"/>
          </w:tcPr>
          <w:p w14:paraId="64F39EF7" w14:textId="0064791B"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2986AC1E" w14:textId="099A1BDB" w:rsidR="00C65DA3" w:rsidRPr="00FA5670" w:rsidRDefault="00C65DA3"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dataprojektor</w:t>
            </w:r>
          </w:p>
          <w:p w14:paraId="71265360" w14:textId="77777777" w:rsidR="004B46A0" w:rsidRPr="00FA5670" w:rsidRDefault="004B46A0" w:rsidP="004B46A0">
            <w:pPr>
              <w:spacing w:after="0" w:line="240" w:lineRule="auto"/>
              <w:rPr>
                <w:rFonts w:ascii="Times New Roman" w:hAnsi="Times New Roman" w:cs="Times New Roman"/>
                <w:sz w:val="24"/>
                <w:szCs w:val="24"/>
              </w:rPr>
            </w:pPr>
          </w:p>
        </w:tc>
        <w:tc>
          <w:tcPr>
            <w:tcW w:w="1729" w:type="dxa"/>
          </w:tcPr>
          <w:p w14:paraId="66598E6C" w14:textId="77777777" w:rsidR="004B46A0" w:rsidRPr="00FA5670" w:rsidRDefault="004B46A0" w:rsidP="004B46A0">
            <w:pPr>
              <w:spacing w:after="0" w:line="240" w:lineRule="auto"/>
              <w:rPr>
                <w:rFonts w:ascii="Times New Roman" w:hAnsi="Times New Roman" w:cs="Times New Roman"/>
                <w:sz w:val="24"/>
                <w:szCs w:val="24"/>
              </w:rPr>
            </w:pPr>
          </w:p>
        </w:tc>
        <w:tc>
          <w:tcPr>
            <w:tcW w:w="2265" w:type="dxa"/>
          </w:tcPr>
          <w:p w14:paraId="14B9AB84"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Internet </w:t>
            </w:r>
          </w:p>
          <w:p w14:paraId="31F5981B"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6051ABF3" w14:textId="77777777" w:rsidTr="004B46A0">
        <w:tc>
          <w:tcPr>
            <w:tcW w:w="2127" w:type="dxa"/>
          </w:tcPr>
          <w:p w14:paraId="100E44C4"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Práca v detských zariadeniach </w:t>
            </w:r>
          </w:p>
        </w:tc>
        <w:tc>
          <w:tcPr>
            <w:tcW w:w="1650" w:type="dxa"/>
          </w:tcPr>
          <w:p w14:paraId="0E70D66B" w14:textId="77777777" w:rsidR="004B46A0" w:rsidRPr="00FA5670" w:rsidRDefault="004B46A0" w:rsidP="004B46A0">
            <w:pPr>
              <w:spacing w:after="0" w:line="240" w:lineRule="auto"/>
              <w:rPr>
                <w:rFonts w:ascii="Times New Roman" w:hAnsi="Times New Roman" w:cs="Times New Roman"/>
                <w:sz w:val="24"/>
                <w:szCs w:val="24"/>
              </w:rPr>
            </w:pPr>
          </w:p>
        </w:tc>
        <w:tc>
          <w:tcPr>
            <w:tcW w:w="1554" w:type="dxa"/>
          </w:tcPr>
          <w:p w14:paraId="19DE8EBB" w14:textId="6A6D9AA1"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09D1F4F3" w14:textId="543B421F" w:rsidR="00C65DA3" w:rsidRPr="00FA5670" w:rsidRDefault="00C65DA3"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Dataprojektor</w:t>
            </w:r>
          </w:p>
          <w:p w14:paraId="0A1656D5" w14:textId="77777777" w:rsidR="004B46A0" w:rsidRPr="00FA5670" w:rsidRDefault="004B46A0" w:rsidP="004B46A0">
            <w:pPr>
              <w:spacing w:after="0" w:line="240" w:lineRule="auto"/>
              <w:rPr>
                <w:rFonts w:ascii="Times New Roman" w:hAnsi="Times New Roman" w:cs="Times New Roman"/>
                <w:sz w:val="24"/>
                <w:szCs w:val="24"/>
              </w:rPr>
            </w:pPr>
          </w:p>
        </w:tc>
        <w:tc>
          <w:tcPr>
            <w:tcW w:w="1729" w:type="dxa"/>
          </w:tcPr>
          <w:p w14:paraId="160DD404" w14:textId="77777777" w:rsidR="004B46A0" w:rsidRPr="00FA5670" w:rsidRDefault="004B46A0" w:rsidP="004B46A0">
            <w:pPr>
              <w:spacing w:after="0" w:line="240" w:lineRule="auto"/>
              <w:rPr>
                <w:rFonts w:ascii="Times New Roman" w:hAnsi="Times New Roman" w:cs="Times New Roman"/>
                <w:sz w:val="24"/>
                <w:szCs w:val="24"/>
              </w:rPr>
            </w:pPr>
          </w:p>
        </w:tc>
        <w:tc>
          <w:tcPr>
            <w:tcW w:w="2265" w:type="dxa"/>
          </w:tcPr>
          <w:p w14:paraId="2B8B5E7E"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Internet </w:t>
            </w:r>
          </w:p>
          <w:p w14:paraId="1CB4D4BA"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5D375490" w14:textId="77777777" w:rsidTr="004B46A0">
        <w:tc>
          <w:tcPr>
            <w:tcW w:w="2127" w:type="dxa"/>
          </w:tcPr>
          <w:p w14:paraId="383E74F3"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Práca na operačnom oddelení</w:t>
            </w:r>
          </w:p>
        </w:tc>
        <w:tc>
          <w:tcPr>
            <w:tcW w:w="1650" w:type="dxa"/>
          </w:tcPr>
          <w:p w14:paraId="4F1968CA" w14:textId="77777777" w:rsidR="004B46A0" w:rsidRPr="00FA5670" w:rsidRDefault="004B46A0" w:rsidP="004B46A0">
            <w:pPr>
              <w:spacing w:after="0" w:line="240" w:lineRule="auto"/>
              <w:rPr>
                <w:rFonts w:ascii="Times New Roman" w:hAnsi="Times New Roman" w:cs="Times New Roman"/>
                <w:sz w:val="24"/>
                <w:szCs w:val="24"/>
              </w:rPr>
            </w:pPr>
          </w:p>
        </w:tc>
        <w:tc>
          <w:tcPr>
            <w:tcW w:w="1554" w:type="dxa"/>
            <w:tcBorders>
              <w:bottom w:val="single" w:sz="4" w:space="0" w:color="000000"/>
            </w:tcBorders>
          </w:tcPr>
          <w:p w14:paraId="1CD5F769" w14:textId="23616E5C"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6BD384A7" w14:textId="3243B46D" w:rsidR="00C65DA3" w:rsidRPr="00FA5670" w:rsidRDefault="00C65DA3"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Dataprojektor</w:t>
            </w:r>
          </w:p>
          <w:p w14:paraId="57812B72" w14:textId="77777777" w:rsidR="004B46A0" w:rsidRPr="00FA5670" w:rsidRDefault="004B46A0" w:rsidP="004B46A0">
            <w:pPr>
              <w:spacing w:after="0" w:line="240" w:lineRule="auto"/>
              <w:rPr>
                <w:rFonts w:ascii="Times New Roman" w:hAnsi="Times New Roman" w:cs="Times New Roman"/>
                <w:sz w:val="24"/>
                <w:szCs w:val="24"/>
              </w:rPr>
            </w:pPr>
          </w:p>
        </w:tc>
        <w:tc>
          <w:tcPr>
            <w:tcW w:w="1729" w:type="dxa"/>
          </w:tcPr>
          <w:p w14:paraId="116C8604" w14:textId="77777777" w:rsidR="004B46A0" w:rsidRPr="00FA5670" w:rsidRDefault="004B46A0" w:rsidP="004B46A0">
            <w:pPr>
              <w:spacing w:after="0" w:line="240" w:lineRule="auto"/>
              <w:rPr>
                <w:rFonts w:ascii="Times New Roman" w:hAnsi="Times New Roman" w:cs="Times New Roman"/>
                <w:sz w:val="24"/>
                <w:szCs w:val="24"/>
              </w:rPr>
            </w:pPr>
          </w:p>
        </w:tc>
        <w:tc>
          <w:tcPr>
            <w:tcW w:w="2265" w:type="dxa"/>
          </w:tcPr>
          <w:p w14:paraId="0B5DF384"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Internet </w:t>
            </w:r>
          </w:p>
          <w:p w14:paraId="2E53BAF0"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31D3B4D9" w14:textId="77777777" w:rsidTr="004B46A0">
        <w:tc>
          <w:tcPr>
            <w:tcW w:w="2127" w:type="dxa"/>
          </w:tcPr>
          <w:p w14:paraId="2EB40E2D"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Práca v </w:t>
            </w:r>
            <w:proofErr w:type="spellStart"/>
            <w:r w:rsidRPr="00FA5670">
              <w:rPr>
                <w:rFonts w:ascii="Times New Roman" w:hAnsi="Times New Roman" w:cs="Times New Roman"/>
                <w:b/>
                <w:sz w:val="24"/>
                <w:szCs w:val="24"/>
              </w:rPr>
              <w:t>sádrovni</w:t>
            </w:r>
            <w:proofErr w:type="spellEnd"/>
          </w:p>
        </w:tc>
        <w:tc>
          <w:tcPr>
            <w:tcW w:w="1650" w:type="dxa"/>
          </w:tcPr>
          <w:p w14:paraId="4C90A379" w14:textId="77777777" w:rsidR="004B46A0" w:rsidRPr="00FA5670" w:rsidRDefault="004B46A0" w:rsidP="004B46A0">
            <w:pPr>
              <w:spacing w:after="0" w:line="240" w:lineRule="auto"/>
              <w:rPr>
                <w:rFonts w:ascii="Times New Roman" w:hAnsi="Times New Roman" w:cs="Times New Roman"/>
                <w:sz w:val="24"/>
                <w:szCs w:val="24"/>
              </w:rPr>
            </w:pPr>
          </w:p>
        </w:tc>
        <w:tc>
          <w:tcPr>
            <w:tcW w:w="1554" w:type="dxa"/>
            <w:tcBorders>
              <w:top w:val="single" w:sz="4" w:space="0" w:color="000000"/>
              <w:bottom w:val="single" w:sz="4" w:space="0" w:color="000000"/>
            </w:tcBorders>
          </w:tcPr>
          <w:p w14:paraId="63DC2B9A" w14:textId="74388008"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3694A386" w14:textId="57DBB952" w:rsidR="00C65DA3" w:rsidRPr="00FA5670" w:rsidRDefault="00C65DA3"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Dataprojektor</w:t>
            </w:r>
          </w:p>
          <w:p w14:paraId="10819A33" w14:textId="77777777" w:rsidR="004B46A0" w:rsidRPr="00FA5670" w:rsidRDefault="004B46A0" w:rsidP="004B46A0">
            <w:pPr>
              <w:spacing w:after="0" w:line="240" w:lineRule="auto"/>
              <w:rPr>
                <w:rFonts w:ascii="Times New Roman" w:hAnsi="Times New Roman" w:cs="Times New Roman"/>
                <w:sz w:val="24"/>
                <w:szCs w:val="24"/>
              </w:rPr>
            </w:pPr>
          </w:p>
        </w:tc>
        <w:tc>
          <w:tcPr>
            <w:tcW w:w="1729" w:type="dxa"/>
          </w:tcPr>
          <w:p w14:paraId="5705558A" w14:textId="77777777" w:rsidR="004B46A0" w:rsidRPr="00FA5670" w:rsidRDefault="004B46A0" w:rsidP="004B46A0">
            <w:pPr>
              <w:spacing w:after="0" w:line="240" w:lineRule="auto"/>
              <w:rPr>
                <w:rFonts w:ascii="Times New Roman" w:hAnsi="Times New Roman" w:cs="Times New Roman"/>
                <w:sz w:val="24"/>
                <w:szCs w:val="24"/>
              </w:rPr>
            </w:pPr>
          </w:p>
        </w:tc>
        <w:tc>
          <w:tcPr>
            <w:tcW w:w="2265" w:type="dxa"/>
          </w:tcPr>
          <w:p w14:paraId="02AF861F"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Internet </w:t>
            </w:r>
          </w:p>
          <w:p w14:paraId="22B917D3"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3E223969" w14:textId="77777777" w:rsidTr="004B46A0">
        <w:tc>
          <w:tcPr>
            <w:tcW w:w="2127" w:type="dxa"/>
          </w:tcPr>
          <w:p w14:paraId="3F1D6E62" w14:textId="536409DA"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Práca v zariadeniach prírodných liečebných kúpeľov a kúpeľných liečební </w:t>
            </w:r>
          </w:p>
        </w:tc>
        <w:tc>
          <w:tcPr>
            <w:tcW w:w="1650" w:type="dxa"/>
          </w:tcPr>
          <w:p w14:paraId="67206896" w14:textId="77777777" w:rsidR="004B46A0" w:rsidRPr="00FA5670" w:rsidRDefault="004B46A0" w:rsidP="004B46A0">
            <w:pPr>
              <w:spacing w:after="0" w:line="240" w:lineRule="auto"/>
              <w:rPr>
                <w:rFonts w:ascii="Times New Roman" w:hAnsi="Times New Roman" w:cs="Times New Roman"/>
                <w:sz w:val="24"/>
                <w:szCs w:val="24"/>
              </w:rPr>
            </w:pPr>
          </w:p>
        </w:tc>
        <w:tc>
          <w:tcPr>
            <w:tcW w:w="1554" w:type="dxa"/>
            <w:tcBorders>
              <w:top w:val="single" w:sz="4" w:space="0" w:color="000000"/>
              <w:bottom w:val="single" w:sz="4" w:space="0" w:color="auto"/>
            </w:tcBorders>
          </w:tcPr>
          <w:p w14:paraId="3FDAC850" w14:textId="00080683"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4EEE76C7" w14:textId="6DA52991" w:rsidR="00C65DA3" w:rsidRPr="00FA5670" w:rsidRDefault="00C65DA3"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Dataprojektor</w:t>
            </w:r>
          </w:p>
          <w:p w14:paraId="61592B2A" w14:textId="77777777" w:rsidR="004B46A0" w:rsidRPr="00FA5670" w:rsidRDefault="004B46A0" w:rsidP="004B46A0">
            <w:pPr>
              <w:spacing w:after="0" w:line="240" w:lineRule="auto"/>
              <w:rPr>
                <w:rFonts w:ascii="Times New Roman" w:hAnsi="Times New Roman" w:cs="Times New Roman"/>
                <w:sz w:val="24"/>
                <w:szCs w:val="24"/>
              </w:rPr>
            </w:pPr>
          </w:p>
        </w:tc>
        <w:tc>
          <w:tcPr>
            <w:tcW w:w="1729" w:type="dxa"/>
          </w:tcPr>
          <w:p w14:paraId="34D9E0F2" w14:textId="77777777" w:rsidR="004B46A0" w:rsidRPr="00FA5670" w:rsidRDefault="004B46A0" w:rsidP="004B46A0">
            <w:pPr>
              <w:spacing w:after="0" w:line="240" w:lineRule="auto"/>
              <w:rPr>
                <w:rFonts w:ascii="Times New Roman" w:hAnsi="Times New Roman" w:cs="Times New Roman"/>
                <w:sz w:val="24"/>
                <w:szCs w:val="24"/>
              </w:rPr>
            </w:pPr>
          </w:p>
        </w:tc>
        <w:tc>
          <w:tcPr>
            <w:tcW w:w="2265" w:type="dxa"/>
          </w:tcPr>
          <w:p w14:paraId="47436FEA"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Internet </w:t>
            </w:r>
          </w:p>
          <w:p w14:paraId="259772F7" w14:textId="77777777" w:rsidR="004B46A0" w:rsidRPr="00FA5670" w:rsidRDefault="004B46A0" w:rsidP="004B46A0">
            <w:pPr>
              <w:spacing w:after="0" w:line="240" w:lineRule="auto"/>
              <w:rPr>
                <w:rFonts w:ascii="Times New Roman" w:hAnsi="Times New Roman" w:cs="Times New Roman"/>
                <w:sz w:val="24"/>
                <w:szCs w:val="24"/>
              </w:rPr>
            </w:pPr>
          </w:p>
        </w:tc>
      </w:tr>
    </w:tbl>
    <w:p w14:paraId="0FB78BBF" w14:textId="77777777" w:rsidR="00B54EA7" w:rsidRPr="00FA5670" w:rsidRDefault="00B54EA7" w:rsidP="00603A57">
      <w:pPr>
        <w:spacing w:after="0" w:line="240" w:lineRule="auto"/>
        <w:jc w:val="both"/>
        <w:rPr>
          <w:rFonts w:ascii="Times New Roman" w:hAnsi="Times New Roman" w:cs="Times New Roman"/>
          <w:sz w:val="24"/>
          <w:szCs w:val="24"/>
        </w:rPr>
      </w:pPr>
    </w:p>
    <w:p w14:paraId="0F78D311" w14:textId="77777777" w:rsidR="00B54EA7" w:rsidRPr="00FA5670" w:rsidRDefault="00B54EA7" w:rsidP="00603A57">
      <w:pPr>
        <w:spacing w:after="0" w:line="240" w:lineRule="auto"/>
        <w:jc w:val="both"/>
        <w:rPr>
          <w:rFonts w:ascii="Times New Roman" w:hAnsi="Times New Roman" w:cs="Times New Roman"/>
          <w:sz w:val="24"/>
          <w:szCs w:val="24"/>
        </w:rPr>
      </w:pPr>
    </w:p>
    <w:p w14:paraId="2945DAE4" w14:textId="77777777" w:rsidR="00B54EA7" w:rsidRPr="00FA5670" w:rsidRDefault="00B54EA7" w:rsidP="00FA5670">
      <w:pPr>
        <w:spacing w:after="0" w:line="360" w:lineRule="auto"/>
        <w:rPr>
          <w:rFonts w:ascii="Times New Roman" w:hAnsi="Times New Roman" w:cs="Times New Roman"/>
          <w:b/>
          <w:sz w:val="24"/>
          <w:szCs w:val="24"/>
        </w:rPr>
        <w:sectPr w:rsidR="00B54EA7" w:rsidRPr="00FA5670" w:rsidSect="00364567">
          <w:headerReference w:type="default" r:id="rId16"/>
          <w:pgSz w:w="11906" w:h="16838"/>
          <w:pgMar w:top="1418" w:right="1133" w:bottom="851" w:left="1418" w:header="709" w:footer="709" w:gutter="0"/>
          <w:cols w:space="708"/>
        </w:sectPr>
      </w:pPr>
    </w:p>
    <w:p w14:paraId="77EB1AA4" w14:textId="77777777" w:rsidR="00364567" w:rsidRPr="00FA5670" w:rsidRDefault="00DB4EA9" w:rsidP="00FA5670">
      <w:pPr>
        <w:spacing w:after="0" w:line="360" w:lineRule="auto"/>
        <w:rPr>
          <w:rFonts w:ascii="Times New Roman" w:hAnsi="Times New Roman" w:cs="Times New Roman"/>
          <w:b/>
          <w:i/>
          <w:sz w:val="24"/>
          <w:szCs w:val="24"/>
        </w:rPr>
      </w:pPr>
      <w:r w:rsidRPr="00FA5670">
        <w:rPr>
          <w:rFonts w:ascii="Times New Roman" w:hAnsi="Times New Roman" w:cs="Times New Roman"/>
          <w:b/>
          <w:i/>
          <w:sz w:val="24"/>
          <w:szCs w:val="24"/>
        </w:rPr>
        <w:t>ROČNÍK: PRVÝ</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2"/>
        <w:gridCol w:w="977"/>
        <w:gridCol w:w="2069"/>
        <w:gridCol w:w="3106"/>
        <w:gridCol w:w="2875"/>
        <w:gridCol w:w="1649"/>
        <w:gridCol w:w="2069"/>
      </w:tblGrid>
      <w:tr w:rsidR="00FA5670" w:rsidRPr="00FA5670" w14:paraId="58BC952D" w14:textId="77777777" w:rsidTr="005B33A6">
        <w:tc>
          <w:tcPr>
            <w:tcW w:w="8824" w:type="dxa"/>
            <w:gridSpan w:val="4"/>
            <w:tcBorders>
              <w:top w:val="double" w:sz="4" w:space="0" w:color="auto"/>
              <w:left w:val="double" w:sz="4" w:space="0" w:color="auto"/>
              <w:bottom w:val="double" w:sz="4" w:space="0" w:color="auto"/>
              <w:right w:val="double" w:sz="4" w:space="0" w:color="auto"/>
            </w:tcBorders>
          </w:tcPr>
          <w:p w14:paraId="116A002A" w14:textId="77777777" w:rsidR="00DB4EA9" w:rsidRPr="00FA5670" w:rsidRDefault="00DB4EA9" w:rsidP="00603A57">
            <w:pPr>
              <w:spacing w:after="0" w:line="240" w:lineRule="auto"/>
              <w:rPr>
                <w:rFonts w:ascii="Times New Roman" w:hAnsi="Times New Roman" w:cs="Times New Roman"/>
                <w:b/>
                <w:sz w:val="24"/>
                <w:szCs w:val="24"/>
              </w:rPr>
            </w:pPr>
          </w:p>
          <w:p w14:paraId="2A950507" w14:textId="77777777" w:rsidR="00DB4EA9" w:rsidRPr="00FA5670" w:rsidRDefault="00DB4EA9"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ROZPIS  UČIVA PREDMETU:         SANITÁRSTVO</w:t>
            </w:r>
            <w:r w:rsidR="00573167" w:rsidRPr="00FA5670">
              <w:rPr>
                <w:rFonts w:ascii="Times New Roman" w:hAnsi="Times New Roman" w:cs="Times New Roman"/>
                <w:b/>
                <w:sz w:val="24"/>
                <w:szCs w:val="24"/>
              </w:rPr>
              <w:t xml:space="preserve"> - teória</w:t>
            </w:r>
          </w:p>
          <w:p w14:paraId="31EEB91B" w14:textId="77777777" w:rsidR="00DB4EA9" w:rsidRPr="00FA5670" w:rsidRDefault="00DB4EA9" w:rsidP="00603A57">
            <w:pPr>
              <w:spacing w:after="0" w:line="240" w:lineRule="auto"/>
              <w:rPr>
                <w:rFonts w:ascii="Times New Roman" w:hAnsi="Times New Roman" w:cs="Times New Roman"/>
                <w:b/>
                <w:i/>
                <w:sz w:val="24"/>
                <w:szCs w:val="24"/>
              </w:rPr>
            </w:pPr>
          </w:p>
        </w:tc>
        <w:tc>
          <w:tcPr>
            <w:tcW w:w="6593" w:type="dxa"/>
            <w:gridSpan w:val="3"/>
            <w:tcBorders>
              <w:top w:val="double" w:sz="4" w:space="0" w:color="auto"/>
              <w:left w:val="double" w:sz="4" w:space="0" w:color="auto"/>
              <w:bottom w:val="double" w:sz="4" w:space="0" w:color="auto"/>
              <w:right w:val="double" w:sz="4" w:space="0" w:color="auto"/>
            </w:tcBorders>
          </w:tcPr>
          <w:p w14:paraId="2E40194D" w14:textId="77777777" w:rsidR="00CE1652" w:rsidRPr="00FA5670" w:rsidRDefault="00FE554D" w:rsidP="00603A57">
            <w:pPr>
              <w:spacing w:after="0" w:line="240" w:lineRule="auto"/>
              <w:rPr>
                <w:rFonts w:ascii="Times New Roman" w:hAnsi="Times New Roman" w:cs="Times New Roman"/>
                <w:b/>
                <w:sz w:val="24"/>
                <w:szCs w:val="24"/>
              </w:rPr>
            </w:pPr>
            <w:proofErr w:type="spellStart"/>
            <w:r w:rsidRPr="00FA5670">
              <w:rPr>
                <w:rFonts w:ascii="Times New Roman" w:hAnsi="Times New Roman" w:cs="Times New Roman"/>
                <w:b/>
                <w:sz w:val="24"/>
                <w:szCs w:val="24"/>
              </w:rPr>
              <w:t>Sanitárstvo</w:t>
            </w:r>
            <w:proofErr w:type="spellEnd"/>
            <w:r w:rsidRPr="00FA5670">
              <w:rPr>
                <w:rFonts w:ascii="Times New Roman" w:hAnsi="Times New Roman" w:cs="Times New Roman"/>
                <w:b/>
                <w:sz w:val="24"/>
                <w:szCs w:val="24"/>
              </w:rPr>
              <w:t xml:space="preserve"> - </w:t>
            </w:r>
            <w:r w:rsidR="00CE1652" w:rsidRPr="00FA5670">
              <w:rPr>
                <w:rFonts w:ascii="Times New Roman" w:hAnsi="Times New Roman" w:cs="Times New Roman"/>
                <w:b/>
                <w:sz w:val="24"/>
                <w:szCs w:val="24"/>
              </w:rPr>
              <w:t>4</w:t>
            </w:r>
            <w:r w:rsidR="00DB4EA9" w:rsidRPr="00FA5670">
              <w:rPr>
                <w:rFonts w:ascii="Times New Roman" w:hAnsi="Times New Roman" w:cs="Times New Roman"/>
                <w:b/>
                <w:sz w:val="24"/>
                <w:szCs w:val="24"/>
              </w:rPr>
              <w:t xml:space="preserve"> hodiny týždenne, spolu </w:t>
            </w:r>
            <w:r w:rsidR="00CE1652" w:rsidRPr="00FA5670">
              <w:rPr>
                <w:rFonts w:ascii="Times New Roman" w:hAnsi="Times New Roman" w:cs="Times New Roman"/>
                <w:b/>
                <w:sz w:val="24"/>
                <w:szCs w:val="24"/>
              </w:rPr>
              <w:t>128</w:t>
            </w:r>
            <w:r w:rsidR="00DB4EA9" w:rsidRPr="00FA5670">
              <w:rPr>
                <w:rFonts w:ascii="Times New Roman" w:hAnsi="Times New Roman" w:cs="Times New Roman"/>
                <w:b/>
                <w:sz w:val="24"/>
                <w:szCs w:val="24"/>
              </w:rPr>
              <w:t xml:space="preserve"> vyučovacích hodín</w:t>
            </w:r>
            <w:r w:rsidR="00CE1652" w:rsidRPr="00FA5670">
              <w:rPr>
                <w:rFonts w:ascii="Times New Roman" w:hAnsi="Times New Roman" w:cs="Times New Roman"/>
                <w:b/>
                <w:sz w:val="24"/>
                <w:szCs w:val="24"/>
              </w:rPr>
              <w:t xml:space="preserve"> </w:t>
            </w:r>
          </w:p>
          <w:p w14:paraId="6C17664D" w14:textId="77777777" w:rsidR="00DB4EA9" w:rsidRPr="00FA5670" w:rsidRDefault="00CE1652" w:rsidP="00603A57">
            <w:pPr>
              <w:spacing w:after="0" w:line="240" w:lineRule="auto"/>
              <w:rPr>
                <w:rFonts w:ascii="Times New Roman" w:hAnsi="Times New Roman" w:cs="Times New Roman"/>
                <w:b/>
                <w:i/>
                <w:sz w:val="24"/>
                <w:szCs w:val="24"/>
              </w:rPr>
            </w:pPr>
            <w:r w:rsidRPr="00FA5670">
              <w:rPr>
                <w:rFonts w:ascii="Times New Roman" w:hAnsi="Times New Roman" w:cs="Times New Roman"/>
                <w:b/>
                <w:sz w:val="24"/>
                <w:szCs w:val="24"/>
              </w:rPr>
              <w:t xml:space="preserve">                                        (z toho 64 hodín cvičenia)</w:t>
            </w:r>
          </w:p>
        </w:tc>
      </w:tr>
      <w:tr w:rsidR="00183970" w:rsidRPr="00FA5670" w14:paraId="3C0C4A93" w14:textId="77777777" w:rsidTr="005B33A6">
        <w:tc>
          <w:tcPr>
            <w:tcW w:w="2672" w:type="dxa"/>
            <w:tcBorders>
              <w:top w:val="double" w:sz="4" w:space="0" w:color="auto"/>
              <w:left w:val="double" w:sz="4" w:space="0" w:color="auto"/>
              <w:bottom w:val="double" w:sz="4" w:space="0" w:color="auto"/>
              <w:right w:val="double" w:sz="4" w:space="0" w:color="auto"/>
            </w:tcBorders>
            <w:shd w:val="clear" w:color="auto" w:fill="FFFF99"/>
          </w:tcPr>
          <w:p w14:paraId="55B3CD44" w14:textId="77777777" w:rsidR="00DB4EA9" w:rsidRPr="00FA5670" w:rsidRDefault="00DB4EA9"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Názov tematického celku</w:t>
            </w:r>
          </w:p>
          <w:p w14:paraId="6DD69573" w14:textId="77777777" w:rsidR="00DB4EA9" w:rsidRPr="00FA5670" w:rsidRDefault="00DB4EA9" w:rsidP="00603A57">
            <w:pPr>
              <w:spacing w:after="0" w:line="240" w:lineRule="auto"/>
              <w:jc w:val="center"/>
              <w:rPr>
                <w:rFonts w:ascii="Times New Roman" w:hAnsi="Times New Roman" w:cs="Times New Roman"/>
                <w:b/>
                <w:i/>
                <w:sz w:val="24"/>
                <w:szCs w:val="24"/>
              </w:rPr>
            </w:pPr>
            <w:r w:rsidRPr="00FA5670">
              <w:rPr>
                <w:rFonts w:ascii="Times New Roman" w:hAnsi="Times New Roman" w:cs="Times New Roman"/>
                <w:b/>
                <w:sz w:val="24"/>
                <w:szCs w:val="24"/>
              </w:rPr>
              <w:t>Témy</w:t>
            </w:r>
          </w:p>
        </w:tc>
        <w:tc>
          <w:tcPr>
            <w:tcW w:w="977" w:type="dxa"/>
            <w:tcBorders>
              <w:top w:val="double" w:sz="4" w:space="0" w:color="auto"/>
              <w:left w:val="double" w:sz="4" w:space="0" w:color="auto"/>
              <w:bottom w:val="double" w:sz="4" w:space="0" w:color="auto"/>
              <w:right w:val="double" w:sz="4" w:space="0" w:color="auto"/>
            </w:tcBorders>
            <w:shd w:val="clear" w:color="auto" w:fill="FFFF99"/>
          </w:tcPr>
          <w:p w14:paraId="5C303E42" w14:textId="77777777" w:rsidR="00DB4EA9" w:rsidRPr="00FA5670" w:rsidRDefault="00DB4EA9"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Hodiny</w:t>
            </w:r>
          </w:p>
          <w:p w14:paraId="41D14FF4" w14:textId="77777777" w:rsidR="00F35BAD" w:rsidRPr="00FA5670" w:rsidRDefault="00F35BAD" w:rsidP="00603A57">
            <w:pPr>
              <w:spacing w:after="0" w:line="240" w:lineRule="auto"/>
              <w:jc w:val="center"/>
              <w:rPr>
                <w:rFonts w:ascii="Times New Roman" w:hAnsi="Times New Roman" w:cs="Times New Roman"/>
                <w:b/>
                <w:i/>
                <w:sz w:val="24"/>
                <w:szCs w:val="24"/>
              </w:rPr>
            </w:pPr>
          </w:p>
        </w:tc>
        <w:tc>
          <w:tcPr>
            <w:tcW w:w="2069" w:type="dxa"/>
            <w:tcBorders>
              <w:top w:val="double" w:sz="4" w:space="0" w:color="auto"/>
              <w:left w:val="double" w:sz="4" w:space="0" w:color="auto"/>
              <w:bottom w:val="double" w:sz="4" w:space="0" w:color="auto"/>
              <w:right w:val="double" w:sz="4" w:space="0" w:color="auto"/>
            </w:tcBorders>
            <w:shd w:val="clear" w:color="auto" w:fill="FFFF99"/>
          </w:tcPr>
          <w:p w14:paraId="15F525A6" w14:textId="77777777" w:rsidR="00DB4EA9" w:rsidRPr="00FA5670" w:rsidRDefault="00DB4EA9" w:rsidP="00603A57">
            <w:pPr>
              <w:spacing w:after="0" w:line="240" w:lineRule="auto"/>
              <w:jc w:val="center"/>
              <w:rPr>
                <w:rFonts w:ascii="Times New Roman" w:hAnsi="Times New Roman" w:cs="Times New Roman"/>
                <w:b/>
                <w:i/>
                <w:sz w:val="24"/>
                <w:szCs w:val="24"/>
              </w:rPr>
            </w:pPr>
            <w:proofErr w:type="spellStart"/>
            <w:r w:rsidRPr="00FA5670">
              <w:rPr>
                <w:rFonts w:ascii="Times New Roman" w:hAnsi="Times New Roman" w:cs="Times New Roman"/>
                <w:b/>
                <w:sz w:val="24"/>
                <w:szCs w:val="24"/>
              </w:rPr>
              <w:t>Medzipredmetové</w:t>
            </w:r>
            <w:proofErr w:type="spellEnd"/>
            <w:r w:rsidRPr="00FA5670">
              <w:rPr>
                <w:rFonts w:ascii="Times New Roman" w:hAnsi="Times New Roman" w:cs="Times New Roman"/>
                <w:b/>
                <w:sz w:val="24"/>
                <w:szCs w:val="24"/>
              </w:rPr>
              <w:t xml:space="preserve"> vzťahy</w:t>
            </w:r>
          </w:p>
        </w:tc>
        <w:tc>
          <w:tcPr>
            <w:tcW w:w="3106" w:type="dxa"/>
            <w:tcBorders>
              <w:top w:val="double" w:sz="4" w:space="0" w:color="auto"/>
              <w:left w:val="double" w:sz="4" w:space="0" w:color="auto"/>
              <w:bottom w:val="double" w:sz="4" w:space="0" w:color="auto"/>
              <w:right w:val="double" w:sz="4" w:space="0" w:color="auto"/>
            </w:tcBorders>
            <w:shd w:val="clear" w:color="auto" w:fill="FFFF99"/>
          </w:tcPr>
          <w:p w14:paraId="78B21B41" w14:textId="77777777" w:rsidR="00DB4EA9" w:rsidRPr="00FA5670" w:rsidRDefault="00DB4EA9"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Očakávané</w:t>
            </w:r>
          </w:p>
          <w:p w14:paraId="63CC9787" w14:textId="77777777" w:rsidR="00DB4EA9" w:rsidRPr="00FA5670" w:rsidRDefault="00DB4EA9" w:rsidP="00603A57">
            <w:pPr>
              <w:spacing w:after="0" w:line="240" w:lineRule="auto"/>
              <w:jc w:val="center"/>
              <w:rPr>
                <w:rFonts w:ascii="Times New Roman" w:hAnsi="Times New Roman" w:cs="Times New Roman"/>
                <w:b/>
                <w:i/>
                <w:sz w:val="24"/>
                <w:szCs w:val="24"/>
              </w:rPr>
            </w:pPr>
            <w:r w:rsidRPr="00FA5670">
              <w:rPr>
                <w:rFonts w:ascii="Times New Roman" w:hAnsi="Times New Roman" w:cs="Times New Roman"/>
                <w:b/>
                <w:sz w:val="24"/>
                <w:szCs w:val="24"/>
              </w:rPr>
              <w:t>vzdelávacie výstupy</w:t>
            </w:r>
          </w:p>
        </w:tc>
        <w:tc>
          <w:tcPr>
            <w:tcW w:w="2875" w:type="dxa"/>
            <w:tcBorders>
              <w:top w:val="double" w:sz="4" w:space="0" w:color="auto"/>
              <w:left w:val="double" w:sz="4" w:space="0" w:color="auto"/>
              <w:bottom w:val="double" w:sz="4" w:space="0" w:color="auto"/>
              <w:right w:val="double" w:sz="4" w:space="0" w:color="auto"/>
            </w:tcBorders>
            <w:shd w:val="clear" w:color="auto" w:fill="FFFF99"/>
          </w:tcPr>
          <w:p w14:paraId="3ADE0D41" w14:textId="77777777" w:rsidR="00DB4EA9" w:rsidRPr="00FA5670" w:rsidRDefault="00DB4EA9" w:rsidP="00603A57">
            <w:pPr>
              <w:spacing w:after="0" w:line="240" w:lineRule="auto"/>
              <w:jc w:val="center"/>
              <w:rPr>
                <w:rFonts w:ascii="Times New Roman" w:hAnsi="Times New Roman" w:cs="Times New Roman"/>
                <w:b/>
                <w:i/>
                <w:sz w:val="24"/>
                <w:szCs w:val="24"/>
              </w:rPr>
            </w:pPr>
            <w:r w:rsidRPr="00FA5670">
              <w:rPr>
                <w:rFonts w:ascii="Times New Roman" w:hAnsi="Times New Roman" w:cs="Times New Roman"/>
                <w:b/>
                <w:sz w:val="24"/>
                <w:szCs w:val="24"/>
              </w:rPr>
              <w:t xml:space="preserve">Kritériá hodnotenia vzdelávacích </w:t>
            </w:r>
            <w:proofErr w:type="spellStart"/>
            <w:r w:rsidRPr="00FA5670">
              <w:rPr>
                <w:rFonts w:ascii="Times New Roman" w:hAnsi="Times New Roman" w:cs="Times New Roman"/>
                <w:b/>
                <w:sz w:val="24"/>
                <w:szCs w:val="24"/>
              </w:rPr>
              <w:t>výstupov</w:t>
            </w:r>
            <w:r w:rsidR="00C222D0" w:rsidRPr="00FA5670">
              <w:rPr>
                <w:rFonts w:ascii="Times New Roman" w:hAnsi="Times New Roman" w:cs="Times New Roman"/>
                <w:b/>
                <w:sz w:val="24"/>
                <w:szCs w:val="24"/>
              </w:rPr>
              <w:t>io</w:t>
            </w:r>
            <w:proofErr w:type="spellEnd"/>
          </w:p>
        </w:tc>
        <w:tc>
          <w:tcPr>
            <w:tcW w:w="1649" w:type="dxa"/>
            <w:tcBorders>
              <w:top w:val="double" w:sz="4" w:space="0" w:color="auto"/>
              <w:left w:val="double" w:sz="4" w:space="0" w:color="auto"/>
              <w:bottom w:val="double" w:sz="4" w:space="0" w:color="auto"/>
              <w:right w:val="double" w:sz="4" w:space="0" w:color="auto"/>
            </w:tcBorders>
            <w:shd w:val="clear" w:color="auto" w:fill="FFFF99"/>
          </w:tcPr>
          <w:p w14:paraId="73AF5013" w14:textId="77777777" w:rsidR="00DB4EA9" w:rsidRPr="00FA5670" w:rsidRDefault="00DB4EA9" w:rsidP="00603A57">
            <w:pPr>
              <w:spacing w:after="0" w:line="240" w:lineRule="auto"/>
              <w:jc w:val="center"/>
              <w:rPr>
                <w:rFonts w:ascii="Times New Roman" w:hAnsi="Times New Roman" w:cs="Times New Roman"/>
                <w:b/>
                <w:i/>
                <w:sz w:val="24"/>
                <w:szCs w:val="24"/>
              </w:rPr>
            </w:pPr>
            <w:r w:rsidRPr="00FA5670">
              <w:rPr>
                <w:rFonts w:ascii="Times New Roman" w:hAnsi="Times New Roman" w:cs="Times New Roman"/>
                <w:b/>
                <w:sz w:val="24"/>
                <w:szCs w:val="24"/>
              </w:rPr>
              <w:t>Metódy hodnotenia</w:t>
            </w:r>
          </w:p>
        </w:tc>
        <w:tc>
          <w:tcPr>
            <w:tcW w:w="2069" w:type="dxa"/>
            <w:tcBorders>
              <w:top w:val="double" w:sz="4" w:space="0" w:color="auto"/>
              <w:left w:val="double" w:sz="4" w:space="0" w:color="auto"/>
              <w:bottom w:val="double" w:sz="4" w:space="0" w:color="auto"/>
              <w:right w:val="double" w:sz="4" w:space="0" w:color="auto"/>
            </w:tcBorders>
            <w:shd w:val="clear" w:color="auto" w:fill="FFFF99"/>
          </w:tcPr>
          <w:p w14:paraId="279FE476" w14:textId="77777777" w:rsidR="00DB4EA9" w:rsidRPr="00FA5670" w:rsidRDefault="00DB4EA9" w:rsidP="00603A57">
            <w:pPr>
              <w:spacing w:after="0" w:line="240" w:lineRule="auto"/>
              <w:jc w:val="center"/>
              <w:rPr>
                <w:rFonts w:ascii="Times New Roman" w:hAnsi="Times New Roman" w:cs="Times New Roman"/>
                <w:b/>
                <w:i/>
                <w:sz w:val="24"/>
                <w:szCs w:val="24"/>
              </w:rPr>
            </w:pPr>
            <w:r w:rsidRPr="00FA5670">
              <w:rPr>
                <w:rFonts w:ascii="Times New Roman" w:hAnsi="Times New Roman" w:cs="Times New Roman"/>
                <w:b/>
                <w:sz w:val="24"/>
                <w:szCs w:val="24"/>
              </w:rPr>
              <w:t>Prostriedky hodnotenia</w:t>
            </w:r>
          </w:p>
        </w:tc>
      </w:tr>
      <w:tr w:rsidR="00183970" w:rsidRPr="00FA5670" w14:paraId="07507A66" w14:textId="77777777" w:rsidTr="005B33A6">
        <w:tc>
          <w:tcPr>
            <w:tcW w:w="2672" w:type="dxa"/>
            <w:tcBorders>
              <w:left w:val="double" w:sz="4" w:space="0" w:color="auto"/>
            </w:tcBorders>
            <w:shd w:val="clear" w:color="auto" w:fill="CCFFFF"/>
          </w:tcPr>
          <w:p w14:paraId="007BA4F3" w14:textId="06E3D43E" w:rsidR="00B37DED" w:rsidRPr="00FA5670" w:rsidRDefault="00B37DED" w:rsidP="000E24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Organizácia práce sanitára</w:t>
            </w:r>
          </w:p>
        </w:tc>
        <w:tc>
          <w:tcPr>
            <w:tcW w:w="977" w:type="dxa"/>
            <w:shd w:val="clear" w:color="auto" w:fill="CCFFFF"/>
          </w:tcPr>
          <w:p w14:paraId="2273AF5C" w14:textId="1461216C" w:rsidR="00B37DED" w:rsidRDefault="006277B8" w:rsidP="000E24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069" w:type="dxa"/>
            <w:shd w:val="clear" w:color="auto" w:fill="CCFFFF"/>
          </w:tcPr>
          <w:p w14:paraId="4B1B0EED" w14:textId="77777777" w:rsidR="00B37DED" w:rsidRPr="00FA5670" w:rsidRDefault="00B37DED" w:rsidP="000E24F1">
            <w:pPr>
              <w:spacing w:after="0" w:line="240" w:lineRule="auto"/>
              <w:rPr>
                <w:rFonts w:ascii="Times New Roman" w:hAnsi="Times New Roman" w:cs="Times New Roman"/>
                <w:sz w:val="24"/>
                <w:szCs w:val="24"/>
              </w:rPr>
            </w:pPr>
          </w:p>
        </w:tc>
        <w:tc>
          <w:tcPr>
            <w:tcW w:w="3106" w:type="dxa"/>
            <w:shd w:val="clear" w:color="auto" w:fill="CCFFFF"/>
          </w:tcPr>
          <w:p w14:paraId="68186968" w14:textId="69BF0481" w:rsidR="00B37DED" w:rsidRPr="00FA5670" w:rsidRDefault="00B37DED" w:rsidP="000E24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Žiak má :</w:t>
            </w:r>
          </w:p>
        </w:tc>
        <w:tc>
          <w:tcPr>
            <w:tcW w:w="2875" w:type="dxa"/>
            <w:shd w:val="clear" w:color="auto" w:fill="CCFFFF"/>
          </w:tcPr>
          <w:p w14:paraId="0B90B212" w14:textId="3E73999A" w:rsidR="00B37DED" w:rsidRPr="00FA5670" w:rsidRDefault="00B37DED" w:rsidP="000E24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Žiak:</w:t>
            </w:r>
          </w:p>
        </w:tc>
        <w:tc>
          <w:tcPr>
            <w:tcW w:w="1649" w:type="dxa"/>
            <w:shd w:val="clear" w:color="auto" w:fill="CCFFFF"/>
          </w:tcPr>
          <w:p w14:paraId="490C169C" w14:textId="77777777" w:rsidR="00B37DED" w:rsidRPr="00FA5670" w:rsidRDefault="00B37DED" w:rsidP="000E24F1">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6FCC2FBE" w14:textId="77777777" w:rsidR="00B37DED" w:rsidRPr="00FA5670" w:rsidRDefault="00B37DED" w:rsidP="000E24F1">
            <w:pPr>
              <w:spacing w:after="0" w:line="240" w:lineRule="auto"/>
              <w:rPr>
                <w:rFonts w:ascii="Times New Roman" w:hAnsi="Times New Roman" w:cs="Times New Roman"/>
                <w:sz w:val="24"/>
                <w:szCs w:val="24"/>
              </w:rPr>
            </w:pPr>
          </w:p>
        </w:tc>
      </w:tr>
      <w:tr w:rsidR="00E77706" w:rsidRPr="00FA5670" w14:paraId="6D42F7F4" w14:textId="77777777" w:rsidTr="00B37DED">
        <w:tc>
          <w:tcPr>
            <w:tcW w:w="2672" w:type="dxa"/>
            <w:tcBorders>
              <w:left w:val="double" w:sz="4" w:space="0" w:color="auto"/>
            </w:tcBorders>
            <w:shd w:val="clear" w:color="auto" w:fill="auto"/>
          </w:tcPr>
          <w:p w14:paraId="572657D5" w14:textId="77777777" w:rsidR="00E77706" w:rsidRPr="00FA5670" w:rsidRDefault="00E77706" w:rsidP="00E77706">
            <w:pPr>
              <w:spacing w:after="0" w:line="240" w:lineRule="auto"/>
              <w:jc w:val="both"/>
              <w:rPr>
                <w:rFonts w:ascii="Times New Roman" w:hAnsi="Times New Roman" w:cs="Times New Roman"/>
                <w:b/>
                <w:sz w:val="24"/>
                <w:szCs w:val="24"/>
              </w:rPr>
            </w:pPr>
          </w:p>
        </w:tc>
        <w:tc>
          <w:tcPr>
            <w:tcW w:w="977" w:type="dxa"/>
            <w:shd w:val="clear" w:color="auto" w:fill="auto"/>
          </w:tcPr>
          <w:p w14:paraId="750459D9" w14:textId="77777777" w:rsidR="00E77706" w:rsidRDefault="00E77706" w:rsidP="00E77706">
            <w:pPr>
              <w:spacing w:after="0" w:line="240" w:lineRule="auto"/>
              <w:jc w:val="center"/>
              <w:rPr>
                <w:rFonts w:ascii="Times New Roman" w:hAnsi="Times New Roman" w:cs="Times New Roman"/>
                <w:b/>
                <w:sz w:val="24"/>
                <w:szCs w:val="24"/>
              </w:rPr>
            </w:pPr>
          </w:p>
        </w:tc>
        <w:tc>
          <w:tcPr>
            <w:tcW w:w="2069" w:type="dxa"/>
            <w:shd w:val="clear" w:color="auto" w:fill="auto"/>
          </w:tcPr>
          <w:p w14:paraId="42F7C102" w14:textId="426A0738"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 ročník</w:t>
            </w:r>
          </w:p>
        </w:tc>
        <w:tc>
          <w:tcPr>
            <w:tcW w:w="3106" w:type="dxa"/>
            <w:shd w:val="clear" w:color="auto" w:fill="auto"/>
          </w:tcPr>
          <w:p w14:paraId="78A3C9EE"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úlohu sanitára pri zabezpečovaní zdravotnej  starostlivosti</w:t>
            </w:r>
          </w:p>
          <w:p w14:paraId="3E86A074"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-vymenovať kompetencie sanitára</w:t>
            </w:r>
          </w:p>
          <w:p w14:paraId="4DC658AF"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postavenie sanitára v zdravotníckom tíme</w:t>
            </w:r>
          </w:p>
          <w:p w14:paraId="4D45038C" w14:textId="1D1B5D11" w:rsidR="00E77706"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-popísať pracovnú náplň a harmonogram práce sanitárov na lôžkových oddeleniach, zariadeniach poskytujúcich sociálne služby a na iných úsekoch práce</w:t>
            </w:r>
          </w:p>
          <w:p w14:paraId="3DCE11B8" w14:textId="3224FF72" w:rsidR="00E77706" w:rsidRPr="00FA5670" w:rsidRDefault="00E77706" w:rsidP="00E777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vymenovať odborné a osobné predpoklady sanitára pre výkon povolania </w:t>
            </w:r>
          </w:p>
          <w:p w14:paraId="35B44836" w14:textId="056BB1EA" w:rsidR="00E77706" w:rsidRPr="00E77706" w:rsidRDefault="00E77706" w:rsidP="00E77706">
            <w:pPr>
              <w:spacing w:after="0" w:line="240" w:lineRule="auto"/>
              <w:rPr>
                <w:rFonts w:ascii="Times New Roman" w:hAnsi="Times New Roman" w:cs="Times New Roman"/>
                <w:sz w:val="24"/>
                <w:szCs w:val="24"/>
              </w:rPr>
            </w:pPr>
          </w:p>
        </w:tc>
        <w:tc>
          <w:tcPr>
            <w:tcW w:w="2875" w:type="dxa"/>
            <w:shd w:val="clear" w:color="auto" w:fill="auto"/>
          </w:tcPr>
          <w:p w14:paraId="3B667561"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-vysvetlil úlohu sanitára pri zabezpečovaní  zdravotnej  starostlivosti </w:t>
            </w:r>
          </w:p>
          <w:p w14:paraId="64B1E62C"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kompetencie sanitára</w:t>
            </w:r>
          </w:p>
          <w:p w14:paraId="17D82152"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postavenie sanitára v zdravotníckom tíme</w:t>
            </w:r>
          </w:p>
          <w:p w14:paraId="10AB15AC" w14:textId="18236022"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-popísal pracovnú náplň a harmonogram práce sanitárov na lôžkových oddeleniach, zariadeniach poskytujúcich sociálne služby a na iných úsekoch práce</w:t>
            </w:r>
          </w:p>
          <w:p w14:paraId="48F55876" w14:textId="77777777" w:rsidR="00E77706"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odborné a osobnostné predpoklady sanitára pre výkon povo</w:t>
            </w:r>
            <w:r>
              <w:rPr>
                <w:rFonts w:ascii="Times New Roman" w:hAnsi="Times New Roman" w:cs="Times New Roman"/>
                <w:sz w:val="24"/>
                <w:szCs w:val="24"/>
              </w:rPr>
              <w:t xml:space="preserve">lania </w:t>
            </w:r>
          </w:p>
          <w:p w14:paraId="0E600492" w14:textId="77777777" w:rsidR="00E77706" w:rsidRDefault="00E77706" w:rsidP="00E77706">
            <w:pPr>
              <w:spacing w:after="0" w:line="240" w:lineRule="auto"/>
              <w:rPr>
                <w:rFonts w:ascii="Times New Roman" w:hAnsi="Times New Roman" w:cs="Times New Roman"/>
                <w:sz w:val="24"/>
                <w:szCs w:val="24"/>
              </w:rPr>
            </w:pPr>
          </w:p>
          <w:p w14:paraId="60431B54" w14:textId="074F759F" w:rsidR="00E77706" w:rsidRPr="00E77706" w:rsidRDefault="00E77706" w:rsidP="00E77706">
            <w:pPr>
              <w:spacing w:after="0" w:line="240" w:lineRule="auto"/>
              <w:rPr>
                <w:rFonts w:ascii="Times New Roman" w:hAnsi="Times New Roman" w:cs="Times New Roman"/>
                <w:sz w:val="24"/>
                <w:szCs w:val="24"/>
              </w:rPr>
            </w:pPr>
          </w:p>
        </w:tc>
        <w:tc>
          <w:tcPr>
            <w:tcW w:w="1649" w:type="dxa"/>
            <w:shd w:val="clear" w:color="auto" w:fill="auto"/>
          </w:tcPr>
          <w:p w14:paraId="3B793758"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344CEFD4"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Písomné hodnotenie</w:t>
            </w:r>
          </w:p>
          <w:p w14:paraId="097C4BF2" w14:textId="77777777" w:rsidR="00E77706" w:rsidRPr="00FA5670" w:rsidRDefault="00E77706" w:rsidP="00E77706">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auto"/>
          </w:tcPr>
          <w:p w14:paraId="06996F16" w14:textId="77777777" w:rsidR="00E77706" w:rsidRPr="00FA5670" w:rsidRDefault="00E77706" w:rsidP="00E77706">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47475504"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Písomná odpoveď</w:t>
            </w:r>
          </w:p>
          <w:p w14:paraId="007A4202" w14:textId="77777777" w:rsidR="00E77706" w:rsidRPr="00FA5670" w:rsidRDefault="00E77706" w:rsidP="00E77706">
            <w:pPr>
              <w:spacing w:after="0" w:line="240" w:lineRule="auto"/>
              <w:rPr>
                <w:rFonts w:ascii="Times New Roman" w:hAnsi="Times New Roman" w:cs="Times New Roman"/>
                <w:sz w:val="24"/>
                <w:szCs w:val="24"/>
              </w:rPr>
            </w:pPr>
          </w:p>
        </w:tc>
      </w:tr>
      <w:tr w:rsidR="00183970" w:rsidRPr="00FA5670" w14:paraId="3C608F05" w14:textId="77777777" w:rsidTr="005B33A6">
        <w:tc>
          <w:tcPr>
            <w:tcW w:w="2672" w:type="dxa"/>
            <w:tcBorders>
              <w:left w:val="double" w:sz="4" w:space="0" w:color="auto"/>
            </w:tcBorders>
            <w:shd w:val="clear" w:color="auto" w:fill="CCFFFF"/>
          </w:tcPr>
          <w:p w14:paraId="55EDDE79" w14:textId="1FAE38B6" w:rsidR="00E77706" w:rsidRPr="00FA5670" w:rsidRDefault="00E77706" w:rsidP="00E77706">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Zdravotnícke </w:t>
            </w:r>
            <w:r>
              <w:rPr>
                <w:rFonts w:ascii="Times New Roman" w:hAnsi="Times New Roman" w:cs="Times New Roman"/>
                <w:b/>
                <w:sz w:val="24"/>
                <w:szCs w:val="24"/>
              </w:rPr>
              <w:t xml:space="preserve">zariadenia , zariadenia </w:t>
            </w:r>
            <w:r w:rsidRPr="00FA5670">
              <w:rPr>
                <w:rFonts w:ascii="Times New Roman" w:hAnsi="Times New Roman" w:cs="Times New Roman"/>
                <w:b/>
                <w:sz w:val="24"/>
                <w:szCs w:val="24"/>
              </w:rPr>
              <w:t> sociáln</w:t>
            </w:r>
            <w:r>
              <w:rPr>
                <w:rFonts w:ascii="Times New Roman" w:hAnsi="Times New Roman" w:cs="Times New Roman"/>
                <w:b/>
                <w:sz w:val="24"/>
                <w:szCs w:val="24"/>
              </w:rPr>
              <w:t xml:space="preserve">ych služieb a lôžkové oddelenia </w:t>
            </w:r>
          </w:p>
        </w:tc>
        <w:tc>
          <w:tcPr>
            <w:tcW w:w="977" w:type="dxa"/>
            <w:shd w:val="clear" w:color="auto" w:fill="CCFFFF"/>
          </w:tcPr>
          <w:p w14:paraId="217C9A15" w14:textId="6CA92C32" w:rsidR="00E77706" w:rsidRDefault="00830C57" w:rsidP="00E77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069" w:type="dxa"/>
            <w:shd w:val="clear" w:color="auto" w:fill="CCFFFF"/>
          </w:tcPr>
          <w:p w14:paraId="442FCE1A" w14:textId="77777777" w:rsidR="00E77706" w:rsidRPr="00FA5670" w:rsidRDefault="00E77706" w:rsidP="00E77706">
            <w:pPr>
              <w:spacing w:after="0" w:line="240" w:lineRule="auto"/>
              <w:rPr>
                <w:rFonts w:ascii="Times New Roman" w:hAnsi="Times New Roman" w:cs="Times New Roman"/>
                <w:sz w:val="24"/>
                <w:szCs w:val="24"/>
              </w:rPr>
            </w:pPr>
          </w:p>
        </w:tc>
        <w:tc>
          <w:tcPr>
            <w:tcW w:w="3106" w:type="dxa"/>
            <w:shd w:val="clear" w:color="auto" w:fill="CCFFFF"/>
          </w:tcPr>
          <w:p w14:paraId="7902974E" w14:textId="32D19713" w:rsidR="00E77706" w:rsidRPr="00FA5670" w:rsidRDefault="00E77706" w:rsidP="00E77706">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2875" w:type="dxa"/>
            <w:shd w:val="clear" w:color="auto" w:fill="CCFFFF"/>
          </w:tcPr>
          <w:p w14:paraId="73737FB2" w14:textId="2D9D91A4" w:rsidR="00E77706" w:rsidRPr="00FA5670" w:rsidRDefault="00E77706" w:rsidP="00E77706">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649" w:type="dxa"/>
            <w:shd w:val="clear" w:color="auto" w:fill="CCFFFF"/>
          </w:tcPr>
          <w:p w14:paraId="30F6D350" w14:textId="77777777" w:rsidR="00E77706" w:rsidRPr="00FA5670" w:rsidRDefault="00E77706" w:rsidP="00E77706">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08158373" w14:textId="77777777" w:rsidR="00E77706" w:rsidRPr="00FA5670" w:rsidRDefault="00E77706" w:rsidP="00E77706">
            <w:pPr>
              <w:spacing w:after="0" w:line="240" w:lineRule="auto"/>
              <w:rPr>
                <w:rFonts w:ascii="Times New Roman" w:hAnsi="Times New Roman" w:cs="Times New Roman"/>
                <w:sz w:val="24"/>
                <w:szCs w:val="24"/>
              </w:rPr>
            </w:pPr>
          </w:p>
        </w:tc>
      </w:tr>
      <w:tr w:rsidR="00E77706" w:rsidRPr="00FA5670" w14:paraId="3E38E4D8" w14:textId="77777777" w:rsidTr="000E24F1">
        <w:tc>
          <w:tcPr>
            <w:tcW w:w="2672" w:type="dxa"/>
            <w:tcBorders>
              <w:left w:val="double" w:sz="4" w:space="0" w:color="auto"/>
            </w:tcBorders>
            <w:shd w:val="clear" w:color="auto" w:fill="auto"/>
          </w:tcPr>
          <w:p w14:paraId="0619D165" w14:textId="7A7AD8B0" w:rsidR="00E77706" w:rsidRPr="00FA5670" w:rsidRDefault="00E77706" w:rsidP="00E777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977" w:type="dxa"/>
            <w:shd w:val="clear" w:color="auto" w:fill="auto"/>
          </w:tcPr>
          <w:p w14:paraId="2782C1F8" w14:textId="77777777" w:rsidR="00E77706" w:rsidRDefault="00E77706" w:rsidP="00E77706">
            <w:pPr>
              <w:spacing w:after="0" w:line="240" w:lineRule="auto"/>
              <w:jc w:val="center"/>
              <w:rPr>
                <w:rFonts w:ascii="Times New Roman" w:hAnsi="Times New Roman" w:cs="Times New Roman"/>
                <w:b/>
                <w:sz w:val="24"/>
                <w:szCs w:val="24"/>
              </w:rPr>
            </w:pPr>
          </w:p>
        </w:tc>
        <w:tc>
          <w:tcPr>
            <w:tcW w:w="2069" w:type="dxa"/>
            <w:shd w:val="clear" w:color="auto" w:fill="auto"/>
          </w:tcPr>
          <w:p w14:paraId="5E581C5C" w14:textId="77777777" w:rsidR="00E77706" w:rsidRPr="00FA5670" w:rsidRDefault="00E77706" w:rsidP="00E77706">
            <w:pPr>
              <w:spacing w:after="0" w:line="240" w:lineRule="auto"/>
              <w:rPr>
                <w:rFonts w:ascii="Times New Roman" w:hAnsi="Times New Roman" w:cs="Times New Roman"/>
                <w:sz w:val="24"/>
                <w:szCs w:val="24"/>
              </w:rPr>
            </w:pPr>
          </w:p>
        </w:tc>
        <w:tc>
          <w:tcPr>
            <w:tcW w:w="3106" w:type="dxa"/>
            <w:shd w:val="clear" w:color="auto" w:fill="auto"/>
          </w:tcPr>
          <w:p w14:paraId="4918655F" w14:textId="56E917F1" w:rsidR="005A0AEE"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w:t>
            </w:r>
            <w:r w:rsidR="005A0AEE">
              <w:rPr>
                <w:rFonts w:ascii="Times New Roman" w:hAnsi="Times New Roman" w:cs="Times New Roman"/>
                <w:sz w:val="24"/>
                <w:szCs w:val="24"/>
              </w:rPr>
              <w:t xml:space="preserve">definovať zdravotnú starostlivosť  a sociálne služby </w:t>
            </w:r>
          </w:p>
          <w:p w14:paraId="55D7CA47" w14:textId="47F5BBD0" w:rsidR="00E77706" w:rsidRPr="00FA5670" w:rsidRDefault="005A0AEE" w:rsidP="00E7770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77706" w:rsidRPr="00FA5670">
              <w:rPr>
                <w:rFonts w:ascii="Times New Roman" w:hAnsi="Times New Roman" w:cs="Times New Roman"/>
                <w:sz w:val="24"/>
                <w:szCs w:val="24"/>
              </w:rPr>
              <w:t>charakterizovať zdravotnícke zariadenia, zariadenia sociálnych služieb</w:t>
            </w:r>
          </w:p>
          <w:p w14:paraId="5277E6D3"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-opísať jednotlivé druhy zdravotníckych zariadení a zariadení sociálnych služieb </w:t>
            </w:r>
            <w:r>
              <w:rPr>
                <w:rFonts w:ascii="Times New Roman" w:hAnsi="Times New Roman" w:cs="Times New Roman"/>
                <w:sz w:val="24"/>
                <w:szCs w:val="24"/>
              </w:rPr>
              <w:t xml:space="preserve">, stavebné usporiadanie nemocníc a iných zariadení </w:t>
            </w:r>
          </w:p>
          <w:p w14:paraId="5CDF0F1B"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-definovať hygienický režim v jednotlivých typoch zdravotníckych zariadení a zariadení sociálnych služieb </w:t>
            </w:r>
          </w:p>
          <w:p w14:paraId="74537292" w14:textId="77777777" w:rsidR="00E77706"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-vymenovať rizikové pracoviská nemocnice</w:t>
            </w:r>
          </w:p>
          <w:p w14:paraId="405F3D3B" w14:textId="77777777" w:rsidR="00E77706" w:rsidRPr="00FA5670" w:rsidRDefault="00E77706" w:rsidP="00E7770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A5670">
              <w:rPr>
                <w:rFonts w:ascii="Times New Roman" w:hAnsi="Times New Roman" w:cs="Times New Roman"/>
                <w:sz w:val="24"/>
                <w:szCs w:val="24"/>
              </w:rPr>
              <w:t xml:space="preserve"> opísať osobné ochranné prostriedky používané v zdravotníctve</w:t>
            </w:r>
          </w:p>
          <w:p w14:paraId="20BCD362"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-popísať jednotlivé časti reťazca likvidácie nemocničného odpadu</w:t>
            </w:r>
          </w:p>
          <w:p w14:paraId="07060D01"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ošetrovaciu jednotku, jej jednotlivé typy</w:t>
            </w:r>
          </w:p>
          <w:p w14:paraId="0E2D8DE6" w14:textId="77777777" w:rsidR="00E77706"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-vymenovať a opísať využitie komplementov ošetrovacej jednotky  </w:t>
            </w:r>
          </w:p>
          <w:p w14:paraId="04A95C51" w14:textId="77777777" w:rsidR="00E77706" w:rsidRDefault="00E77706" w:rsidP="00E777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charakterizovať lôžkové oddelenie, typy, časti , vybavenie </w:t>
            </w:r>
          </w:p>
          <w:p w14:paraId="704745E5" w14:textId="77777777" w:rsidR="00E77706" w:rsidRDefault="00E77706" w:rsidP="00E77706">
            <w:pPr>
              <w:spacing w:after="0" w:line="240" w:lineRule="auto"/>
              <w:rPr>
                <w:rFonts w:ascii="Times New Roman" w:hAnsi="Times New Roman" w:cs="Times New Roman"/>
                <w:sz w:val="24"/>
                <w:szCs w:val="24"/>
              </w:rPr>
            </w:pPr>
            <w:r>
              <w:rPr>
                <w:rFonts w:ascii="Times New Roman" w:hAnsi="Times New Roman" w:cs="Times New Roman"/>
                <w:sz w:val="24"/>
                <w:szCs w:val="24"/>
              </w:rPr>
              <w:t>-popísať organizáciu práce na lôžkovom oddelení</w:t>
            </w:r>
          </w:p>
          <w:p w14:paraId="7951646A" w14:textId="77777777" w:rsidR="00E77706" w:rsidRDefault="00E77706" w:rsidP="00E77706">
            <w:pPr>
              <w:spacing w:after="0" w:line="240" w:lineRule="auto"/>
              <w:rPr>
                <w:rFonts w:ascii="Times New Roman" w:hAnsi="Times New Roman" w:cs="Times New Roman"/>
                <w:sz w:val="24"/>
                <w:szCs w:val="24"/>
              </w:rPr>
            </w:pPr>
            <w:r>
              <w:rPr>
                <w:rFonts w:ascii="Times New Roman" w:hAnsi="Times New Roman" w:cs="Times New Roman"/>
                <w:sz w:val="24"/>
                <w:szCs w:val="24"/>
              </w:rPr>
              <w:t>-poznať prevádzkový a domáci poriadok na lôžkovom oddelení</w:t>
            </w:r>
          </w:p>
          <w:p w14:paraId="42862B05" w14:textId="77777777" w:rsidR="00E77706" w:rsidRDefault="00E77706" w:rsidP="00E777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vymedziť základné sanitárke činnosti na lôžkových oddeleniach </w:t>
            </w:r>
          </w:p>
          <w:p w14:paraId="302D4A0A" w14:textId="77777777" w:rsidR="00E77706" w:rsidRDefault="00E77706" w:rsidP="00E777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vysvetliť pomocné centrálne služby </w:t>
            </w:r>
          </w:p>
          <w:p w14:paraId="0952076B" w14:textId="51851CFB" w:rsidR="00E77706" w:rsidRPr="00FA5670" w:rsidRDefault="00E77706" w:rsidP="00E777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charakterizovať organizáciu  pobytu pacienta v nemocnici </w:t>
            </w:r>
          </w:p>
          <w:p w14:paraId="2AF345ED" w14:textId="77777777" w:rsidR="00E77706"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-opísať základné činnosti spojené s príjmom, preložením a prepustením pacienta</w:t>
            </w:r>
          </w:p>
          <w:p w14:paraId="51CE5576" w14:textId="77777777" w:rsidR="00E77706" w:rsidRPr="007A416A" w:rsidRDefault="00E77706" w:rsidP="00E77706">
            <w:pPr>
              <w:spacing w:after="0" w:line="240" w:lineRule="auto"/>
              <w:rPr>
                <w:rFonts w:ascii="Times New Roman" w:hAnsi="Times New Roman" w:cs="Times New Roman"/>
                <w:sz w:val="24"/>
                <w:szCs w:val="24"/>
              </w:rPr>
            </w:pPr>
          </w:p>
          <w:p w14:paraId="73B16AD4" w14:textId="77777777" w:rsidR="00E77706" w:rsidRPr="00FA5670" w:rsidRDefault="00E77706" w:rsidP="00E77706">
            <w:pPr>
              <w:spacing w:after="0" w:line="240" w:lineRule="auto"/>
              <w:rPr>
                <w:rFonts w:ascii="Times New Roman" w:hAnsi="Times New Roman" w:cs="Times New Roman"/>
                <w:sz w:val="24"/>
                <w:szCs w:val="24"/>
              </w:rPr>
            </w:pPr>
          </w:p>
          <w:p w14:paraId="7544EA62" w14:textId="77777777" w:rsidR="00E77706" w:rsidRPr="00FA5670" w:rsidRDefault="00E77706" w:rsidP="00E77706">
            <w:pPr>
              <w:spacing w:after="0" w:line="240" w:lineRule="auto"/>
              <w:jc w:val="both"/>
              <w:rPr>
                <w:rFonts w:ascii="Times New Roman" w:hAnsi="Times New Roman" w:cs="Times New Roman"/>
                <w:b/>
                <w:sz w:val="24"/>
                <w:szCs w:val="24"/>
              </w:rPr>
            </w:pPr>
          </w:p>
        </w:tc>
        <w:tc>
          <w:tcPr>
            <w:tcW w:w="2875" w:type="dxa"/>
            <w:shd w:val="clear" w:color="auto" w:fill="auto"/>
          </w:tcPr>
          <w:p w14:paraId="3C5F9A12" w14:textId="710AA7BC" w:rsidR="005A0AEE" w:rsidRDefault="005A0AEE" w:rsidP="00E777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definoval zdravotnú starostlivosť a sociálne služby </w:t>
            </w:r>
          </w:p>
          <w:p w14:paraId="785C347C" w14:textId="47485131"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zdravotnícke zariadenia, zariadenia sociálnych služieb</w:t>
            </w:r>
          </w:p>
          <w:p w14:paraId="0456616D"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-opísal jednotlivé druhy zdravotníckych zariadení a zariadení sociálnych služieb </w:t>
            </w:r>
            <w:r>
              <w:rPr>
                <w:rFonts w:ascii="Times New Roman" w:hAnsi="Times New Roman" w:cs="Times New Roman"/>
                <w:sz w:val="24"/>
                <w:szCs w:val="24"/>
              </w:rPr>
              <w:t xml:space="preserve">, stavebné usporiadanie nemocníc a iných zariadení </w:t>
            </w:r>
          </w:p>
          <w:p w14:paraId="00E44720"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-definoval hygienický režim v jednotlivých typoch zdravotníckych zariadení a zariadení sociálnych služieb </w:t>
            </w:r>
          </w:p>
          <w:p w14:paraId="508956C3" w14:textId="77777777" w:rsidR="00E77706"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-vymenoval rizikové pracoviská nemocnice</w:t>
            </w:r>
          </w:p>
          <w:p w14:paraId="3FD26343"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opísal osobné ochranné prostriedky používané v zdravotníctve</w:t>
            </w:r>
          </w:p>
          <w:p w14:paraId="0536E047"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-popísať jednotlivé časti reťazca likvidácie nemocničného odpadu</w:t>
            </w:r>
          </w:p>
          <w:p w14:paraId="2546BC97"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-opísal ošetrovaciu jednotku – typy, stavebné časti a vybavenie</w:t>
            </w:r>
          </w:p>
          <w:p w14:paraId="25BDBA8F"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vybavenie izby pacienta</w:t>
            </w:r>
          </w:p>
          <w:p w14:paraId="7AAAC149" w14:textId="77777777" w:rsidR="00E77706"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a charakterizoval komplementy ošetrovacej jednotky a ich účel</w:t>
            </w:r>
          </w:p>
          <w:p w14:paraId="03C5F659" w14:textId="77777777" w:rsidR="00E77706" w:rsidRPr="00FA5670" w:rsidRDefault="00E77706" w:rsidP="00E7770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A5670">
              <w:rPr>
                <w:rFonts w:ascii="Times New Roman" w:hAnsi="Times New Roman" w:cs="Times New Roman"/>
                <w:sz w:val="24"/>
                <w:szCs w:val="24"/>
              </w:rPr>
              <w:t>charakterizoval lôžkové oddelenie, typy, časti, vybavenie</w:t>
            </w:r>
          </w:p>
          <w:p w14:paraId="5C886C4D"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-popísal organizáciu práca na lôžkovom oddelení</w:t>
            </w:r>
          </w:p>
          <w:p w14:paraId="78AFBA1C"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-vysvetlil prevádzkový a domáci poriadok na lôžkovom oddelení </w:t>
            </w:r>
          </w:p>
          <w:p w14:paraId="0883B2D8"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-vymedzil základné sanitárske činnosti na lôžkových oddeleniach </w:t>
            </w:r>
          </w:p>
          <w:p w14:paraId="3F70C6E2"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-vysvetlil pomocné centrálne služby</w:t>
            </w:r>
          </w:p>
          <w:p w14:paraId="37D02BEB" w14:textId="6B372948"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organizáciu pobytu pacienta v nemocnici</w:t>
            </w:r>
          </w:p>
          <w:p w14:paraId="4831B4EE" w14:textId="77777777" w:rsidR="00E77706" w:rsidRPr="00FA5670"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-opísal základné činnosti spojené s príjmom, preložením a prepustením pacienta</w:t>
            </w:r>
          </w:p>
          <w:p w14:paraId="35F6F124" w14:textId="77777777" w:rsidR="00E77706" w:rsidRDefault="00E77706" w:rsidP="00E77706">
            <w:pPr>
              <w:spacing w:after="0" w:line="240" w:lineRule="auto"/>
              <w:jc w:val="center"/>
              <w:rPr>
                <w:rFonts w:ascii="Times New Roman" w:hAnsi="Times New Roman" w:cs="Times New Roman"/>
                <w:sz w:val="24"/>
                <w:szCs w:val="24"/>
              </w:rPr>
            </w:pPr>
          </w:p>
          <w:p w14:paraId="5D8DD462" w14:textId="77777777" w:rsidR="00E77706" w:rsidRPr="00FA5670" w:rsidRDefault="00E77706" w:rsidP="00E77706">
            <w:pPr>
              <w:spacing w:after="0" w:line="240" w:lineRule="auto"/>
              <w:jc w:val="center"/>
              <w:rPr>
                <w:rFonts w:ascii="Times New Roman" w:hAnsi="Times New Roman" w:cs="Times New Roman"/>
                <w:sz w:val="24"/>
                <w:szCs w:val="24"/>
              </w:rPr>
            </w:pPr>
          </w:p>
          <w:p w14:paraId="6FE0A031" w14:textId="77777777" w:rsidR="00E77706" w:rsidRPr="00FA5670" w:rsidRDefault="00E77706" w:rsidP="00E77706">
            <w:pPr>
              <w:spacing w:after="0" w:line="240" w:lineRule="auto"/>
              <w:jc w:val="both"/>
              <w:rPr>
                <w:rFonts w:ascii="Times New Roman" w:hAnsi="Times New Roman" w:cs="Times New Roman"/>
                <w:b/>
                <w:sz w:val="24"/>
                <w:szCs w:val="24"/>
              </w:rPr>
            </w:pPr>
          </w:p>
        </w:tc>
        <w:tc>
          <w:tcPr>
            <w:tcW w:w="1649" w:type="dxa"/>
            <w:shd w:val="clear" w:color="auto" w:fill="auto"/>
          </w:tcPr>
          <w:p w14:paraId="2519996E" w14:textId="77777777" w:rsidR="00E77706" w:rsidRDefault="00E77706" w:rsidP="00E7770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621FE507" w14:textId="77777777" w:rsidR="00E77706" w:rsidRPr="00FA5670" w:rsidRDefault="00E77706" w:rsidP="00E77706">
            <w:pPr>
              <w:spacing w:after="0" w:line="240" w:lineRule="auto"/>
              <w:rPr>
                <w:rFonts w:ascii="Times New Roman" w:hAnsi="Times New Roman" w:cs="Times New Roman"/>
                <w:sz w:val="24"/>
                <w:szCs w:val="24"/>
              </w:rPr>
            </w:pPr>
            <w:r>
              <w:rPr>
                <w:rFonts w:ascii="Times New Roman" w:hAnsi="Times New Roman" w:cs="Times New Roman"/>
                <w:sz w:val="24"/>
                <w:szCs w:val="24"/>
              </w:rPr>
              <w:t>Písomné hodnotenie</w:t>
            </w:r>
          </w:p>
          <w:p w14:paraId="176E7BE7" w14:textId="77777777" w:rsidR="00E77706" w:rsidRPr="00FA5670" w:rsidRDefault="00E77706" w:rsidP="00E77706">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auto"/>
          </w:tcPr>
          <w:p w14:paraId="7CA23619" w14:textId="77777777" w:rsidR="00E77706" w:rsidRPr="00FA5670" w:rsidRDefault="00E77706" w:rsidP="00E77706">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04940964" w14:textId="7602673F" w:rsidR="00E77706" w:rsidRPr="00FA5670" w:rsidRDefault="00E77706" w:rsidP="00E777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Písomné odpovede </w:t>
            </w:r>
          </w:p>
        </w:tc>
      </w:tr>
      <w:tr w:rsidR="00183970" w:rsidRPr="00FA5670" w14:paraId="764AE9CA" w14:textId="77777777" w:rsidTr="005B33A6">
        <w:tc>
          <w:tcPr>
            <w:tcW w:w="2672" w:type="dxa"/>
            <w:tcBorders>
              <w:left w:val="double" w:sz="4" w:space="0" w:color="auto"/>
            </w:tcBorders>
            <w:shd w:val="clear" w:color="auto" w:fill="CCFFFF"/>
          </w:tcPr>
          <w:p w14:paraId="15D06EC6" w14:textId="49623953" w:rsidR="00E77706" w:rsidRPr="00FA5670" w:rsidRDefault="00E77706" w:rsidP="00E777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Efektívna komunikácia s</w:t>
            </w:r>
            <w:r w:rsidR="00EC6F65">
              <w:rPr>
                <w:rFonts w:ascii="Times New Roman" w:hAnsi="Times New Roman" w:cs="Times New Roman"/>
                <w:b/>
                <w:sz w:val="24"/>
                <w:szCs w:val="24"/>
              </w:rPr>
              <w:t> </w:t>
            </w:r>
            <w:r>
              <w:rPr>
                <w:rFonts w:ascii="Times New Roman" w:hAnsi="Times New Roman" w:cs="Times New Roman"/>
                <w:b/>
                <w:sz w:val="24"/>
                <w:szCs w:val="24"/>
              </w:rPr>
              <w:t>paciento</w:t>
            </w:r>
            <w:r w:rsidR="00EC6F65">
              <w:rPr>
                <w:rFonts w:ascii="Times New Roman" w:hAnsi="Times New Roman" w:cs="Times New Roman"/>
                <w:b/>
                <w:sz w:val="24"/>
                <w:szCs w:val="24"/>
              </w:rPr>
              <w:t xml:space="preserve">m, </w:t>
            </w:r>
            <w:r>
              <w:rPr>
                <w:rFonts w:ascii="Times New Roman" w:hAnsi="Times New Roman" w:cs="Times New Roman"/>
                <w:b/>
                <w:sz w:val="24"/>
                <w:szCs w:val="24"/>
              </w:rPr>
              <w:t xml:space="preserve">etické zásady </w:t>
            </w:r>
          </w:p>
        </w:tc>
        <w:tc>
          <w:tcPr>
            <w:tcW w:w="977" w:type="dxa"/>
            <w:shd w:val="clear" w:color="auto" w:fill="CCFFFF"/>
          </w:tcPr>
          <w:p w14:paraId="78364F09" w14:textId="064E1CCC" w:rsidR="00E77706" w:rsidRDefault="00830C57" w:rsidP="00E777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069" w:type="dxa"/>
            <w:shd w:val="clear" w:color="auto" w:fill="CCFFFF"/>
          </w:tcPr>
          <w:p w14:paraId="5682F372" w14:textId="77777777" w:rsidR="00E77706" w:rsidRPr="00FA5670" w:rsidRDefault="00E77706" w:rsidP="00E77706">
            <w:pPr>
              <w:spacing w:after="0" w:line="240" w:lineRule="auto"/>
              <w:rPr>
                <w:rFonts w:ascii="Times New Roman" w:hAnsi="Times New Roman" w:cs="Times New Roman"/>
                <w:sz w:val="24"/>
                <w:szCs w:val="24"/>
              </w:rPr>
            </w:pPr>
          </w:p>
        </w:tc>
        <w:tc>
          <w:tcPr>
            <w:tcW w:w="3106" w:type="dxa"/>
            <w:shd w:val="clear" w:color="auto" w:fill="CCFFFF"/>
          </w:tcPr>
          <w:p w14:paraId="78C23AE5" w14:textId="5897899B" w:rsidR="00E77706" w:rsidRPr="00FA5670" w:rsidRDefault="00E77706" w:rsidP="00E777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Žiak má :</w:t>
            </w:r>
          </w:p>
        </w:tc>
        <w:tc>
          <w:tcPr>
            <w:tcW w:w="2875" w:type="dxa"/>
            <w:shd w:val="clear" w:color="auto" w:fill="CCFFFF"/>
          </w:tcPr>
          <w:p w14:paraId="4E5A6544" w14:textId="7C7D1F41" w:rsidR="00E77706" w:rsidRPr="00FA5670" w:rsidRDefault="00E77706" w:rsidP="00E777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Žiak: </w:t>
            </w:r>
          </w:p>
        </w:tc>
        <w:tc>
          <w:tcPr>
            <w:tcW w:w="1649" w:type="dxa"/>
            <w:shd w:val="clear" w:color="auto" w:fill="CCFFFF"/>
          </w:tcPr>
          <w:p w14:paraId="7CEBC820" w14:textId="77777777" w:rsidR="00E77706" w:rsidRPr="00FA5670" w:rsidRDefault="00E77706" w:rsidP="00E77706">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7C697F70" w14:textId="77777777" w:rsidR="00E77706" w:rsidRPr="00FA5670" w:rsidRDefault="00E77706" w:rsidP="00E77706">
            <w:pPr>
              <w:spacing w:after="0" w:line="240" w:lineRule="auto"/>
              <w:rPr>
                <w:rFonts w:ascii="Times New Roman" w:hAnsi="Times New Roman" w:cs="Times New Roman"/>
                <w:sz w:val="24"/>
                <w:szCs w:val="24"/>
              </w:rPr>
            </w:pPr>
          </w:p>
        </w:tc>
      </w:tr>
      <w:tr w:rsidR="00E77706" w:rsidRPr="00FA5670" w14:paraId="3EF0064E" w14:textId="77777777" w:rsidTr="00E77706">
        <w:tc>
          <w:tcPr>
            <w:tcW w:w="2672" w:type="dxa"/>
            <w:tcBorders>
              <w:left w:val="double" w:sz="4" w:space="0" w:color="auto"/>
            </w:tcBorders>
            <w:shd w:val="clear" w:color="auto" w:fill="auto"/>
          </w:tcPr>
          <w:p w14:paraId="4470C98E" w14:textId="77777777" w:rsidR="00E77706" w:rsidRPr="00FA5670" w:rsidRDefault="00E77706" w:rsidP="00E77706">
            <w:pPr>
              <w:spacing w:after="0" w:line="240" w:lineRule="auto"/>
              <w:jc w:val="both"/>
              <w:rPr>
                <w:rFonts w:ascii="Times New Roman" w:hAnsi="Times New Roman" w:cs="Times New Roman"/>
                <w:b/>
                <w:sz w:val="24"/>
                <w:szCs w:val="24"/>
              </w:rPr>
            </w:pPr>
          </w:p>
        </w:tc>
        <w:tc>
          <w:tcPr>
            <w:tcW w:w="977" w:type="dxa"/>
            <w:shd w:val="clear" w:color="auto" w:fill="auto"/>
          </w:tcPr>
          <w:p w14:paraId="35F1186A" w14:textId="77777777" w:rsidR="00E77706" w:rsidRDefault="00E77706" w:rsidP="00E77706">
            <w:pPr>
              <w:spacing w:after="0" w:line="240" w:lineRule="auto"/>
              <w:jc w:val="center"/>
              <w:rPr>
                <w:rFonts w:ascii="Times New Roman" w:hAnsi="Times New Roman" w:cs="Times New Roman"/>
                <w:b/>
                <w:sz w:val="24"/>
                <w:szCs w:val="24"/>
              </w:rPr>
            </w:pPr>
          </w:p>
        </w:tc>
        <w:tc>
          <w:tcPr>
            <w:tcW w:w="2069" w:type="dxa"/>
            <w:shd w:val="clear" w:color="auto" w:fill="auto"/>
          </w:tcPr>
          <w:p w14:paraId="7D426D73" w14:textId="0F7382FD" w:rsidR="00E77706" w:rsidRPr="00FA5670" w:rsidRDefault="00FD0E71" w:rsidP="00E77706">
            <w:pPr>
              <w:spacing w:after="0" w:line="240" w:lineRule="auto"/>
              <w:rPr>
                <w:rFonts w:ascii="Times New Roman" w:hAnsi="Times New Roman" w:cs="Times New Roman"/>
                <w:sz w:val="24"/>
                <w:szCs w:val="24"/>
              </w:rPr>
            </w:pPr>
            <w:r>
              <w:rPr>
                <w:rFonts w:ascii="Times New Roman" w:hAnsi="Times New Roman" w:cs="Times New Roman"/>
                <w:sz w:val="24"/>
                <w:szCs w:val="24"/>
              </w:rPr>
              <w:t>SAČ 1.ročník</w:t>
            </w:r>
          </w:p>
        </w:tc>
        <w:tc>
          <w:tcPr>
            <w:tcW w:w="3106" w:type="dxa"/>
            <w:shd w:val="clear" w:color="auto" w:fill="auto"/>
          </w:tcPr>
          <w:p w14:paraId="76641891" w14:textId="77777777" w:rsidR="00E77706" w:rsidRDefault="00E77706" w:rsidP="00E77706">
            <w:pPr>
              <w:spacing w:after="0" w:line="240" w:lineRule="auto"/>
              <w:rPr>
                <w:rFonts w:ascii="Times New Roman" w:hAnsi="Times New Roman" w:cs="Times New Roman"/>
                <w:sz w:val="24"/>
                <w:szCs w:val="24"/>
              </w:rPr>
            </w:pPr>
            <w:r>
              <w:rPr>
                <w:rFonts w:ascii="Times New Roman" w:hAnsi="Times New Roman" w:cs="Times New Roman"/>
                <w:sz w:val="24"/>
                <w:szCs w:val="24"/>
              </w:rPr>
              <w:t>-charakterizovať verbálnu a neverbálnu komunikáciu</w:t>
            </w:r>
          </w:p>
          <w:p w14:paraId="790F5760" w14:textId="77777777" w:rsidR="00E77706" w:rsidRDefault="00E77706" w:rsidP="00E777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popísať komunikáciu  s pacientom s narušeným zmyslovým vnímaním </w:t>
            </w:r>
          </w:p>
          <w:p w14:paraId="7970D65A" w14:textId="57913F59" w:rsidR="00FD0E71" w:rsidRPr="00FA5670" w:rsidRDefault="00E77706" w:rsidP="00FD0E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popísať etické zásady pri komunikácií s pacientom </w:t>
            </w:r>
          </w:p>
          <w:p w14:paraId="0629D10B" w14:textId="7489F9D6" w:rsidR="00FD0E71" w:rsidRDefault="00FD0E71" w:rsidP="00FD0E71">
            <w:pPr>
              <w:spacing w:after="0" w:line="240" w:lineRule="auto"/>
              <w:rPr>
                <w:rFonts w:ascii="Times New Roman" w:hAnsi="Times New Roman" w:cs="Times New Roman"/>
                <w:sz w:val="24"/>
                <w:szCs w:val="24"/>
              </w:rPr>
            </w:pPr>
          </w:p>
          <w:p w14:paraId="786DD7E6" w14:textId="73391DCD" w:rsidR="00E77706" w:rsidRPr="00E77706" w:rsidRDefault="00E77706" w:rsidP="00E77706">
            <w:pPr>
              <w:spacing w:after="0" w:line="240" w:lineRule="auto"/>
              <w:jc w:val="both"/>
              <w:rPr>
                <w:rFonts w:ascii="Times New Roman" w:hAnsi="Times New Roman" w:cs="Times New Roman"/>
                <w:b/>
                <w:sz w:val="24"/>
                <w:szCs w:val="24"/>
              </w:rPr>
            </w:pPr>
          </w:p>
        </w:tc>
        <w:tc>
          <w:tcPr>
            <w:tcW w:w="2875" w:type="dxa"/>
            <w:shd w:val="clear" w:color="auto" w:fill="auto"/>
          </w:tcPr>
          <w:p w14:paraId="4EB30EBC" w14:textId="77777777" w:rsidR="00E77706" w:rsidRDefault="00E77706" w:rsidP="00E77706">
            <w:pPr>
              <w:spacing w:after="0" w:line="240" w:lineRule="auto"/>
              <w:rPr>
                <w:rFonts w:ascii="Times New Roman" w:hAnsi="Times New Roman" w:cs="Times New Roman"/>
                <w:sz w:val="24"/>
                <w:szCs w:val="24"/>
              </w:rPr>
            </w:pPr>
            <w:r>
              <w:rPr>
                <w:rFonts w:ascii="Times New Roman" w:hAnsi="Times New Roman" w:cs="Times New Roman"/>
                <w:sz w:val="24"/>
                <w:szCs w:val="24"/>
              </w:rPr>
              <w:t>-charakterizoval verbálnu a neverbálnu komunikáciu</w:t>
            </w:r>
          </w:p>
          <w:p w14:paraId="46492773" w14:textId="77777777" w:rsidR="00E77706" w:rsidRDefault="00E77706" w:rsidP="00E777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popísal komunikáciu  s pacientom s narušeným zmyslovým vnímaním </w:t>
            </w:r>
          </w:p>
          <w:p w14:paraId="29008DF7" w14:textId="108E035E" w:rsidR="00E77706" w:rsidRPr="00A9403D" w:rsidRDefault="00E77706" w:rsidP="00A940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popísal etické zásady pri komunikácií s pacientom </w:t>
            </w:r>
          </w:p>
        </w:tc>
        <w:tc>
          <w:tcPr>
            <w:tcW w:w="1649" w:type="dxa"/>
            <w:shd w:val="clear" w:color="auto" w:fill="auto"/>
          </w:tcPr>
          <w:p w14:paraId="1552F681" w14:textId="77777777" w:rsidR="00E77706" w:rsidRPr="00FA5670" w:rsidRDefault="00E77706" w:rsidP="00E77706">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auto"/>
          </w:tcPr>
          <w:p w14:paraId="2AC76810" w14:textId="77777777" w:rsidR="00E77706" w:rsidRPr="00FA5670" w:rsidRDefault="00E77706" w:rsidP="00E77706">
            <w:pPr>
              <w:spacing w:after="0" w:line="240" w:lineRule="auto"/>
              <w:rPr>
                <w:rFonts w:ascii="Times New Roman" w:hAnsi="Times New Roman" w:cs="Times New Roman"/>
                <w:sz w:val="24"/>
                <w:szCs w:val="24"/>
              </w:rPr>
            </w:pPr>
          </w:p>
        </w:tc>
      </w:tr>
      <w:tr w:rsidR="00183970" w:rsidRPr="00FA5670" w14:paraId="205C1CCA" w14:textId="77777777" w:rsidTr="005B33A6">
        <w:tc>
          <w:tcPr>
            <w:tcW w:w="2672" w:type="dxa"/>
            <w:tcBorders>
              <w:left w:val="double" w:sz="4" w:space="0" w:color="auto"/>
            </w:tcBorders>
            <w:shd w:val="clear" w:color="auto" w:fill="CCFFFF"/>
          </w:tcPr>
          <w:p w14:paraId="0C344CC0" w14:textId="09E74823" w:rsidR="00EC6F65" w:rsidRPr="00FA5670" w:rsidRDefault="00EC6F65" w:rsidP="00EC6F65">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Starostlivosť o pomôcky  </w:t>
            </w:r>
            <w:r>
              <w:rPr>
                <w:rFonts w:ascii="Times New Roman" w:hAnsi="Times New Roman" w:cs="Times New Roman"/>
                <w:b/>
                <w:sz w:val="24"/>
                <w:szCs w:val="24"/>
              </w:rPr>
              <w:t xml:space="preserve">- dezinfekcia a sterilizácia </w:t>
            </w:r>
            <w:r w:rsidRPr="00FA5670">
              <w:rPr>
                <w:rFonts w:ascii="Times New Roman" w:hAnsi="Times New Roman" w:cs="Times New Roman"/>
                <w:b/>
                <w:sz w:val="24"/>
                <w:szCs w:val="24"/>
              </w:rPr>
              <w:t xml:space="preserve">            </w:t>
            </w:r>
          </w:p>
        </w:tc>
        <w:tc>
          <w:tcPr>
            <w:tcW w:w="977" w:type="dxa"/>
            <w:shd w:val="clear" w:color="auto" w:fill="CCFFFF"/>
          </w:tcPr>
          <w:p w14:paraId="4D71068A" w14:textId="08C70AC2" w:rsidR="00EC6F65" w:rsidRDefault="00EC6F65" w:rsidP="00EC6F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069" w:type="dxa"/>
            <w:shd w:val="clear" w:color="auto" w:fill="CCFFFF"/>
          </w:tcPr>
          <w:p w14:paraId="0414BD18" w14:textId="77777777" w:rsidR="00EC6F65" w:rsidRPr="00FA5670" w:rsidRDefault="00EC6F65" w:rsidP="00EC6F65">
            <w:pPr>
              <w:spacing w:after="0" w:line="240" w:lineRule="auto"/>
              <w:rPr>
                <w:rFonts w:ascii="Times New Roman" w:hAnsi="Times New Roman" w:cs="Times New Roman"/>
                <w:sz w:val="24"/>
                <w:szCs w:val="24"/>
              </w:rPr>
            </w:pPr>
          </w:p>
        </w:tc>
        <w:tc>
          <w:tcPr>
            <w:tcW w:w="3106" w:type="dxa"/>
            <w:shd w:val="clear" w:color="auto" w:fill="CCFFFF"/>
          </w:tcPr>
          <w:p w14:paraId="2AA6F6D8" w14:textId="56F4761D" w:rsidR="00EC6F65" w:rsidRPr="00FA5670" w:rsidRDefault="00EC6F65" w:rsidP="00EC6F65">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2875" w:type="dxa"/>
            <w:shd w:val="clear" w:color="auto" w:fill="CCFFFF"/>
          </w:tcPr>
          <w:p w14:paraId="62588DFD" w14:textId="7B6414DE" w:rsidR="00EC6F65" w:rsidRPr="00FA5670" w:rsidRDefault="00EC6F65" w:rsidP="00EC6F65">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649" w:type="dxa"/>
            <w:shd w:val="clear" w:color="auto" w:fill="CCFFFF"/>
          </w:tcPr>
          <w:p w14:paraId="7A4C14B9" w14:textId="77777777" w:rsidR="00EC6F65" w:rsidRPr="00FA5670" w:rsidRDefault="00EC6F65" w:rsidP="00EC6F65">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53C3FA09" w14:textId="77777777" w:rsidR="00EC6F65" w:rsidRPr="00FA5670" w:rsidRDefault="00EC6F65" w:rsidP="00EC6F65">
            <w:pPr>
              <w:spacing w:after="0" w:line="240" w:lineRule="auto"/>
              <w:rPr>
                <w:rFonts w:ascii="Times New Roman" w:hAnsi="Times New Roman" w:cs="Times New Roman"/>
                <w:sz w:val="24"/>
                <w:szCs w:val="24"/>
              </w:rPr>
            </w:pPr>
          </w:p>
        </w:tc>
      </w:tr>
      <w:tr w:rsidR="00EC6F65" w:rsidRPr="00FA5670" w14:paraId="5E2D6D99" w14:textId="77777777" w:rsidTr="00EC6F65">
        <w:tc>
          <w:tcPr>
            <w:tcW w:w="2672" w:type="dxa"/>
            <w:tcBorders>
              <w:left w:val="double" w:sz="4" w:space="0" w:color="auto"/>
            </w:tcBorders>
            <w:shd w:val="clear" w:color="auto" w:fill="auto"/>
          </w:tcPr>
          <w:p w14:paraId="2CED936D" w14:textId="60735C66" w:rsidR="00EC6F65" w:rsidRPr="00FA5670" w:rsidRDefault="00EC6F65" w:rsidP="00EC6F65">
            <w:pPr>
              <w:spacing w:after="0" w:line="240" w:lineRule="auto"/>
              <w:jc w:val="both"/>
              <w:rPr>
                <w:rFonts w:ascii="Times New Roman" w:hAnsi="Times New Roman" w:cs="Times New Roman"/>
                <w:b/>
                <w:sz w:val="24"/>
                <w:szCs w:val="24"/>
              </w:rPr>
            </w:pPr>
          </w:p>
        </w:tc>
        <w:tc>
          <w:tcPr>
            <w:tcW w:w="977" w:type="dxa"/>
            <w:shd w:val="clear" w:color="auto" w:fill="auto"/>
          </w:tcPr>
          <w:p w14:paraId="313D90D1" w14:textId="77777777" w:rsidR="00EC6F65" w:rsidRDefault="00EC6F65" w:rsidP="00EC6F65">
            <w:pPr>
              <w:spacing w:after="0" w:line="240" w:lineRule="auto"/>
              <w:jc w:val="center"/>
              <w:rPr>
                <w:rFonts w:ascii="Times New Roman" w:hAnsi="Times New Roman" w:cs="Times New Roman"/>
                <w:b/>
                <w:sz w:val="24"/>
                <w:szCs w:val="24"/>
              </w:rPr>
            </w:pPr>
          </w:p>
        </w:tc>
        <w:tc>
          <w:tcPr>
            <w:tcW w:w="2069" w:type="dxa"/>
            <w:shd w:val="clear" w:color="auto" w:fill="auto"/>
          </w:tcPr>
          <w:p w14:paraId="21E98210" w14:textId="49817CC9"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 ročník</w:t>
            </w:r>
          </w:p>
        </w:tc>
        <w:tc>
          <w:tcPr>
            <w:tcW w:w="3106" w:type="dxa"/>
            <w:shd w:val="clear" w:color="auto" w:fill="auto"/>
          </w:tcPr>
          <w:p w14:paraId="30F51962" w14:textId="5AB8A9AF" w:rsidR="00EC6F65" w:rsidRPr="00FA5670" w:rsidRDefault="00C53860" w:rsidP="00EC6F65">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EC6F65" w:rsidRPr="00FA5670">
              <w:rPr>
                <w:rFonts w:ascii="Times New Roman" w:hAnsi="Times New Roman" w:cs="Times New Roman"/>
                <w:sz w:val="24"/>
                <w:szCs w:val="24"/>
              </w:rPr>
              <w:t>opísať hlavné zásady starostlivosti o pomôcky</w:t>
            </w:r>
          </w:p>
          <w:p w14:paraId="45DB9AFE"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-definovať pojem </w:t>
            </w:r>
            <w:proofErr w:type="spellStart"/>
            <w:r w:rsidRPr="00FA5670">
              <w:rPr>
                <w:rFonts w:ascii="Times New Roman" w:hAnsi="Times New Roman" w:cs="Times New Roman"/>
                <w:sz w:val="24"/>
                <w:szCs w:val="24"/>
              </w:rPr>
              <w:t>preddezinfekcia</w:t>
            </w:r>
            <w:proofErr w:type="spellEnd"/>
            <w:r w:rsidRPr="00FA5670">
              <w:rPr>
                <w:rFonts w:ascii="Times New Roman" w:hAnsi="Times New Roman" w:cs="Times New Roman"/>
                <w:sz w:val="24"/>
                <w:szCs w:val="24"/>
              </w:rPr>
              <w:t>, mechanická očista, dezinfekcia</w:t>
            </w:r>
          </w:p>
          <w:p w14:paraId="14D5ECAD"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postup dekontaminácie  a jej jednotlivé kroky</w:t>
            </w:r>
          </w:p>
          <w:p w14:paraId="6DE559A0"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-poznať proces mechanickej očisty a dezinfekcie</w:t>
            </w:r>
          </w:p>
          <w:p w14:paraId="12AC327C"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-popísať spôsoby dezinfekcie </w:t>
            </w:r>
          </w:p>
          <w:p w14:paraId="73196D20"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-vymenovať dezinfekčné prostriedky </w:t>
            </w:r>
          </w:p>
          <w:p w14:paraId="317C59AA"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-charakterizovať požiadavky na dezinfekčné prostriedky </w:t>
            </w:r>
          </w:p>
          <w:p w14:paraId="0A889E1C"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-popísať a vysvetliť technické základy zloženia a používania dezinfekčných a umývacích prístrojov</w:t>
            </w:r>
          </w:p>
          <w:p w14:paraId="3626595C" w14:textId="3ECFB32D"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-vysvetliť </w:t>
            </w:r>
            <w:proofErr w:type="spellStart"/>
            <w:r w:rsidRPr="00FA5670">
              <w:rPr>
                <w:rFonts w:ascii="Times New Roman" w:hAnsi="Times New Roman" w:cs="Times New Roman"/>
                <w:sz w:val="24"/>
                <w:szCs w:val="24"/>
              </w:rPr>
              <w:t>hygi</w:t>
            </w:r>
            <w:r>
              <w:rPr>
                <w:rFonts w:ascii="Times New Roman" w:hAnsi="Times New Roman" w:cs="Times New Roman"/>
                <w:sz w:val="24"/>
                <w:szCs w:val="24"/>
              </w:rPr>
              <w:t>enicko</w:t>
            </w:r>
            <w:proofErr w:type="spellEnd"/>
            <w:r w:rsidRPr="00FA5670">
              <w:rPr>
                <w:rFonts w:ascii="Times New Roman" w:hAnsi="Times New Roman" w:cs="Times New Roman"/>
                <w:sz w:val="24"/>
                <w:szCs w:val="24"/>
              </w:rPr>
              <w:t xml:space="preserve"> – epidemiologický režim zdravotníckych a sociálnych zariadení</w:t>
            </w:r>
          </w:p>
          <w:p w14:paraId="783EF94F"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vymenovať osobné ochranné pomôcky</w:t>
            </w:r>
          </w:p>
          <w:p w14:paraId="22EF3234"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-opísať zásady manipulácie  so zdravotníckym odpadom</w:t>
            </w:r>
          </w:p>
          <w:p w14:paraId="4D65BAF3"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-poznať spôsoby zneškodňovania nemocničných odpadov</w:t>
            </w:r>
          </w:p>
          <w:p w14:paraId="52C1CFBF"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-definovať </w:t>
            </w:r>
            <w:proofErr w:type="spellStart"/>
            <w:r w:rsidRPr="00FA5670">
              <w:rPr>
                <w:rFonts w:ascii="Times New Roman" w:hAnsi="Times New Roman" w:cs="Times New Roman"/>
                <w:sz w:val="24"/>
                <w:szCs w:val="24"/>
              </w:rPr>
              <w:t>nozokomiálne</w:t>
            </w:r>
            <w:proofErr w:type="spellEnd"/>
            <w:r w:rsidRPr="00FA5670">
              <w:rPr>
                <w:rFonts w:ascii="Times New Roman" w:hAnsi="Times New Roman" w:cs="Times New Roman"/>
                <w:sz w:val="24"/>
                <w:szCs w:val="24"/>
              </w:rPr>
              <w:t xml:space="preserve"> nákazy </w:t>
            </w:r>
          </w:p>
          <w:p w14:paraId="704BB98F" w14:textId="77777777" w:rsidR="00EC6F65"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-vysvetliť možné zdroje </w:t>
            </w:r>
            <w:proofErr w:type="spellStart"/>
            <w:r w:rsidRPr="00FA5670">
              <w:rPr>
                <w:rFonts w:ascii="Times New Roman" w:hAnsi="Times New Roman" w:cs="Times New Roman"/>
                <w:sz w:val="24"/>
                <w:szCs w:val="24"/>
              </w:rPr>
              <w:t>nozokomiálnych</w:t>
            </w:r>
            <w:proofErr w:type="spellEnd"/>
            <w:r w:rsidRPr="00FA5670">
              <w:rPr>
                <w:rFonts w:ascii="Times New Roman" w:hAnsi="Times New Roman" w:cs="Times New Roman"/>
                <w:sz w:val="24"/>
                <w:szCs w:val="24"/>
              </w:rPr>
              <w:t xml:space="preserve"> nákaz a význam ich prevencie</w:t>
            </w:r>
          </w:p>
          <w:p w14:paraId="241AA7B9" w14:textId="77777777" w:rsidR="00EC6F65" w:rsidRPr="00FA5670" w:rsidRDefault="00EC6F65" w:rsidP="00EC6F6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A5670">
              <w:rPr>
                <w:rFonts w:ascii="Times New Roman" w:hAnsi="Times New Roman" w:cs="Times New Roman"/>
                <w:sz w:val="24"/>
                <w:szCs w:val="24"/>
              </w:rPr>
              <w:t xml:space="preserve">definovať pojem sterilizácia </w:t>
            </w:r>
          </w:p>
          <w:p w14:paraId="2DA138F4"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-vymenovať druhy sterilizácie </w:t>
            </w:r>
          </w:p>
          <w:p w14:paraId="1D12ACD4"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-popísať centrálnu sterilizáciu</w:t>
            </w:r>
          </w:p>
          <w:p w14:paraId="707CFFBA" w14:textId="77777777" w:rsidR="00EC6F65" w:rsidRPr="00FA5670" w:rsidRDefault="00EC6F65" w:rsidP="00EC6F65">
            <w:pPr>
              <w:spacing w:after="0" w:line="240" w:lineRule="auto"/>
              <w:rPr>
                <w:rFonts w:ascii="Times New Roman" w:hAnsi="Times New Roman" w:cs="Times New Roman"/>
                <w:sz w:val="24"/>
                <w:szCs w:val="24"/>
              </w:rPr>
            </w:pPr>
          </w:p>
          <w:p w14:paraId="066B840D" w14:textId="77777777" w:rsidR="00EC6F65" w:rsidRPr="00FA5670" w:rsidRDefault="00EC6F65" w:rsidP="00EC6F65">
            <w:pPr>
              <w:spacing w:after="0" w:line="240" w:lineRule="auto"/>
              <w:rPr>
                <w:rFonts w:ascii="Times New Roman" w:hAnsi="Times New Roman" w:cs="Times New Roman"/>
                <w:sz w:val="24"/>
                <w:szCs w:val="24"/>
              </w:rPr>
            </w:pPr>
          </w:p>
          <w:p w14:paraId="162F5504" w14:textId="77777777" w:rsidR="00EC6F65" w:rsidRPr="00FA5670" w:rsidRDefault="00EC6F65" w:rsidP="00EC6F65">
            <w:pPr>
              <w:spacing w:after="0" w:line="240" w:lineRule="auto"/>
              <w:jc w:val="both"/>
              <w:rPr>
                <w:rFonts w:ascii="Times New Roman" w:hAnsi="Times New Roman" w:cs="Times New Roman"/>
                <w:b/>
                <w:sz w:val="24"/>
                <w:szCs w:val="24"/>
              </w:rPr>
            </w:pPr>
          </w:p>
        </w:tc>
        <w:tc>
          <w:tcPr>
            <w:tcW w:w="2875" w:type="dxa"/>
            <w:shd w:val="clear" w:color="auto" w:fill="auto"/>
          </w:tcPr>
          <w:p w14:paraId="65B59567"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kompetencie sanitára vzhľadom na starostlivosť o pomôcky</w:t>
            </w:r>
          </w:p>
          <w:p w14:paraId="0231707B"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-definoval pojmy </w:t>
            </w:r>
            <w:proofErr w:type="spellStart"/>
            <w:r w:rsidRPr="00FA5670">
              <w:rPr>
                <w:rFonts w:ascii="Times New Roman" w:hAnsi="Times New Roman" w:cs="Times New Roman"/>
                <w:sz w:val="24"/>
                <w:szCs w:val="24"/>
              </w:rPr>
              <w:t>asepsa</w:t>
            </w:r>
            <w:proofErr w:type="spellEnd"/>
            <w:r w:rsidRPr="00FA5670">
              <w:rPr>
                <w:rFonts w:ascii="Times New Roman" w:hAnsi="Times New Roman" w:cs="Times New Roman"/>
                <w:sz w:val="24"/>
                <w:szCs w:val="24"/>
              </w:rPr>
              <w:t xml:space="preserve">, antisepsa, dekontaminácia, dezinfekcia, expozičný čas, mechanická očista, </w:t>
            </w:r>
            <w:proofErr w:type="spellStart"/>
            <w:r w:rsidRPr="00FA5670">
              <w:rPr>
                <w:rFonts w:ascii="Times New Roman" w:hAnsi="Times New Roman" w:cs="Times New Roman"/>
                <w:sz w:val="24"/>
                <w:szCs w:val="24"/>
              </w:rPr>
              <w:t>preddezinfekcia</w:t>
            </w:r>
            <w:proofErr w:type="spellEnd"/>
          </w:p>
          <w:p w14:paraId="5C26099F"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-vysvetlil druhy a spôsoby dezinfekcie</w:t>
            </w:r>
          </w:p>
          <w:p w14:paraId="3A4BF6B9"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postup dekontaminácie  a jej jednotlivé kroky</w:t>
            </w:r>
          </w:p>
          <w:p w14:paraId="0F44E882"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-poznal proces mechanickej očisty a dezinfekcie</w:t>
            </w:r>
          </w:p>
          <w:p w14:paraId="619879C6"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-vymenoval, opísal druhy, účinky dezinfekčných prostriedkov a postup pri ich riedení </w:t>
            </w:r>
          </w:p>
          <w:p w14:paraId="318483C3"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-uviedol požiadavky na dezinfekčné prostriedky</w:t>
            </w:r>
          </w:p>
          <w:p w14:paraId="43BF99B8"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-vypočítal správnu koncentráciu dezinfekčného    prostriedku</w:t>
            </w:r>
          </w:p>
          <w:p w14:paraId="2879056E"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-popísal a vysvetlil technické základy zloženia a používania dezinfekčných a umývacích prístrojov</w:t>
            </w:r>
          </w:p>
          <w:p w14:paraId="45D221C8"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-vysvetlil </w:t>
            </w:r>
            <w:proofErr w:type="spellStart"/>
            <w:r w:rsidRPr="00FA5670">
              <w:rPr>
                <w:rFonts w:ascii="Times New Roman" w:hAnsi="Times New Roman" w:cs="Times New Roman"/>
                <w:sz w:val="24"/>
                <w:szCs w:val="24"/>
              </w:rPr>
              <w:t>hygienicko</w:t>
            </w:r>
            <w:proofErr w:type="spellEnd"/>
            <w:r w:rsidRPr="00FA5670">
              <w:rPr>
                <w:rFonts w:ascii="Times New Roman" w:hAnsi="Times New Roman" w:cs="Times New Roman"/>
                <w:sz w:val="24"/>
                <w:szCs w:val="24"/>
              </w:rPr>
              <w:t xml:space="preserve"> – epidemiologický režim zdravotníckych a sociálnych zariadení</w:t>
            </w:r>
          </w:p>
          <w:p w14:paraId="2966C0D0"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vymenoval osobné ochranné pomôcky zdravotníka </w:t>
            </w:r>
          </w:p>
          <w:p w14:paraId="65FFA628"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-opísal zásady manipulácie so </w:t>
            </w:r>
            <w:proofErr w:type="spellStart"/>
            <w:r w:rsidRPr="00FA5670">
              <w:rPr>
                <w:rFonts w:ascii="Times New Roman" w:hAnsi="Times New Roman" w:cs="Times New Roman"/>
                <w:sz w:val="24"/>
                <w:szCs w:val="24"/>
              </w:rPr>
              <w:t>zdr</w:t>
            </w:r>
            <w:proofErr w:type="spellEnd"/>
            <w:r w:rsidRPr="00FA5670">
              <w:rPr>
                <w:rFonts w:ascii="Times New Roman" w:hAnsi="Times New Roman" w:cs="Times New Roman"/>
                <w:sz w:val="24"/>
                <w:szCs w:val="24"/>
              </w:rPr>
              <w:t>. odpadom</w:t>
            </w:r>
          </w:p>
          <w:p w14:paraId="1B962805"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-vedel vymenovať spôsoby zneškodňovania nemocničných odpadov</w:t>
            </w:r>
          </w:p>
          <w:p w14:paraId="6A8A1956"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-definoval pojem </w:t>
            </w:r>
            <w:proofErr w:type="spellStart"/>
            <w:r w:rsidRPr="00FA5670">
              <w:rPr>
                <w:rFonts w:ascii="Times New Roman" w:hAnsi="Times New Roman" w:cs="Times New Roman"/>
                <w:sz w:val="24"/>
                <w:szCs w:val="24"/>
              </w:rPr>
              <w:t>nozokomiálne</w:t>
            </w:r>
            <w:proofErr w:type="spellEnd"/>
            <w:r w:rsidRPr="00FA5670">
              <w:rPr>
                <w:rFonts w:ascii="Times New Roman" w:hAnsi="Times New Roman" w:cs="Times New Roman"/>
                <w:sz w:val="24"/>
                <w:szCs w:val="24"/>
              </w:rPr>
              <w:t xml:space="preserve"> nákazy</w:t>
            </w:r>
          </w:p>
          <w:p w14:paraId="4EFAEA0F"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-vysvetlil možné zdroje </w:t>
            </w:r>
            <w:proofErr w:type="spellStart"/>
            <w:r w:rsidRPr="00FA5670">
              <w:rPr>
                <w:rFonts w:ascii="Times New Roman" w:hAnsi="Times New Roman" w:cs="Times New Roman"/>
                <w:sz w:val="24"/>
                <w:szCs w:val="24"/>
              </w:rPr>
              <w:t>nozokomiálnych</w:t>
            </w:r>
            <w:proofErr w:type="spellEnd"/>
            <w:r w:rsidRPr="00FA5670">
              <w:rPr>
                <w:rFonts w:ascii="Times New Roman" w:hAnsi="Times New Roman" w:cs="Times New Roman"/>
                <w:sz w:val="24"/>
                <w:szCs w:val="24"/>
              </w:rPr>
              <w:t xml:space="preserve"> nákaz</w:t>
            </w:r>
          </w:p>
          <w:p w14:paraId="0AF217EC" w14:textId="77777777" w:rsidR="00EC6F65"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-vymenoval hygienicko-epidemiologické opatrenia pri prevencií </w:t>
            </w:r>
            <w:proofErr w:type="spellStart"/>
            <w:r w:rsidRPr="00FA5670">
              <w:rPr>
                <w:rFonts w:ascii="Times New Roman" w:hAnsi="Times New Roman" w:cs="Times New Roman"/>
                <w:sz w:val="24"/>
                <w:szCs w:val="24"/>
              </w:rPr>
              <w:t>nozokomiálnych</w:t>
            </w:r>
            <w:proofErr w:type="spellEnd"/>
            <w:r w:rsidRPr="00FA5670">
              <w:rPr>
                <w:rFonts w:ascii="Times New Roman" w:hAnsi="Times New Roman" w:cs="Times New Roman"/>
                <w:sz w:val="24"/>
                <w:szCs w:val="24"/>
              </w:rPr>
              <w:t xml:space="preserve"> nákaz</w:t>
            </w:r>
          </w:p>
          <w:p w14:paraId="048C5D61" w14:textId="77777777" w:rsidR="00EC6F65" w:rsidRPr="00FA5670" w:rsidRDefault="00EC6F65" w:rsidP="00EC6F6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A5670">
              <w:rPr>
                <w:rFonts w:ascii="Times New Roman" w:hAnsi="Times New Roman" w:cs="Times New Roman"/>
                <w:sz w:val="24"/>
                <w:szCs w:val="24"/>
              </w:rPr>
              <w:t xml:space="preserve"> definoval pojem sterilizácia </w:t>
            </w:r>
          </w:p>
          <w:p w14:paraId="17E6FEE6"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-popísal spôsoby sterilizácie </w:t>
            </w:r>
          </w:p>
          <w:p w14:paraId="30DD2C95" w14:textId="13CD7AED" w:rsidR="00EC6F65" w:rsidRPr="00FA5670" w:rsidRDefault="00EC6F65" w:rsidP="00EC6F65">
            <w:pPr>
              <w:spacing w:after="0" w:line="240" w:lineRule="auto"/>
              <w:jc w:val="both"/>
              <w:rPr>
                <w:rFonts w:ascii="Times New Roman" w:hAnsi="Times New Roman" w:cs="Times New Roman"/>
                <w:b/>
                <w:sz w:val="24"/>
                <w:szCs w:val="24"/>
              </w:rPr>
            </w:pPr>
            <w:r w:rsidRPr="00FA5670">
              <w:rPr>
                <w:rFonts w:ascii="Times New Roman" w:hAnsi="Times New Roman" w:cs="Times New Roman"/>
                <w:sz w:val="24"/>
                <w:szCs w:val="24"/>
              </w:rPr>
              <w:t>-popísal centrálnu sterilizáciu</w:t>
            </w:r>
          </w:p>
        </w:tc>
        <w:tc>
          <w:tcPr>
            <w:tcW w:w="1649" w:type="dxa"/>
            <w:shd w:val="clear" w:color="auto" w:fill="auto"/>
          </w:tcPr>
          <w:p w14:paraId="4CF18082"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67DBCDB8" w14:textId="77777777"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Písomné hodnotenie</w:t>
            </w:r>
          </w:p>
          <w:p w14:paraId="30041776" w14:textId="77777777" w:rsidR="00EC6F65" w:rsidRPr="00FA5670" w:rsidRDefault="00EC6F65" w:rsidP="00EC6F65">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auto"/>
          </w:tcPr>
          <w:p w14:paraId="76700B85" w14:textId="77777777" w:rsidR="00EC6F65" w:rsidRPr="00FA5670" w:rsidRDefault="00EC6F65" w:rsidP="00EC6F65">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2804E0B6" w14:textId="4376DAF0" w:rsidR="00EC6F65" w:rsidRPr="00FA5670" w:rsidRDefault="00EC6F65" w:rsidP="00EC6F65">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Písomná odpoveď</w:t>
            </w:r>
          </w:p>
        </w:tc>
      </w:tr>
      <w:tr w:rsidR="00621ED4" w:rsidRPr="00FA5670" w14:paraId="3823E742" w14:textId="77777777" w:rsidTr="008301F6">
        <w:tc>
          <w:tcPr>
            <w:tcW w:w="2672" w:type="dxa"/>
            <w:tcBorders>
              <w:left w:val="double" w:sz="4" w:space="0" w:color="auto"/>
            </w:tcBorders>
            <w:shd w:val="clear" w:color="auto" w:fill="CCFFFF"/>
          </w:tcPr>
          <w:p w14:paraId="4EAE3984" w14:textId="132A3EDE" w:rsidR="00621ED4" w:rsidRDefault="00621ED4" w:rsidP="00621ED4">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Posteľ pacienta a jej úprava </w:t>
            </w:r>
            <w:r>
              <w:rPr>
                <w:rFonts w:ascii="Times New Roman" w:hAnsi="Times New Roman" w:cs="Times New Roman"/>
                <w:b/>
                <w:sz w:val="24"/>
                <w:szCs w:val="24"/>
              </w:rPr>
              <w:t>,bielizeň</w:t>
            </w:r>
          </w:p>
        </w:tc>
        <w:tc>
          <w:tcPr>
            <w:tcW w:w="977" w:type="dxa"/>
            <w:shd w:val="clear" w:color="auto" w:fill="CCFFFF"/>
          </w:tcPr>
          <w:p w14:paraId="0CE1518D" w14:textId="7D52C5EF" w:rsidR="00621ED4" w:rsidRDefault="00971D39" w:rsidP="00621E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069" w:type="dxa"/>
            <w:shd w:val="clear" w:color="auto" w:fill="CCFFFF"/>
          </w:tcPr>
          <w:p w14:paraId="3B024479" w14:textId="77777777" w:rsidR="00621ED4" w:rsidRPr="00FA5670" w:rsidRDefault="00621ED4" w:rsidP="00621ED4">
            <w:pPr>
              <w:spacing w:after="0" w:line="240" w:lineRule="auto"/>
              <w:rPr>
                <w:rFonts w:ascii="Times New Roman" w:hAnsi="Times New Roman" w:cs="Times New Roman"/>
                <w:sz w:val="24"/>
                <w:szCs w:val="24"/>
              </w:rPr>
            </w:pPr>
          </w:p>
        </w:tc>
        <w:tc>
          <w:tcPr>
            <w:tcW w:w="3106" w:type="dxa"/>
            <w:shd w:val="clear" w:color="auto" w:fill="CCFFFF"/>
          </w:tcPr>
          <w:p w14:paraId="61099CEA" w14:textId="1B8C22F6" w:rsidR="00621ED4" w:rsidRPr="00FA5670" w:rsidRDefault="00621ED4" w:rsidP="00621E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Žiak má:</w:t>
            </w:r>
          </w:p>
        </w:tc>
        <w:tc>
          <w:tcPr>
            <w:tcW w:w="2875" w:type="dxa"/>
            <w:shd w:val="clear" w:color="auto" w:fill="CCFFFF"/>
          </w:tcPr>
          <w:p w14:paraId="48D5975F" w14:textId="00F8FAC0" w:rsidR="00621ED4" w:rsidRPr="00FA5670" w:rsidRDefault="00621ED4" w:rsidP="00621E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Žiak:</w:t>
            </w:r>
          </w:p>
        </w:tc>
        <w:tc>
          <w:tcPr>
            <w:tcW w:w="1649" w:type="dxa"/>
            <w:shd w:val="clear" w:color="auto" w:fill="CCFFFF"/>
          </w:tcPr>
          <w:p w14:paraId="451CF399" w14:textId="77777777" w:rsidR="00621ED4" w:rsidRPr="00FA5670" w:rsidRDefault="00621ED4" w:rsidP="00621ED4">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02BA177E" w14:textId="77777777" w:rsidR="00621ED4" w:rsidRPr="00FA5670" w:rsidRDefault="00621ED4" w:rsidP="00621ED4">
            <w:pPr>
              <w:spacing w:after="0" w:line="240" w:lineRule="auto"/>
              <w:rPr>
                <w:rFonts w:ascii="Times New Roman" w:hAnsi="Times New Roman" w:cs="Times New Roman"/>
                <w:sz w:val="24"/>
                <w:szCs w:val="24"/>
              </w:rPr>
            </w:pPr>
          </w:p>
        </w:tc>
      </w:tr>
      <w:tr w:rsidR="00183970" w:rsidRPr="00FA5670" w14:paraId="207F62CE" w14:textId="77777777" w:rsidTr="00183970">
        <w:tc>
          <w:tcPr>
            <w:tcW w:w="2672" w:type="dxa"/>
            <w:tcBorders>
              <w:left w:val="double" w:sz="4" w:space="0" w:color="auto"/>
            </w:tcBorders>
            <w:shd w:val="clear" w:color="auto" w:fill="auto"/>
          </w:tcPr>
          <w:p w14:paraId="0A8A34D6" w14:textId="77777777" w:rsidR="00621ED4" w:rsidRDefault="00621ED4" w:rsidP="00621ED4">
            <w:pPr>
              <w:spacing w:after="0" w:line="240" w:lineRule="auto"/>
              <w:rPr>
                <w:rFonts w:ascii="Times New Roman" w:hAnsi="Times New Roman" w:cs="Times New Roman"/>
                <w:b/>
                <w:sz w:val="24"/>
                <w:szCs w:val="24"/>
              </w:rPr>
            </w:pPr>
          </w:p>
        </w:tc>
        <w:tc>
          <w:tcPr>
            <w:tcW w:w="977" w:type="dxa"/>
            <w:shd w:val="clear" w:color="auto" w:fill="auto"/>
          </w:tcPr>
          <w:p w14:paraId="7319B8F3" w14:textId="77777777" w:rsidR="00621ED4" w:rsidRDefault="00621ED4" w:rsidP="00621ED4">
            <w:pPr>
              <w:spacing w:after="0" w:line="240" w:lineRule="auto"/>
              <w:jc w:val="center"/>
              <w:rPr>
                <w:rFonts w:ascii="Times New Roman" w:hAnsi="Times New Roman" w:cs="Times New Roman"/>
                <w:b/>
                <w:sz w:val="24"/>
                <w:szCs w:val="24"/>
              </w:rPr>
            </w:pPr>
          </w:p>
        </w:tc>
        <w:tc>
          <w:tcPr>
            <w:tcW w:w="2069" w:type="dxa"/>
            <w:shd w:val="clear" w:color="auto" w:fill="auto"/>
          </w:tcPr>
          <w:p w14:paraId="3CD93FDC" w14:textId="77777777" w:rsidR="00621ED4" w:rsidRPr="00FA5670" w:rsidRDefault="00621ED4" w:rsidP="00621ED4">
            <w:pPr>
              <w:spacing w:after="0" w:line="240" w:lineRule="auto"/>
              <w:rPr>
                <w:rFonts w:ascii="Times New Roman" w:hAnsi="Times New Roman" w:cs="Times New Roman"/>
                <w:sz w:val="24"/>
                <w:szCs w:val="24"/>
              </w:rPr>
            </w:pPr>
          </w:p>
        </w:tc>
        <w:tc>
          <w:tcPr>
            <w:tcW w:w="3106" w:type="dxa"/>
            <w:shd w:val="clear" w:color="auto" w:fill="auto"/>
          </w:tcPr>
          <w:p w14:paraId="6A538344" w14:textId="77777777" w:rsidR="00621ED4" w:rsidRDefault="00183970" w:rsidP="0018397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vymenovať druhy postelí v zdravotníckych zariadeniach a zariadeniach sociálnych služieb </w:t>
            </w:r>
          </w:p>
          <w:p w14:paraId="38E9B805" w14:textId="77777777" w:rsidR="00183970" w:rsidRDefault="00183970" w:rsidP="0018397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popísať základné vybavenie postele a ich obsluhu </w:t>
            </w:r>
          </w:p>
          <w:p w14:paraId="793D64D5" w14:textId="77777777" w:rsidR="00183970" w:rsidRDefault="00183970" w:rsidP="0018397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-vymenovať a popísať pomocné zariadenia postele </w:t>
            </w:r>
          </w:p>
          <w:p w14:paraId="76763CF8" w14:textId="77777777" w:rsidR="00183970" w:rsidRDefault="00183970" w:rsidP="0018397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vymenovať druhy bielizne </w:t>
            </w:r>
          </w:p>
          <w:p w14:paraId="75739EE1" w14:textId="243675E9" w:rsidR="00183970" w:rsidRPr="00183970" w:rsidRDefault="00183970" w:rsidP="0018397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popísať zásady manipulácie s bielizňou</w:t>
            </w:r>
          </w:p>
        </w:tc>
        <w:tc>
          <w:tcPr>
            <w:tcW w:w="2875" w:type="dxa"/>
            <w:shd w:val="clear" w:color="auto" w:fill="auto"/>
          </w:tcPr>
          <w:p w14:paraId="45FDE5C7" w14:textId="77777777" w:rsidR="00621ED4" w:rsidRDefault="00183970" w:rsidP="00621ED4">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 </w:t>
            </w:r>
            <w:r w:rsidRPr="00183970">
              <w:rPr>
                <w:rFonts w:ascii="Times New Roman" w:hAnsi="Times New Roman" w:cs="Times New Roman"/>
                <w:bCs/>
                <w:sz w:val="24"/>
                <w:szCs w:val="24"/>
              </w:rPr>
              <w:t>vymenoval druhy postelí v zdravotníckych zariadeniach a zariadeniach sociálnych služieb</w:t>
            </w:r>
          </w:p>
          <w:p w14:paraId="58227617" w14:textId="77777777" w:rsidR="00183970" w:rsidRDefault="00183970" w:rsidP="00621E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popísal základné vybavenie postele a ich obsluhu</w:t>
            </w:r>
          </w:p>
          <w:p w14:paraId="7DCF1653" w14:textId="77777777" w:rsidR="00183970" w:rsidRPr="00183970" w:rsidRDefault="00183970" w:rsidP="00621ED4">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 </w:t>
            </w:r>
            <w:r w:rsidRPr="00183970">
              <w:rPr>
                <w:rFonts w:ascii="Times New Roman" w:hAnsi="Times New Roman" w:cs="Times New Roman"/>
                <w:bCs/>
                <w:sz w:val="24"/>
                <w:szCs w:val="24"/>
              </w:rPr>
              <w:t>vymenoval a popísal pomocné zariadenia postele</w:t>
            </w:r>
          </w:p>
          <w:p w14:paraId="39B4CB35" w14:textId="77777777" w:rsidR="00183970" w:rsidRDefault="00183970" w:rsidP="00621ED4">
            <w:pPr>
              <w:spacing w:after="0" w:line="240" w:lineRule="auto"/>
              <w:jc w:val="both"/>
              <w:rPr>
                <w:rFonts w:ascii="Times New Roman" w:hAnsi="Times New Roman" w:cs="Times New Roman"/>
                <w:bCs/>
                <w:sz w:val="24"/>
                <w:szCs w:val="24"/>
              </w:rPr>
            </w:pPr>
            <w:r w:rsidRPr="00183970">
              <w:rPr>
                <w:rFonts w:ascii="Times New Roman" w:hAnsi="Times New Roman" w:cs="Times New Roman"/>
                <w:bCs/>
                <w:sz w:val="24"/>
                <w:szCs w:val="24"/>
              </w:rPr>
              <w:t>- vymenova</w:t>
            </w:r>
            <w:r w:rsidR="00971D39">
              <w:rPr>
                <w:rFonts w:ascii="Times New Roman" w:hAnsi="Times New Roman" w:cs="Times New Roman"/>
                <w:bCs/>
                <w:sz w:val="24"/>
                <w:szCs w:val="24"/>
              </w:rPr>
              <w:t>l druhy bielizne</w:t>
            </w:r>
          </w:p>
          <w:p w14:paraId="6FA31446" w14:textId="3EEF4C66" w:rsidR="00971D39" w:rsidRPr="00FA5670" w:rsidRDefault="00971D39" w:rsidP="00621E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71D39">
              <w:rPr>
                <w:rFonts w:ascii="Times New Roman" w:hAnsi="Times New Roman" w:cs="Times New Roman"/>
                <w:bCs/>
                <w:sz w:val="24"/>
                <w:szCs w:val="24"/>
              </w:rPr>
              <w:t>popísal zásady manipulácie s bielizňou</w:t>
            </w:r>
          </w:p>
        </w:tc>
        <w:tc>
          <w:tcPr>
            <w:tcW w:w="1649" w:type="dxa"/>
            <w:shd w:val="clear" w:color="auto" w:fill="auto"/>
          </w:tcPr>
          <w:p w14:paraId="5E4DA90E" w14:textId="77777777" w:rsidR="00621ED4" w:rsidRPr="00FA5670" w:rsidRDefault="00621ED4" w:rsidP="00621ED4">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auto"/>
          </w:tcPr>
          <w:p w14:paraId="645B6004" w14:textId="77777777" w:rsidR="00621ED4" w:rsidRPr="00FA5670" w:rsidRDefault="00621ED4" w:rsidP="00621ED4">
            <w:pPr>
              <w:spacing w:after="0" w:line="240" w:lineRule="auto"/>
              <w:rPr>
                <w:rFonts w:ascii="Times New Roman" w:hAnsi="Times New Roman" w:cs="Times New Roman"/>
                <w:sz w:val="24"/>
                <w:szCs w:val="24"/>
              </w:rPr>
            </w:pPr>
          </w:p>
        </w:tc>
      </w:tr>
      <w:tr w:rsidR="00183970" w:rsidRPr="00FA5670" w14:paraId="6E678DEF" w14:textId="77777777" w:rsidTr="008301F6">
        <w:tc>
          <w:tcPr>
            <w:tcW w:w="2672" w:type="dxa"/>
            <w:tcBorders>
              <w:left w:val="double" w:sz="4" w:space="0" w:color="auto"/>
            </w:tcBorders>
            <w:shd w:val="clear" w:color="auto" w:fill="CCFFFF"/>
          </w:tcPr>
          <w:p w14:paraId="325CBA8C" w14:textId="08D5B7A1" w:rsidR="00621ED4" w:rsidRPr="00FA5670" w:rsidRDefault="00971D39" w:rsidP="00621ED4">
            <w:pPr>
              <w:spacing w:after="0" w:line="240" w:lineRule="auto"/>
              <w:rPr>
                <w:rFonts w:ascii="Times New Roman" w:hAnsi="Times New Roman" w:cs="Times New Roman"/>
                <w:b/>
                <w:sz w:val="24"/>
                <w:szCs w:val="24"/>
              </w:rPr>
            </w:pPr>
            <w:r>
              <w:rPr>
                <w:rFonts w:ascii="Times New Roman" w:hAnsi="Times New Roman" w:cs="Times New Roman"/>
                <w:b/>
                <w:sz w:val="24"/>
                <w:szCs w:val="24"/>
              </w:rPr>
              <w:t>O</w:t>
            </w:r>
            <w:r w:rsidR="00621ED4" w:rsidRPr="00FA5670">
              <w:rPr>
                <w:rFonts w:ascii="Times New Roman" w:hAnsi="Times New Roman" w:cs="Times New Roman"/>
                <w:b/>
                <w:sz w:val="24"/>
                <w:szCs w:val="24"/>
              </w:rPr>
              <w:t xml:space="preserve">sobná </w:t>
            </w:r>
            <w:r w:rsidR="004B46A0">
              <w:rPr>
                <w:rFonts w:ascii="Times New Roman" w:hAnsi="Times New Roman" w:cs="Times New Roman"/>
                <w:b/>
                <w:sz w:val="24"/>
                <w:szCs w:val="24"/>
              </w:rPr>
              <w:t>h</w:t>
            </w:r>
            <w:r w:rsidR="00621ED4" w:rsidRPr="00FA5670">
              <w:rPr>
                <w:rFonts w:ascii="Times New Roman" w:hAnsi="Times New Roman" w:cs="Times New Roman"/>
                <w:b/>
                <w:sz w:val="24"/>
                <w:szCs w:val="24"/>
              </w:rPr>
              <w:t>ygienická starostlivosť o</w:t>
            </w:r>
            <w:r>
              <w:rPr>
                <w:rFonts w:ascii="Times New Roman" w:hAnsi="Times New Roman" w:cs="Times New Roman"/>
                <w:b/>
                <w:sz w:val="24"/>
                <w:szCs w:val="24"/>
              </w:rPr>
              <w:t> </w:t>
            </w:r>
            <w:r w:rsidR="00621ED4" w:rsidRPr="00FA5670">
              <w:rPr>
                <w:rFonts w:ascii="Times New Roman" w:hAnsi="Times New Roman" w:cs="Times New Roman"/>
                <w:b/>
                <w:sz w:val="24"/>
                <w:szCs w:val="24"/>
              </w:rPr>
              <w:t>pa</w:t>
            </w:r>
            <w:r w:rsidR="00621ED4">
              <w:rPr>
                <w:rFonts w:ascii="Times New Roman" w:hAnsi="Times New Roman" w:cs="Times New Roman"/>
                <w:b/>
                <w:sz w:val="24"/>
                <w:szCs w:val="24"/>
              </w:rPr>
              <w:t>cienta</w:t>
            </w:r>
            <w:r>
              <w:rPr>
                <w:rFonts w:ascii="Times New Roman" w:hAnsi="Times New Roman" w:cs="Times New Roman"/>
                <w:b/>
                <w:sz w:val="24"/>
                <w:szCs w:val="24"/>
              </w:rPr>
              <w:t xml:space="preserve"> a vyprázdňovanie pacienta</w:t>
            </w:r>
            <w:r w:rsidR="00621ED4">
              <w:rPr>
                <w:rFonts w:ascii="Times New Roman" w:hAnsi="Times New Roman" w:cs="Times New Roman"/>
                <w:b/>
                <w:sz w:val="24"/>
                <w:szCs w:val="24"/>
              </w:rPr>
              <w:t xml:space="preserve"> </w:t>
            </w:r>
          </w:p>
        </w:tc>
        <w:tc>
          <w:tcPr>
            <w:tcW w:w="977" w:type="dxa"/>
            <w:shd w:val="clear" w:color="auto" w:fill="CCFFFF"/>
          </w:tcPr>
          <w:p w14:paraId="2A6D6D98" w14:textId="77777777" w:rsidR="00621ED4" w:rsidRPr="00FA5670" w:rsidRDefault="00621ED4" w:rsidP="00621E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069" w:type="dxa"/>
            <w:shd w:val="clear" w:color="auto" w:fill="CCFFFF"/>
          </w:tcPr>
          <w:p w14:paraId="431226CD" w14:textId="77777777" w:rsidR="00621ED4" w:rsidRPr="00FA5670" w:rsidRDefault="00621ED4" w:rsidP="00621ED4">
            <w:pPr>
              <w:spacing w:after="0" w:line="240" w:lineRule="auto"/>
              <w:rPr>
                <w:rFonts w:ascii="Times New Roman" w:hAnsi="Times New Roman" w:cs="Times New Roman"/>
                <w:sz w:val="24"/>
                <w:szCs w:val="24"/>
              </w:rPr>
            </w:pPr>
          </w:p>
        </w:tc>
        <w:tc>
          <w:tcPr>
            <w:tcW w:w="3106" w:type="dxa"/>
            <w:shd w:val="clear" w:color="auto" w:fill="CCFFFF"/>
          </w:tcPr>
          <w:p w14:paraId="2A67645C" w14:textId="77777777" w:rsidR="00621ED4" w:rsidRPr="00FA5670" w:rsidRDefault="00621ED4" w:rsidP="00621ED4">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2875" w:type="dxa"/>
            <w:shd w:val="clear" w:color="auto" w:fill="CCFFFF"/>
          </w:tcPr>
          <w:p w14:paraId="5B81E7C0" w14:textId="77777777" w:rsidR="00621ED4" w:rsidRPr="00FA5670" w:rsidRDefault="00621ED4" w:rsidP="00621ED4">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649" w:type="dxa"/>
            <w:shd w:val="clear" w:color="auto" w:fill="CCFFFF"/>
          </w:tcPr>
          <w:p w14:paraId="21A491C9" w14:textId="77777777" w:rsidR="00621ED4" w:rsidRPr="00FA5670" w:rsidRDefault="00621ED4" w:rsidP="00621ED4">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4179881D" w14:textId="77777777" w:rsidR="00621ED4" w:rsidRPr="00FA5670" w:rsidRDefault="00621ED4" w:rsidP="00621ED4">
            <w:pPr>
              <w:spacing w:after="0" w:line="240" w:lineRule="auto"/>
              <w:rPr>
                <w:rFonts w:ascii="Times New Roman" w:hAnsi="Times New Roman" w:cs="Times New Roman"/>
                <w:sz w:val="24"/>
                <w:szCs w:val="24"/>
              </w:rPr>
            </w:pPr>
          </w:p>
        </w:tc>
      </w:tr>
      <w:tr w:rsidR="00621ED4" w:rsidRPr="00FA5670" w14:paraId="5A643B47" w14:textId="77777777" w:rsidTr="008301F6">
        <w:tc>
          <w:tcPr>
            <w:tcW w:w="2672" w:type="dxa"/>
            <w:tcBorders>
              <w:left w:val="double" w:sz="4" w:space="0" w:color="auto"/>
              <w:bottom w:val="single" w:sz="4" w:space="0" w:color="000000"/>
            </w:tcBorders>
          </w:tcPr>
          <w:p w14:paraId="15BCFC05" w14:textId="77777777" w:rsidR="00621ED4" w:rsidRPr="00FA5670" w:rsidRDefault="00621ED4" w:rsidP="00621ED4">
            <w:pPr>
              <w:spacing w:after="0" w:line="240" w:lineRule="auto"/>
              <w:rPr>
                <w:rFonts w:ascii="Times New Roman" w:hAnsi="Times New Roman" w:cs="Times New Roman"/>
                <w:b/>
                <w:sz w:val="24"/>
                <w:szCs w:val="24"/>
              </w:rPr>
            </w:pPr>
          </w:p>
        </w:tc>
        <w:tc>
          <w:tcPr>
            <w:tcW w:w="977" w:type="dxa"/>
            <w:tcBorders>
              <w:bottom w:val="single" w:sz="4" w:space="0" w:color="000000"/>
            </w:tcBorders>
          </w:tcPr>
          <w:p w14:paraId="0E1CF867" w14:textId="77777777" w:rsidR="00621ED4" w:rsidRPr="00FA5670" w:rsidRDefault="00621ED4" w:rsidP="00621ED4">
            <w:pPr>
              <w:spacing w:after="0" w:line="240" w:lineRule="auto"/>
              <w:jc w:val="center"/>
              <w:rPr>
                <w:rFonts w:ascii="Times New Roman" w:hAnsi="Times New Roman" w:cs="Times New Roman"/>
                <w:b/>
                <w:sz w:val="24"/>
                <w:szCs w:val="24"/>
              </w:rPr>
            </w:pPr>
          </w:p>
        </w:tc>
        <w:tc>
          <w:tcPr>
            <w:tcW w:w="2069" w:type="dxa"/>
            <w:tcBorders>
              <w:bottom w:val="single" w:sz="4" w:space="0" w:color="000000"/>
            </w:tcBorders>
          </w:tcPr>
          <w:p w14:paraId="08723DD2"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 ročník</w:t>
            </w:r>
          </w:p>
        </w:tc>
        <w:tc>
          <w:tcPr>
            <w:tcW w:w="3106" w:type="dxa"/>
            <w:tcBorders>
              <w:bottom w:val="single" w:sz="4" w:space="0" w:color="000000"/>
            </w:tcBorders>
          </w:tcPr>
          <w:p w14:paraId="21BA4FD2" w14:textId="77777777" w:rsidR="00621ED4"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-definovať hygien</w:t>
            </w:r>
            <w:r>
              <w:rPr>
                <w:rFonts w:ascii="Times New Roman" w:hAnsi="Times New Roman" w:cs="Times New Roman"/>
                <w:sz w:val="24"/>
                <w:szCs w:val="24"/>
              </w:rPr>
              <w:t>ickú starostlivosť a základný hygienický filter  u dospelých pacientov</w:t>
            </w:r>
          </w:p>
          <w:p w14:paraId="0394FD6A" w14:textId="3F7159F6" w:rsidR="00621ED4" w:rsidRPr="00FA5670" w:rsidRDefault="00621ED4" w:rsidP="00621ED4">
            <w:pPr>
              <w:spacing w:after="0" w:line="240" w:lineRule="auto"/>
              <w:rPr>
                <w:rFonts w:ascii="Times New Roman" w:hAnsi="Times New Roman" w:cs="Times New Roman"/>
                <w:sz w:val="24"/>
                <w:szCs w:val="24"/>
              </w:rPr>
            </w:pPr>
            <w:r>
              <w:rPr>
                <w:rFonts w:ascii="Times New Roman" w:hAnsi="Times New Roman" w:cs="Times New Roman"/>
                <w:sz w:val="24"/>
                <w:szCs w:val="24"/>
              </w:rPr>
              <w:t>- popísa</w:t>
            </w:r>
            <w:r w:rsidR="00C53860">
              <w:rPr>
                <w:rFonts w:ascii="Times New Roman" w:hAnsi="Times New Roman" w:cs="Times New Roman"/>
                <w:sz w:val="24"/>
                <w:szCs w:val="24"/>
              </w:rPr>
              <w:t>ť</w:t>
            </w:r>
            <w:r>
              <w:rPr>
                <w:rFonts w:ascii="Times New Roman" w:hAnsi="Times New Roman" w:cs="Times New Roman"/>
                <w:sz w:val="24"/>
                <w:szCs w:val="24"/>
              </w:rPr>
              <w:t xml:space="preserve"> </w:t>
            </w:r>
            <w:r w:rsidR="00C53860">
              <w:rPr>
                <w:rFonts w:ascii="Times New Roman" w:hAnsi="Times New Roman" w:cs="Times New Roman"/>
                <w:sz w:val="24"/>
                <w:szCs w:val="24"/>
              </w:rPr>
              <w:t xml:space="preserve">a demonštrovať </w:t>
            </w:r>
            <w:r>
              <w:rPr>
                <w:rFonts w:ascii="Times New Roman" w:hAnsi="Times New Roman" w:cs="Times New Roman"/>
                <w:sz w:val="24"/>
                <w:szCs w:val="24"/>
              </w:rPr>
              <w:t>hygienickú starostlivosť o zdravú dutinu ústnu a zubnú protézu</w:t>
            </w:r>
          </w:p>
          <w:p w14:paraId="05CA81FC" w14:textId="77777777" w:rsidR="00621ED4"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-popísať starostlivosť o hygienu rúk pacienta, česanie, úprava nechtov, umývanie vlasov, holenie, </w:t>
            </w:r>
            <w:proofErr w:type="spellStart"/>
            <w:r w:rsidRPr="00FA5670">
              <w:rPr>
                <w:rFonts w:ascii="Times New Roman" w:hAnsi="Times New Roman" w:cs="Times New Roman"/>
                <w:sz w:val="24"/>
                <w:szCs w:val="24"/>
              </w:rPr>
              <w:t>odvšivovanie</w:t>
            </w:r>
            <w:proofErr w:type="spellEnd"/>
          </w:p>
          <w:p w14:paraId="44E9560C" w14:textId="77777777" w:rsidR="00621ED4" w:rsidRPr="00FA5670" w:rsidRDefault="00621ED4" w:rsidP="00621E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opísať osobitosti hygienickej starostlivosti o osoby s telesným obmedzením </w:t>
            </w:r>
          </w:p>
          <w:p w14:paraId="4696D85C" w14:textId="77777777" w:rsidR="00621ED4"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-opísať prípravu prostredia, pacienta, pomôcky a postup pri vykonávaní hygienickej starostlivosti (RT, sprchovanie, celkový kúpeľ) – v spolupráci so sestrou, zdravotníckym asistentom</w:t>
            </w:r>
          </w:p>
          <w:p w14:paraId="23F71EA2" w14:textId="77777777" w:rsidR="00621ED4" w:rsidRPr="00FA5670" w:rsidRDefault="00621ED4" w:rsidP="00621E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A5670">
              <w:rPr>
                <w:rFonts w:ascii="Times New Roman" w:hAnsi="Times New Roman" w:cs="Times New Roman"/>
                <w:sz w:val="24"/>
                <w:szCs w:val="24"/>
              </w:rPr>
              <w:t>charakterizovať vyprázdňovanie močového mechúra a hrubého čreva</w:t>
            </w:r>
          </w:p>
          <w:p w14:paraId="5A5F0531"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-popísať podkladanie podložnej misy, močovej fľaše</w:t>
            </w:r>
          </w:p>
          <w:p w14:paraId="0A570890"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-vysvetliť špecifiká hygienickej starostlivosti o znečisteného pacienta</w:t>
            </w:r>
          </w:p>
          <w:p w14:paraId="47F03508"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-objasniť používanie </w:t>
            </w:r>
            <w:proofErr w:type="spellStart"/>
            <w:r w:rsidRPr="00FA5670">
              <w:rPr>
                <w:rFonts w:ascii="Times New Roman" w:hAnsi="Times New Roman" w:cs="Times New Roman"/>
                <w:sz w:val="24"/>
                <w:szCs w:val="24"/>
              </w:rPr>
              <w:t>jednorázov</w:t>
            </w:r>
            <w:r>
              <w:rPr>
                <w:rFonts w:ascii="Times New Roman" w:hAnsi="Times New Roman" w:cs="Times New Roman"/>
                <w:sz w:val="24"/>
                <w:szCs w:val="24"/>
              </w:rPr>
              <w:t>ý</w:t>
            </w:r>
            <w:r w:rsidRPr="00FA5670">
              <w:rPr>
                <w:rFonts w:ascii="Times New Roman" w:hAnsi="Times New Roman" w:cs="Times New Roman"/>
                <w:sz w:val="24"/>
                <w:szCs w:val="24"/>
              </w:rPr>
              <w:t>ch</w:t>
            </w:r>
            <w:proofErr w:type="spellEnd"/>
            <w:r w:rsidRPr="00FA5670">
              <w:rPr>
                <w:rFonts w:ascii="Times New Roman" w:hAnsi="Times New Roman" w:cs="Times New Roman"/>
                <w:sz w:val="24"/>
                <w:szCs w:val="24"/>
              </w:rPr>
              <w:t xml:space="preserve"> absorpčných pomôcok pre </w:t>
            </w:r>
            <w:proofErr w:type="spellStart"/>
            <w:r w:rsidRPr="00FA5670">
              <w:rPr>
                <w:rFonts w:ascii="Times New Roman" w:hAnsi="Times New Roman" w:cs="Times New Roman"/>
                <w:sz w:val="24"/>
                <w:szCs w:val="24"/>
              </w:rPr>
              <w:t>inkontinentných</w:t>
            </w:r>
            <w:proofErr w:type="spellEnd"/>
            <w:r w:rsidRPr="00FA5670">
              <w:rPr>
                <w:rFonts w:ascii="Times New Roman" w:hAnsi="Times New Roman" w:cs="Times New Roman"/>
                <w:sz w:val="24"/>
                <w:szCs w:val="24"/>
              </w:rPr>
              <w:t xml:space="preserve"> pacientov (absorpčné podložky, plienky</w:t>
            </w:r>
          </w:p>
          <w:p w14:paraId="652F6100" w14:textId="77777777" w:rsidR="00621ED4" w:rsidRPr="00FA5670" w:rsidRDefault="00621ED4" w:rsidP="00621ED4">
            <w:pPr>
              <w:spacing w:after="0" w:line="240" w:lineRule="auto"/>
              <w:rPr>
                <w:rFonts w:ascii="Times New Roman" w:hAnsi="Times New Roman" w:cs="Times New Roman"/>
                <w:sz w:val="24"/>
                <w:szCs w:val="24"/>
              </w:rPr>
            </w:pPr>
          </w:p>
        </w:tc>
        <w:tc>
          <w:tcPr>
            <w:tcW w:w="2875" w:type="dxa"/>
            <w:tcBorders>
              <w:bottom w:val="single" w:sz="4" w:space="0" w:color="000000"/>
            </w:tcBorders>
          </w:tcPr>
          <w:p w14:paraId="65A928D2"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-definoval </w:t>
            </w:r>
            <w:r>
              <w:rPr>
                <w:rFonts w:ascii="Times New Roman" w:hAnsi="Times New Roman" w:cs="Times New Roman"/>
                <w:sz w:val="24"/>
                <w:szCs w:val="24"/>
              </w:rPr>
              <w:t xml:space="preserve"> hygienickú starostlivosť a základný hygienický filter </w:t>
            </w:r>
            <w:r w:rsidRPr="00FA5670">
              <w:rPr>
                <w:rFonts w:ascii="Times New Roman" w:hAnsi="Times New Roman" w:cs="Times New Roman"/>
                <w:sz w:val="24"/>
                <w:szCs w:val="24"/>
              </w:rPr>
              <w:t>u dospelých pacientov</w:t>
            </w:r>
          </w:p>
          <w:p w14:paraId="54241CD4" w14:textId="547B981B" w:rsidR="00C5386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w:t>
            </w:r>
            <w:r w:rsidR="00C53860">
              <w:rPr>
                <w:rFonts w:ascii="Times New Roman" w:hAnsi="Times New Roman" w:cs="Times New Roman"/>
                <w:sz w:val="24"/>
                <w:szCs w:val="24"/>
              </w:rPr>
              <w:t>popísal a demonštroval  hygienickú starostlivosť o zdravú dutinu ústnu a zubnú protézu</w:t>
            </w:r>
          </w:p>
          <w:p w14:paraId="258FE8BE" w14:textId="7285AD10" w:rsidR="00621ED4" w:rsidRDefault="00C53860" w:rsidP="00621E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21ED4" w:rsidRPr="00FA5670">
              <w:rPr>
                <w:rFonts w:ascii="Times New Roman" w:hAnsi="Times New Roman" w:cs="Times New Roman"/>
                <w:sz w:val="24"/>
                <w:szCs w:val="24"/>
              </w:rPr>
              <w:t xml:space="preserve">popísal starostlivosť o hygienu rúk pacienta, česanie, úprava nechtov, umývanie vlasov, holenie, </w:t>
            </w:r>
            <w:proofErr w:type="spellStart"/>
            <w:r w:rsidR="00621ED4" w:rsidRPr="00FA5670">
              <w:rPr>
                <w:rFonts w:ascii="Times New Roman" w:hAnsi="Times New Roman" w:cs="Times New Roman"/>
                <w:sz w:val="24"/>
                <w:szCs w:val="24"/>
              </w:rPr>
              <w:t>odvšivovanie</w:t>
            </w:r>
            <w:proofErr w:type="spellEnd"/>
          </w:p>
          <w:p w14:paraId="1CE07C72" w14:textId="77777777" w:rsidR="00621ED4" w:rsidRPr="00FA5670" w:rsidRDefault="00621ED4" w:rsidP="00621E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opísal osobitosti hygienickej starostlivosti o osoby s telesným obmedzením </w:t>
            </w:r>
          </w:p>
          <w:p w14:paraId="6B12D676" w14:textId="77777777" w:rsidR="00621ED4"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-opísal prípravu prostredia, pacienta, pomôcky a postup pri vykonávaní hygienickej starostlivosti (RT, sprchovanie, celkový kúpeľ) – v spolupráci so sestrou, zdravotníckym asistentom</w:t>
            </w:r>
          </w:p>
          <w:p w14:paraId="4CBA5DC9" w14:textId="77777777" w:rsidR="00621ED4" w:rsidRPr="00FA5670" w:rsidRDefault="00621ED4" w:rsidP="00621E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A5670">
              <w:rPr>
                <w:rFonts w:ascii="Times New Roman" w:hAnsi="Times New Roman" w:cs="Times New Roman"/>
                <w:sz w:val="24"/>
                <w:szCs w:val="24"/>
              </w:rPr>
              <w:t>charakterizoval vyprázdňovanie močového mechúra a hrubého čreva</w:t>
            </w:r>
          </w:p>
          <w:p w14:paraId="24ACB7AC"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-popísal podkladanie podložnej misy, močovej fľaše</w:t>
            </w:r>
          </w:p>
          <w:p w14:paraId="110EF82F"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-vysvetlil špecifiká hygienickej starostlivosti o znečisteného pacienta</w:t>
            </w:r>
          </w:p>
          <w:p w14:paraId="0653ED7B"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-objasnil používanie </w:t>
            </w:r>
            <w:proofErr w:type="spellStart"/>
            <w:r w:rsidRPr="00FA5670">
              <w:rPr>
                <w:rFonts w:ascii="Times New Roman" w:hAnsi="Times New Roman" w:cs="Times New Roman"/>
                <w:sz w:val="24"/>
                <w:szCs w:val="24"/>
              </w:rPr>
              <w:t>jednorázových</w:t>
            </w:r>
            <w:proofErr w:type="spellEnd"/>
            <w:r w:rsidRPr="00FA5670">
              <w:rPr>
                <w:rFonts w:ascii="Times New Roman" w:hAnsi="Times New Roman" w:cs="Times New Roman"/>
                <w:sz w:val="24"/>
                <w:szCs w:val="24"/>
              </w:rPr>
              <w:t xml:space="preserve"> absorpčných pomôcok pre </w:t>
            </w:r>
            <w:proofErr w:type="spellStart"/>
            <w:r w:rsidRPr="00FA5670">
              <w:rPr>
                <w:rFonts w:ascii="Times New Roman" w:hAnsi="Times New Roman" w:cs="Times New Roman"/>
                <w:sz w:val="24"/>
                <w:szCs w:val="24"/>
              </w:rPr>
              <w:t>inkontinentných</w:t>
            </w:r>
            <w:proofErr w:type="spellEnd"/>
            <w:r w:rsidRPr="00FA5670">
              <w:rPr>
                <w:rFonts w:ascii="Times New Roman" w:hAnsi="Times New Roman" w:cs="Times New Roman"/>
                <w:sz w:val="24"/>
                <w:szCs w:val="24"/>
              </w:rPr>
              <w:t xml:space="preserve"> pacientov (absorpčné podložky, plienky) </w:t>
            </w:r>
          </w:p>
          <w:p w14:paraId="5CCA4952" w14:textId="77777777" w:rsidR="00621ED4" w:rsidRPr="00FA5670" w:rsidRDefault="00621ED4" w:rsidP="00621ED4">
            <w:pPr>
              <w:spacing w:after="0" w:line="240" w:lineRule="auto"/>
              <w:rPr>
                <w:rFonts w:ascii="Times New Roman" w:hAnsi="Times New Roman" w:cs="Times New Roman"/>
                <w:sz w:val="24"/>
                <w:szCs w:val="24"/>
              </w:rPr>
            </w:pPr>
          </w:p>
        </w:tc>
        <w:tc>
          <w:tcPr>
            <w:tcW w:w="1649" w:type="dxa"/>
            <w:tcBorders>
              <w:bottom w:val="single" w:sz="4" w:space="0" w:color="000000"/>
            </w:tcBorders>
          </w:tcPr>
          <w:p w14:paraId="576BAD1F"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58DD7266" w14:textId="77777777" w:rsidR="00621ED4" w:rsidRPr="00FA5670" w:rsidRDefault="00621ED4" w:rsidP="00621ED4">
            <w:pPr>
              <w:spacing w:after="0" w:line="240" w:lineRule="auto"/>
              <w:rPr>
                <w:rFonts w:ascii="Times New Roman" w:hAnsi="Times New Roman" w:cs="Times New Roman"/>
                <w:sz w:val="24"/>
                <w:szCs w:val="24"/>
              </w:rPr>
            </w:pPr>
          </w:p>
        </w:tc>
        <w:tc>
          <w:tcPr>
            <w:tcW w:w="2069" w:type="dxa"/>
            <w:tcBorders>
              <w:bottom w:val="single" w:sz="4" w:space="0" w:color="000000"/>
              <w:right w:val="double" w:sz="4" w:space="0" w:color="auto"/>
            </w:tcBorders>
          </w:tcPr>
          <w:p w14:paraId="427AA1B9" w14:textId="77777777" w:rsidR="00621ED4" w:rsidRPr="00FA5670" w:rsidRDefault="00621ED4" w:rsidP="00621ED4">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759B1AE8" w14:textId="77777777" w:rsidR="00621ED4" w:rsidRPr="00FA5670" w:rsidRDefault="00621ED4" w:rsidP="00621ED4">
            <w:pPr>
              <w:spacing w:after="0" w:line="240" w:lineRule="auto"/>
              <w:rPr>
                <w:rFonts w:ascii="Times New Roman" w:hAnsi="Times New Roman" w:cs="Times New Roman"/>
                <w:sz w:val="24"/>
                <w:szCs w:val="24"/>
              </w:rPr>
            </w:pPr>
          </w:p>
        </w:tc>
      </w:tr>
      <w:tr w:rsidR="00183970" w:rsidRPr="00FA5670" w14:paraId="4C75CAF7" w14:textId="77777777" w:rsidTr="005B33A6">
        <w:tc>
          <w:tcPr>
            <w:tcW w:w="2672" w:type="dxa"/>
            <w:tcBorders>
              <w:left w:val="double" w:sz="4" w:space="0" w:color="auto"/>
            </w:tcBorders>
            <w:shd w:val="clear" w:color="auto" w:fill="CCFFFF"/>
          </w:tcPr>
          <w:p w14:paraId="4AFEF348" w14:textId="7B24F9F4" w:rsidR="00621ED4" w:rsidRPr="00FA5670" w:rsidRDefault="00621ED4" w:rsidP="00621ED4">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Stravovanie pacientov </w:t>
            </w:r>
            <w:r>
              <w:rPr>
                <w:rFonts w:ascii="Times New Roman" w:hAnsi="Times New Roman" w:cs="Times New Roman"/>
                <w:b/>
                <w:sz w:val="24"/>
                <w:szCs w:val="24"/>
              </w:rPr>
              <w:t xml:space="preserve">a starostlivosť o prostredie chorého </w:t>
            </w:r>
          </w:p>
        </w:tc>
        <w:tc>
          <w:tcPr>
            <w:tcW w:w="977" w:type="dxa"/>
            <w:shd w:val="clear" w:color="auto" w:fill="CCFFFF"/>
          </w:tcPr>
          <w:p w14:paraId="31C7FA6F" w14:textId="44F5BBC8" w:rsidR="00621ED4" w:rsidRPr="00FA5670" w:rsidRDefault="00621ED4" w:rsidP="00621ED4">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     </w:t>
            </w:r>
            <w:r>
              <w:rPr>
                <w:rFonts w:ascii="Times New Roman" w:hAnsi="Times New Roman" w:cs="Times New Roman"/>
                <w:b/>
                <w:sz w:val="24"/>
                <w:szCs w:val="24"/>
              </w:rPr>
              <w:t>4</w:t>
            </w:r>
          </w:p>
        </w:tc>
        <w:tc>
          <w:tcPr>
            <w:tcW w:w="2069" w:type="dxa"/>
            <w:shd w:val="clear" w:color="auto" w:fill="CCFFFF"/>
          </w:tcPr>
          <w:p w14:paraId="5FDF2FAA" w14:textId="77777777" w:rsidR="00621ED4" w:rsidRPr="00FA5670" w:rsidRDefault="00621ED4" w:rsidP="00621ED4">
            <w:pPr>
              <w:spacing w:after="0" w:line="240" w:lineRule="auto"/>
              <w:rPr>
                <w:rFonts w:ascii="Times New Roman" w:hAnsi="Times New Roman" w:cs="Times New Roman"/>
                <w:sz w:val="24"/>
                <w:szCs w:val="24"/>
              </w:rPr>
            </w:pPr>
          </w:p>
        </w:tc>
        <w:tc>
          <w:tcPr>
            <w:tcW w:w="3106" w:type="dxa"/>
            <w:shd w:val="clear" w:color="auto" w:fill="CCFFFF"/>
          </w:tcPr>
          <w:p w14:paraId="10348792" w14:textId="77777777" w:rsidR="00621ED4" w:rsidRPr="00FA5670" w:rsidRDefault="00621ED4" w:rsidP="00621ED4">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2875" w:type="dxa"/>
            <w:shd w:val="clear" w:color="auto" w:fill="CCFFFF"/>
          </w:tcPr>
          <w:p w14:paraId="4A41945A" w14:textId="77777777" w:rsidR="00621ED4" w:rsidRPr="00FA5670" w:rsidRDefault="00621ED4" w:rsidP="00621ED4">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649" w:type="dxa"/>
            <w:shd w:val="clear" w:color="auto" w:fill="CCFFFF"/>
          </w:tcPr>
          <w:p w14:paraId="50E50FE5" w14:textId="77777777" w:rsidR="00621ED4" w:rsidRPr="00FA5670" w:rsidRDefault="00621ED4" w:rsidP="00621ED4">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7E9F9DCD" w14:textId="77777777" w:rsidR="00621ED4" w:rsidRPr="00FA5670" w:rsidRDefault="00621ED4" w:rsidP="00621ED4">
            <w:pPr>
              <w:spacing w:after="0" w:line="240" w:lineRule="auto"/>
              <w:rPr>
                <w:rFonts w:ascii="Times New Roman" w:hAnsi="Times New Roman" w:cs="Times New Roman"/>
                <w:sz w:val="24"/>
                <w:szCs w:val="24"/>
              </w:rPr>
            </w:pPr>
          </w:p>
        </w:tc>
      </w:tr>
      <w:tr w:rsidR="00621ED4" w:rsidRPr="00FA5670" w14:paraId="1FADEEA2" w14:textId="77777777" w:rsidTr="005B33A6">
        <w:tc>
          <w:tcPr>
            <w:tcW w:w="2672" w:type="dxa"/>
            <w:tcBorders>
              <w:left w:val="double" w:sz="4" w:space="0" w:color="auto"/>
              <w:bottom w:val="single" w:sz="4" w:space="0" w:color="000000"/>
            </w:tcBorders>
          </w:tcPr>
          <w:p w14:paraId="5DF84B8E" w14:textId="77777777" w:rsidR="00621ED4" w:rsidRPr="00FA5670" w:rsidRDefault="00621ED4" w:rsidP="00621ED4">
            <w:pPr>
              <w:spacing w:after="0" w:line="240" w:lineRule="auto"/>
              <w:jc w:val="both"/>
              <w:rPr>
                <w:rFonts w:ascii="Times New Roman" w:hAnsi="Times New Roman" w:cs="Times New Roman"/>
                <w:b/>
                <w:sz w:val="24"/>
                <w:szCs w:val="24"/>
              </w:rPr>
            </w:pPr>
          </w:p>
        </w:tc>
        <w:tc>
          <w:tcPr>
            <w:tcW w:w="977" w:type="dxa"/>
            <w:tcBorders>
              <w:bottom w:val="single" w:sz="4" w:space="0" w:color="000000"/>
            </w:tcBorders>
          </w:tcPr>
          <w:p w14:paraId="19778105" w14:textId="77777777" w:rsidR="00621ED4" w:rsidRPr="00FA5670" w:rsidRDefault="00621ED4" w:rsidP="00621ED4">
            <w:pPr>
              <w:spacing w:after="0" w:line="240" w:lineRule="auto"/>
              <w:jc w:val="center"/>
              <w:rPr>
                <w:rFonts w:ascii="Times New Roman" w:hAnsi="Times New Roman" w:cs="Times New Roman"/>
                <w:b/>
                <w:sz w:val="24"/>
                <w:szCs w:val="24"/>
              </w:rPr>
            </w:pPr>
          </w:p>
        </w:tc>
        <w:tc>
          <w:tcPr>
            <w:tcW w:w="2069" w:type="dxa"/>
            <w:tcBorders>
              <w:bottom w:val="single" w:sz="4" w:space="0" w:color="000000"/>
            </w:tcBorders>
          </w:tcPr>
          <w:p w14:paraId="189D6F04"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 ročník</w:t>
            </w:r>
          </w:p>
        </w:tc>
        <w:tc>
          <w:tcPr>
            <w:tcW w:w="3106" w:type="dxa"/>
            <w:tcBorders>
              <w:bottom w:val="single" w:sz="4" w:space="0" w:color="000000"/>
            </w:tcBorders>
          </w:tcPr>
          <w:p w14:paraId="6AB8A9E4"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-popísať transport stravy </w:t>
            </w:r>
          </w:p>
          <w:p w14:paraId="495A8DEF"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-vymenovať a zdôvodniť zásady správnej výživy a podávania stravy per os dospelým</w:t>
            </w:r>
          </w:p>
          <w:p w14:paraId="3203D833"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-vymenovať kompetencie sanitára vzhľadom na podávanie stravy</w:t>
            </w:r>
          </w:p>
          <w:p w14:paraId="5889F637"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-vymenovať a charakterizovať diéty jednotného diétneho systému (ochorenia, vhodné a nevhodné potraviny..)</w:t>
            </w:r>
          </w:p>
          <w:p w14:paraId="3FB78614"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-opísať prípravu a úpravu prostredia pred podávaním jedla v jedálňach a na posteli</w:t>
            </w:r>
          </w:p>
          <w:p w14:paraId="7E9F8EE5"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-definovať pojem pitný režim </w:t>
            </w:r>
          </w:p>
          <w:p w14:paraId="4A39DB08"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-uviesť  príklad denného záznamu príjmu tekutín a potravy (pitný režim, bilancia tekutín)</w:t>
            </w:r>
          </w:p>
          <w:p w14:paraId="25EB33E5" w14:textId="4057985F"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-definovať pojem prostredie, estetická a hygienická úprava prostredia</w:t>
            </w:r>
          </w:p>
          <w:p w14:paraId="4B329256"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-objasniť vzťah medzi prostredím a spokojnosťou pacienta</w:t>
            </w:r>
          </w:p>
          <w:p w14:paraId="289494DB" w14:textId="6E24C548"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-opísať úpravu prostredia pred jedlom, pred vizitou, pred spánkom a pri prijímaní návštev...</w:t>
            </w:r>
          </w:p>
        </w:tc>
        <w:tc>
          <w:tcPr>
            <w:tcW w:w="2875" w:type="dxa"/>
            <w:tcBorders>
              <w:bottom w:val="single" w:sz="4" w:space="0" w:color="000000"/>
            </w:tcBorders>
          </w:tcPr>
          <w:p w14:paraId="671F4BF4"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-popísal transport stravy</w:t>
            </w:r>
          </w:p>
          <w:p w14:paraId="36B1CAE6"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-opísal a zdôvodnil zásady správnej výživy a podávania stravy per os dospelým</w:t>
            </w:r>
          </w:p>
          <w:p w14:paraId="5DC1ABAD"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kompetencie sanitára vzhľadom na podávanie stravy</w:t>
            </w:r>
          </w:p>
          <w:p w14:paraId="69E3E8AE"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a charakterizoval diéty jednotného diétneho systému (ochorenia, vhodné a nevhodné potraviny..)</w:t>
            </w:r>
          </w:p>
          <w:p w14:paraId="67625D6F"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-opísal prípravu a úpravu prostredia pred  podávaním jedla v jedálňach a na posteli </w:t>
            </w:r>
          </w:p>
          <w:p w14:paraId="43A75FB0"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-definoval pojem pitný režim </w:t>
            </w:r>
          </w:p>
          <w:p w14:paraId="1B795FE3" w14:textId="54AFB3E8" w:rsidR="00621ED4"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-uviedol  príklad denného záznamu príjmu tekutín a potravy (pitný režim, bilancia tekutín)</w:t>
            </w:r>
          </w:p>
          <w:p w14:paraId="7395B514" w14:textId="5FE66CB0" w:rsidR="00621ED4" w:rsidRDefault="00621ED4" w:rsidP="00621E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definoval pojem prostredie, estetická a hygienická úprava prostredia </w:t>
            </w:r>
          </w:p>
          <w:p w14:paraId="25E47780" w14:textId="6E83C7E3" w:rsidR="00621ED4" w:rsidRDefault="00621ED4" w:rsidP="00621E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objasnil vzťah medzi prostredím a spokojnosťou pacienta </w:t>
            </w:r>
          </w:p>
          <w:p w14:paraId="69B6EEB2" w14:textId="16FC4534" w:rsidR="00621ED4" w:rsidRDefault="00621ED4" w:rsidP="00621E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opísal úpravu prostredia pred jedlom, pred vizitou, pred spánkom a pri prijímaní návštev </w:t>
            </w:r>
          </w:p>
          <w:p w14:paraId="7C25F3F0" w14:textId="77777777" w:rsidR="00621ED4" w:rsidRDefault="00621ED4" w:rsidP="00621ED4">
            <w:pPr>
              <w:spacing w:after="0" w:line="240" w:lineRule="auto"/>
              <w:rPr>
                <w:rFonts w:ascii="Times New Roman" w:hAnsi="Times New Roman" w:cs="Times New Roman"/>
                <w:sz w:val="24"/>
                <w:szCs w:val="24"/>
              </w:rPr>
            </w:pPr>
          </w:p>
          <w:p w14:paraId="0BBC9456" w14:textId="77777777" w:rsidR="00621ED4" w:rsidRDefault="00621ED4" w:rsidP="00621ED4">
            <w:pPr>
              <w:spacing w:after="0" w:line="240" w:lineRule="auto"/>
              <w:rPr>
                <w:rFonts w:ascii="Times New Roman" w:hAnsi="Times New Roman" w:cs="Times New Roman"/>
                <w:sz w:val="24"/>
                <w:szCs w:val="24"/>
              </w:rPr>
            </w:pPr>
          </w:p>
          <w:p w14:paraId="070EC027" w14:textId="570C3E3D" w:rsidR="00621ED4" w:rsidRPr="00FA5670" w:rsidRDefault="00621ED4" w:rsidP="00621ED4">
            <w:pPr>
              <w:spacing w:after="0" w:line="240" w:lineRule="auto"/>
              <w:rPr>
                <w:rFonts w:ascii="Times New Roman" w:hAnsi="Times New Roman" w:cs="Times New Roman"/>
                <w:sz w:val="24"/>
                <w:szCs w:val="24"/>
              </w:rPr>
            </w:pPr>
          </w:p>
        </w:tc>
        <w:tc>
          <w:tcPr>
            <w:tcW w:w="1649" w:type="dxa"/>
            <w:tcBorders>
              <w:bottom w:val="single" w:sz="4" w:space="0" w:color="000000"/>
            </w:tcBorders>
          </w:tcPr>
          <w:p w14:paraId="5BEE4A25"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5F9F4D33"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Písomné hodnotenie</w:t>
            </w:r>
          </w:p>
          <w:p w14:paraId="7D617C9C" w14:textId="77777777" w:rsidR="00621ED4" w:rsidRPr="00FA5670" w:rsidRDefault="00621ED4" w:rsidP="00621ED4">
            <w:pPr>
              <w:spacing w:after="0" w:line="240" w:lineRule="auto"/>
              <w:rPr>
                <w:rFonts w:ascii="Times New Roman" w:hAnsi="Times New Roman" w:cs="Times New Roman"/>
                <w:sz w:val="24"/>
                <w:szCs w:val="24"/>
              </w:rPr>
            </w:pPr>
          </w:p>
        </w:tc>
        <w:tc>
          <w:tcPr>
            <w:tcW w:w="2069" w:type="dxa"/>
            <w:tcBorders>
              <w:bottom w:val="single" w:sz="4" w:space="0" w:color="000000"/>
              <w:right w:val="double" w:sz="4" w:space="0" w:color="auto"/>
            </w:tcBorders>
          </w:tcPr>
          <w:p w14:paraId="1FF659C5" w14:textId="77777777" w:rsidR="00621ED4" w:rsidRPr="00FA5670" w:rsidRDefault="00621ED4" w:rsidP="00621ED4">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48DEA006"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Písomná odpoveď</w:t>
            </w:r>
          </w:p>
        </w:tc>
      </w:tr>
      <w:tr w:rsidR="00183970" w:rsidRPr="00FA5670" w14:paraId="092F540A" w14:textId="77777777" w:rsidTr="005B33A6">
        <w:tc>
          <w:tcPr>
            <w:tcW w:w="2672" w:type="dxa"/>
            <w:tcBorders>
              <w:left w:val="double" w:sz="4" w:space="0" w:color="auto"/>
            </w:tcBorders>
            <w:shd w:val="clear" w:color="auto" w:fill="CCFFFF"/>
          </w:tcPr>
          <w:p w14:paraId="6EA87844" w14:textId="77777777" w:rsidR="00621ED4" w:rsidRPr="00FA5670" w:rsidRDefault="00621ED4" w:rsidP="00621ED4">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Transport pacientov </w:t>
            </w:r>
          </w:p>
        </w:tc>
        <w:tc>
          <w:tcPr>
            <w:tcW w:w="977" w:type="dxa"/>
            <w:shd w:val="clear" w:color="auto" w:fill="CCFFFF"/>
          </w:tcPr>
          <w:p w14:paraId="501ACA7A" w14:textId="77777777" w:rsidR="00621ED4" w:rsidRPr="00FA5670" w:rsidRDefault="00621ED4" w:rsidP="00621ED4">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2</w:t>
            </w:r>
          </w:p>
        </w:tc>
        <w:tc>
          <w:tcPr>
            <w:tcW w:w="2069" w:type="dxa"/>
            <w:shd w:val="clear" w:color="auto" w:fill="CCFFFF"/>
          </w:tcPr>
          <w:p w14:paraId="2ED69B3D" w14:textId="77777777" w:rsidR="00621ED4" w:rsidRPr="00FA5670" w:rsidRDefault="00621ED4" w:rsidP="00621ED4">
            <w:pPr>
              <w:spacing w:after="0" w:line="240" w:lineRule="auto"/>
              <w:rPr>
                <w:rFonts w:ascii="Times New Roman" w:hAnsi="Times New Roman" w:cs="Times New Roman"/>
                <w:sz w:val="24"/>
                <w:szCs w:val="24"/>
              </w:rPr>
            </w:pPr>
          </w:p>
        </w:tc>
        <w:tc>
          <w:tcPr>
            <w:tcW w:w="3106" w:type="dxa"/>
            <w:shd w:val="clear" w:color="auto" w:fill="CCFFFF"/>
          </w:tcPr>
          <w:p w14:paraId="7A0E42BB" w14:textId="77777777" w:rsidR="00621ED4" w:rsidRPr="00FA5670" w:rsidRDefault="00621ED4" w:rsidP="00621ED4">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2875" w:type="dxa"/>
            <w:shd w:val="clear" w:color="auto" w:fill="CCFFFF"/>
          </w:tcPr>
          <w:p w14:paraId="1022FC65" w14:textId="77777777" w:rsidR="00621ED4" w:rsidRPr="00FA5670" w:rsidRDefault="00621ED4" w:rsidP="00621ED4">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649" w:type="dxa"/>
            <w:shd w:val="clear" w:color="auto" w:fill="CCFFFF"/>
          </w:tcPr>
          <w:p w14:paraId="293956EE" w14:textId="77777777" w:rsidR="00621ED4" w:rsidRPr="00FA5670" w:rsidRDefault="00621ED4" w:rsidP="00621ED4">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17C8B0B2" w14:textId="77777777" w:rsidR="00621ED4" w:rsidRPr="00FA5670" w:rsidRDefault="00621ED4" w:rsidP="00621ED4">
            <w:pPr>
              <w:spacing w:after="0" w:line="240" w:lineRule="auto"/>
              <w:rPr>
                <w:rFonts w:ascii="Times New Roman" w:hAnsi="Times New Roman" w:cs="Times New Roman"/>
                <w:sz w:val="24"/>
                <w:szCs w:val="24"/>
              </w:rPr>
            </w:pPr>
          </w:p>
        </w:tc>
      </w:tr>
      <w:tr w:rsidR="00621ED4" w:rsidRPr="00FA5670" w14:paraId="22D63C68" w14:textId="77777777" w:rsidTr="005B33A6">
        <w:tc>
          <w:tcPr>
            <w:tcW w:w="2672" w:type="dxa"/>
            <w:tcBorders>
              <w:left w:val="double" w:sz="4" w:space="0" w:color="auto"/>
              <w:bottom w:val="single" w:sz="4" w:space="0" w:color="000000"/>
            </w:tcBorders>
          </w:tcPr>
          <w:p w14:paraId="77B7C006" w14:textId="77777777" w:rsidR="00621ED4" w:rsidRPr="00FA5670" w:rsidRDefault="00621ED4" w:rsidP="00621ED4">
            <w:pPr>
              <w:spacing w:after="0" w:line="240" w:lineRule="auto"/>
              <w:rPr>
                <w:rFonts w:ascii="Times New Roman" w:hAnsi="Times New Roman" w:cs="Times New Roman"/>
                <w:b/>
                <w:sz w:val="24"/>
                <w:szCs w:val="24"/>
              </w:rPr>
            </w:pPr>
          </w:p>
        </w:tc>
        <w:tc>
          <w:tcPr>
            <w:tcW w:w="977" w:type="dxa"/>
            <w:tcBorders>
              <w:bottom w:val="single" w:sz="4" w:space="0" w:color="000000"/>
            </w:tcBorders>
          </w:tcPr>
          <w:p w14:paraId="5F4E8F74" w14:textId="77777777" w:rsidR="00621ED4" w:rsidRPr="00FA5670" w:rsidRDefault="00621ED4" w:rsidP="00621ED4">
            <w:pPr>
              <w:spacing w:after="0" w:line="240" w:lineRule="auto"/>
              <w:jc w:val="center"/>
              <w:rPr>
                <w:rFonts w:ascii="Times New Roman" w:hAnsi="Times New Roman" w:cs="Times New Roman"/>
                <w:b/>
                <w:sz w:val="24"/>
                <w:szCs w:val="24"/>
              </w:rPr>
            </w:pPr>
          </w:p>
        </w:tc>
        <w:tc>
          <w:tcPr>
            <w:tcW w:w="2069" w:type="dxa"/>
            <w:tcBorders>
              <w:bottom w:val="single" w:sz="4" w:space="0" w:color="000000"/>
            </w:tcBorders>
          </w:tcPr>
          <w:p w14:paraId="63E236EC"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 ročník</w:t>
            </w:r>
          </w:p>
        </w:tc>
        <w:tc>
          <w:tcPr>
            <w:tcW w:w="3106" w:type="dxa"/>
            <w:tcBorders>
              <w:bottom w:val="single" w:sz="4" w:space="0" w:color="000000"/>
            </w:tcBorders>
          </w:tcPr>
          <w:p w14:paraId="7861D725"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-opísať zásady bezpečnosti a ochrany pacienta a sanitára pri transporte chorého </w:t>
            </w:r>
          </w:p>
          <w:p w14:paraId="5C87975B"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sprevádzanie a prenášanie pacienta bez pomôcok  a s pomôckami</w:t>
            </w:r>
          </w:p>
          <w:p w14:paraId="58C67412"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-vysvetliť správne polohy pacienta pri transporte</w:t>
            </w:r>
          </w:p>
          <w:p w14:paraId="505FB399"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w:t>
            </w:r>
          </w:p>
          <w:p w14:paraId="0279E55A" w14:textId="77777777" w:rsidR="00621ED4" w:rsidRPr="00FA5670" w:rsidRDefault="00621ED4" w:rsidP="00621ED4">
            <w:pPr>
              <w:spacing w:after="0" w:line="240" w:lineRule="auto"/>
              <w:rPr>
                <w:rFonts w:ascii="Times New Roman" w:hAnsi="Times New Roman" w:cs="Times New Roman"/>
                <w:sz w:val="24"/>
                <w:szCs w:val="24"/>
              </w:rPr>
            </w:pPr>
          </w:p>
        </w:tc>
        <w:tc>
          <w:tcPr>
            <w:tcW w:w="2875" w:type="dxa"/>
            <w:tcBorders>
              <w:bottom w:val="single" w:sz="4" w:space="0" w:color="000000"/>
            </w:tcBorders>
          </w:tcPr>
          <w:p w14:paraId="19606F56"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-opísal zásady bezpečnosti a ochrany pacienta a sanitára pri transporte chorého</w:t>
            </w:r>
          </w:p>
          <w:p w14:paraId="239BEE38"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správne charakterizoval sprevádzanie  a prenášanie pacienta bez pomôcok a s pomôckami</w:t>
            </w:r>
          </w:p>
          <w:p w14:paraId="300E98C3"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-vysvetlil správne polohy pacienta pri transporte </w:t>
            </w:r>
          </w:p>
        </w:tc>
        <w:tc>
          <w:tcPr>
            <w:tcW w:w="1649" w:type="dxa"/>
            <w:tcBorders>
              <w:bottom w:val="single" w:sz="4" w:space="0" w:color="000000"/>
            </w:tcBorders>
          </w:tcPr>
          <w:p w14:paraId="3B073014"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1DCC54CC"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Písomné hodnotenie</w:t>
            </w:r>
          </w:p>
          <w:p w14:paraId="42DDCE4E" w14:textId="77777777" w:rsidR="00621ED4" w:rsidRPr="00FA5670" w:rsidRDefault="00621ED4" w:rsidP="00621ED4">
            <w:pPr>
              <w:spacing w:after="0" w:line="240" w:lineRule="auto"/>
              <w:rPr>
                <w:rFonts w:ascii="Times New Roman" w:hAnsi="Times New Roman" w:cs="Times New Roman"/>
                <w:sz w:val="24"/>
                <w:szCs w:val="24"/>
              </w:rPr>
            </w:pPr>
          </w:p>
        </w:tc>
        <w:tc>
          <w:tcPr>
            <w:tcW w:w="2069" w:type="dxa"/>
            <w:tcBorders>
              <w:bottom w:val="single" w:sz="4" w:space="0" w:color="000000"/>
              <w:right w:val="double" w:sz="4" w:space="0" w:color="auto"/>
            </w:tcBorders>
          </w:tcPr>
          <w:p w14:paraId="52406904" w14:textId="77777777" w:rsidR="00621ED4" w:rsidRPr="00FA5670" w:rsidRDefault="00621ED4" w:rsidP="00621ED4">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0C09A0C3" w14:textId="77777777" w:rsidR="00621ED4" w:rsidRPr="00FA5670" w:rsidRDefault="00621ED4" w:rsidP="00621ED4">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Neštandardizovaný didaktický test</w:t>
            </w:r>
          </w:p>
          <w:p w14:paraId="6869184D" w14:textId="77777777" w:rsidR="00621ED4" w:rsidRPr="00FA5670" w:rsidRDefault="00621ED4" w:rsidP="00621ED4">
            <w:pPr>
              <w:spacing w:after="0" w:line="240" w:lineRule="auto"/>
              <w:jc w:val="both"/>
              <w:rPr>
                <w:rFonts w:ascii="Times New Roman" w:hAnsi="Times New Roman" w:cs="Times New Roman"/>
                <w:sz w:val="24"/>
                <w:szCs w:val="24"/>
              </w:rPr>
            </w:pPr>
          </w:p>
        </w:tc>
      </w:tr>
      <w:tr w:rsidR="00183970" w:rsidRPr="00FA5670" w14:paraId="73F50512" w14:textId="77777777" w:rsidTr="005B33A6">
        <w:tc>
          <w:tcPr>
            <w:tcW w:w="2672" w:type="dxa"/>
            <w:tcBorders>
              <w:left w:val="double" w:sz="4" w:space="0" w:color="auto"/>
            </w:tcBorders>
            <w:shd w:val="clear" w:color="auto" w:fill="CCFFFF"/>
          </w:tcPr>
          <w:p w14:paraId="301FAB2A" w14:textId="77777777" w:rsidR="00621ED4" w:rsidRPr="00FA5670" w:rsidRDefault="00621ED4" w:rsidP="00621ED4">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Potreba jednotlivca v zdraví a v chorobe </w:t>
            </w:r>
          </w:p>
        </w:tc>
        <w:tc>
          <w:tcPr>
            <w:tcW w:w="977" w:type="dxa"/>
            <w:shd w:val="clear" w:color="auto" w:fill="CCFFFF"/>
          </w:tcPr>
          <w:p w14:paraId="49F62826" w14:textId="6A21AE07" w:rsidR="00621ED4" w:rsidRPr="00FA5670" w:rsidRDefault="00621ED4" w:rsidP="00621E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069" w:type="dxa"/>
            <w:shd w:val="clear" w:color="auto" w:fill="CCFFFF"/>
          </w:tcPr>
          <w:p w14:paraId="036F14FF" w14:textId="77777777" w:rsidR="00621ED4" w:rsidRPr="00FA5670" w:rsidRDefault="00621ED4" w:rsidP="00621ED4">
            <w:pPr>
              <w:spacing w:after="0" w:line="240" w:lineRule="auto"/>
              <w:rPr>
                <w:rFonts w:ascii="Times New Roman" w:hAnsi="Times New Roman" w:cs="Times New Roman"/>
                <w:sz w:val="24"/>
                <w:szCs w:val="24"/>
              </w:rPr>
            </w:pPr>
          </w:p>
        </w:tc>
        <w:tc>
          <w:tcPr>
            <w:tcW w:w="3106" w:type="dxa"/>
            <w:shd w:val="clear" w:color="auto" w:fill="CCFFFF"/>
          </w:tcPr>
          <w:p w14:paraId="57853049" w14:textId="77777777" w:rsidR="00621ED4" w:rsidRPr="00FA5670" w:rsidRDefault="00621ED4" w:rsidP="00621ED4">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2875" w:type="dxa"/>
            <w:shd w:val="clear" w:color="auto" w:fill="CCFFFF"/>
          </w:tcPr>
          <w:p w14:paraId="2B9A3C75" w14:textId="77777777" w:rsidR="00621ED4" w:rsidRPr="00FA5670" w:rsidRDefault="00621ED4" w:rsidP="00621ED4">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649" w:type="dxa"/>
            <w:shd w:val="clear" w:color="auto" w:fill="CCFFFF"/>
          </w:tcPr>
          <w:p w14:paraId="570E2979" w14:textId="77777777" w:rsidR="00621ED4" w:rsidRPr="00FA5670" w:rsidRDefault="00621ED4" w:rsidP="00621ED4">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5559E00C" w14:textId="77777777" w:rsidR="00621ED4" w:rsidRPr="00FA5670" w:rsidRDefault="00621ED4" w:rsidP="00621ED4">
            <w:pPr>
              <w:spacing w:after="0" w:line="240" w:lineRule="auto"/>
              <w:rPr>
                <w:rFonts w:ascii="Times New Roman" w:hAnsi="Times New Roman" w:cs="Times New Roman"/>
                <w:sz w:val="24"/>
                <w:szCs w:val="24"/>
              </w:rPr>
            </w:pPr>
          </w:p>
        </w:tc>
      </w:tr>
      <w:tr w:rsidR="00621ED4" w:rsidRPr="00FA5670" w14:paraId="2D4B13A9" w14:textId="77777777" w:rsidTr="005B33A6">
        <w:tc>
          <w:tcPr>
            <w:tcW w:w="2672" w:type="dxa"/>
            <w:tcBorders>
              <w:left w:val="double" w:sz="4" w:space="0" w:color="auto"/>
              <w:bottom w:val="single" w:sz="4" w:space="0" w:color="000000"/>
            </w:tcBorders>
          </w:tcPr>
          <w:p w14:paraId="19D08624" w14:textId="77777777" w:rsidR="00621ED4" w:rsidRPr="00FA5670" w:rsidRDefault="00621ED4" w:rsidP="00621ED4">
            <w:pPr>
              <w:spacing w:after="0" w:line="240" w:lineRule="auto"/>
              <w:jc w:val="both"/>
              <w:rPr>
                <w:rFonts w:ascii="Times New Roman" w:hAnsi="Times New Roman" w:cs="Times New Roman"/>
                <w:b/>
                <w:sz w:val="24"/>
                <w:szCs w:val="24"/>
              </w:rPr>
            </w:pPr>
          </w:p>
        </w:tc>
        <w:tc>
          <w:tcPr>
            <w:tcW w:w="977" w:type="dxa"/>
            <w:tcBorders>
              <w:bottom w:val="single" w:sz="4" w:space="0" w:color="000000"/>
            </w:tcBorders>
          </w:tcPr>
          <w:p w14:paraId="6FB6DDA1" w14:textId="77777777" w:rsidR="00621ED4" w:rsidRPr="00FA5670" w:rsidRDefault="00621ED4" w:rsidP="00621ED4">
            <w:pPr>
              <w:spacing w:after="0" w:line="240" w:lineRule="auto"/>
              <w:jc w:val="center"/>
              <w:rPr>
                <w:rFonts w:ascii="Times New Roman" w:hAnsi="Times New Roman" w:cs="Times New Roman"/>
                <w:b/>
                <w:sz w:val="24"/>
                <w:szCs w:val="24"/>
              </w:rPr>
            </w:pPr>
          </w:p>
        </w:tc>
        <w:tc>
          <w:tcPr>
            <w:tcW w:w="2069" w:type="dxa"/>
            <w:tcBorders>
              <w:bottom w:val="single" w:sz="4" w:space="0" w:color="000000"/>
            </w:tcBorders>
          </w:tcPr>
          <w:p w14:paraId="55615F6D"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ZDR 1. ročník</w:t>
            </w:r>
          </w:p>
          <w:p w14:paraId="1396AED8"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 ročník</w:t>
            </w:r>
          </w:p>
        </w:tc>
        <w:tc>
          <w:tcPr>
            <w:tcW w:w="3106" w:type="dxa"/>
            <w:tcBorders>
              <w:bottom w:val="single" w:sz="4" w:space="0" w:color="000000"/>
            </w:tcBorders>
          </w:tcPr>
          <w:p w14:paraId="16BE4A92"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-charakterizovať pojem potreba </w:t>
            </w:r>
          </w:p>
          <w:p w14:paraId="1D3F7C10"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-definovať základné potreby pacienta, druhy, význam uspokojovania s ohľadom na podiel sanitára pri ich uspokojovaní  </w:t>
            </w:r>
          </w:p>
          <w:p w14:paraId="27872E0F"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potrebu dýchania</w:t>
            </w:r>
          </w:p>
          <w:p w14:paraId="07FEAA6D"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-ovládať faktory ovplyvňujúce dýchanie</w:t>
            </w:r>
          </w:p>
          <w:p w14:paraId="4FDCDB2F"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úlohy sanitára pri zabezpečovaní dýchania</w:t>
            </w:r>
          </w:p>
          <w:p w14:paraId="66D16DC4"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-charakterizovať potrebu stravovania </w:t>
            </w:r>
          </w:p>
          <w:p w14:paraId="0B6CF44A"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-ovládať faktory ovplyvňujúce príjem stravy a tekutín</w:t>
            </w:r>
          </w:p>
          <w:p w14:paraId="6DE46690"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-poznať poruchy v príjme stravy a tekutín</w:t>
            </w:r>
          </w:p>
          <w:p w14:paraId="6E3F9E8B"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úlohy sanitára pri zabezpečovaní stravovania</w:t>
            </w:r>
          </w:p>
          <w:p w14:paraId="19B21AA2"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potrebu vylučovania moču a vyprázdňovanie hrubého čreva</w:t>
            </w:r>
          </w:p>
          <w:p w14:paraId="60B46E20"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-ovládať faktory ovplyvňujúce vyprázdňovanie močového mechúra a hrubého čreva</w:t>
            </w:r>
          </w:p>
          <w:p w14:paraId="04F1A116"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-popísať poruchy vylučovania stolice</w:t>
            </w:r>
          </w:p>
          <w:p w14:paraId="44BD8C34"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-vymenovať kompetencie sanitára vzhľadom na vyprázdňovanie chorých </w:t>
            </w:r>
          </w:p>
          <w:p w14:paraId="36B87E1C"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-charakterizovať úlohy sanitára pri zabezpečovaní porúch vyprázdňovania </w:t>
            </w:r>
          </w:p>
          <w:p w14:paraId="5ECABC21"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potrebu hygieny, tepla, úpravy zovňajšku, aktivity a polohy tela</w:t>
            </w:r>
          </w:p>
          <w:p w14:paraId="22A03487"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potrebu spánku a odpočinku</w:t>
            </w:r>
          </w:p>
          <w:p w14:paraId="770BE027"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-ovládať faktory ovplyvňujúce spánok</w:t>
            </w:r>
          </w:p>
          <w:p w14:paraId="1DA33274"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-poznať poruchy spánku</w:t>
            </w:r>
          </w:p>
          <w:p w14:paraId="18D35067"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-charakterizovať úlohy sanitára pri zabezpečovaní kvalitného spánku </w:t>
            </w:r>
          </w:p>
          <w:p w14:paraId="7DC04519"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potrebu odstránenia bolesti</w:t>
            </w:r>
          </w:p>
          <w:p w14:paraId="5427CD70"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-vymenovať druhy bolesti</w:t>
            </w:r>
          </w:p>
          <w:p w14:paraId="1601172F"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-ovládať faktory ovplyvňujúce bolesť</w:t>
            </w:r>
          </w:p>
          <w:p w14:paraId="42E32337"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úlohy sanitára pri odstraňovaní bolesti</w:t>
            </w:r>
          </w:p>
          <w:p w14:paraId="1ECAD737"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psychické potreby – potreba istoty, bezpečia, informácií, redukcie strachu a úzkosti</w:t>
            </w:r>
          </w:p>
          <w:p w14:paraId="66AF1179"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-poznať možné príčiny stresu, úzkosti a hnevu  prejavujúce sa u pacientov</w:t>
            </w:r>
          </w:p>
          <w:p w14:paraId="653E4D82"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-charakterizovať úlohy sanitára pri zabezpečovaní psychických potrieb </w:t>
            </w:r>
          </w:p>
          <w:p w14:paraId="22306C6A"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sociálne potreby – združovania sa, priateľstva, sociálnych kontaktov</w:t>
            </w:r>
          </w:p>
          <w:p w14:paraId="36BBDF79"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-poznať možné príčiny sociálnej izolácie </w:t>
            </w:r>
          </w:p>
          <w:p w14:paraId="6078EAF0"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-charakterizovať podiel sanitára pri zabezpečovaní sociálnych potrieb </w:t>
            </w:r>
          </w:p>
          <w:p w14:paraId="19D9EC0E"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kultúrne potreby</w:t>
            </w:r>
          </w:p>
          <w:p w14:paraId="58419A05"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-charakterizovať podiel sanitára pri zabezpečovaní kultúrnych potrieb </w:t>
            </w:r>
          </w:p>
          <w:p w14:paraId="67BE8FD9"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duchovné potreby – potrebu viery, náboženskej slobody</w:t>
            </w:r>
          </w:p>
          <w:p w14:paraId="14A17677"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podiel sanitára pri zabezpečovaní spirituálnych potrieb</w:t>
            </w:r>
          </w:p>
        </w:tc>
        <w:tc>
          <w:tcPr>
            <w:tcW w:w="2875" w:type="dxa"/>
            <w:tcBorders>
              <w:bottom w:val="single" w:sz="4" w:space="0" w:color="000000"/>
            </w:tcBorders>
          </w:tcPr>
          <w:p w14:paraId="114A65A9"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-charakterizoval pojem potreba </w:t>
            </w:r>
          </w:p>
          <w:p w14:paraId="6E2AC13C"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-definoval základné potreby pacienta, druhy, význam uspokojovania s ohľadom na podiel sanitára pri ich uspokojovaní  </w:t>
            </w:r>
          </w:p>
          <w:p w14:paraId="79440784"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potrebu dýchania</w:t>
            </w:r>
          </w:p>
          <w:p w14:paraId="41E1425F"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-ovládal faktory ovplyvňujúce dýchanie</w:t>
            </w:r>
          </w:p>
          <w:p w14:paraId="79BC143E"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úlohy sanitára pri zabezpečovaní dýchania</w:t>
            </w:r>
          </w:p>
          <w:p w14:paraId="3F6197A5"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-charakterizoval potrebu stravovania </w:t>
            </w:r>
          </w:p>
          <w:p w14:paraId="1E035801"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-ovládať faktory ovplyvňujúce príjem stravy a tekutín</w:t>
            </w:r>
          </w:p>
          <w:p w14:paraId="0153E7A6"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-poznal poruchy v príjme stravy a tekutín</w:t>
            </w:r>
          </w:p>
          <w:p w14:paraId="0AEA7126"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úlohy sanitára pri zabezpečovaní stravovania</w:t>
            </w:r>
          </w:p>
          <w:p w14:paraId="5F0367DD"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potrebu vylučovania moču a vyprázdňovanie hrubého čreva</w:t>
            </w:r>
          </w:p>
          <w:p w14:paraId="20B4834F"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-ovládal faktory ovplyvňujúce vyprázdňovanie močového mechúra a hrubého čreva</w:t>
            </w:r>
          </w:p>
          <w:p w14:paraId="481E2CCA"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-popísal poruchy vylučovania stolice</w:t>
            </w:r>
          </w:p>
          <w:p w14:paraId="48A918F9"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-vymenoval kompetencie sanitára vzhľadom na vyprázdňovanie chorých </w:t>
            </w:r>
          </w:p>
          <w:p w14:paraId="1A2FEF43"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-charakterizoval úlohy sanitára pri zabezpečovaní porúch vyprázdňovania </w:t>
            </w:r>
          </w:p>
          <w:p w14:paraId="3BFA98E9"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potrebu hygieny, tepla, úpravy zovňajšku, aktivity a polohy tela</w:t>
            </w:r>
          </w:p>
          <w:p w14:paraId="17C8E5A2"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potrebu spánku a odpočinku</w:t>
            </w:r>
          </w:p>
          <w:p w14:paraId="111E3A2B"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-ovládal faktory ovplyvňujúce spánok</w:t>
            </w:r>
          </w:p>
          <w:p w14:paraId="4FAA2D95"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-poznal poruchy spánku</w:t>
            </w:r>
          </w:p>
          <w:p w14:paraId="4EA37C2D"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-charakterizoval úlohy sanitára pri zabezpečovaní kvalitného spánku </w:t>
            </w:r>
          </w:p>
          <w:p w14:paraId="70DFBC63"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potrebu odstránenia bolesti</w:t>
            </w:r>
          </w:p>
          <w:p w14:paraId="524B0D56"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-vymenovať druhy bolesti</w:t>
            </w:r>
          </w:p>
          <w:p w14:paraId="244B8153"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-ovládal faktory ovplyvňujúce bolesť</w:t>
            </w:r>
          </w:p>
          <w:p w14:paraId="7FAD01E6"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úlohy sanitára pri odstraňovaní bolesti</w:t>
            </w:r>
          </w:p>
          <w:p w14:paraId="2B2ECFF7"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psychické potreby – potreba istoty, bezpečia, informácií, redukcie strachu a úzkosti</w:t>
            </w:r>
          </w:p>
          <w:p w14:paraId="3DECF080"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-poznal možné príčiny stresu, úzkosti a hnevu  prejavujúce sa u pacientov</w:t>
            </w:r>
          </w:p>
          <w:p w14:paraId="45D33A10"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-charakterizoval úlohy sanitára pri zabezpečovaní psychických potrieb </w:t>
            </w:r>
          </w:p>
          <w:p w14:paraId="5367504D"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sociálne potreby – združovania sa, priateľstva, sociálnych kontaktov</w:t>
            </w:r>
          </w:p>
          <w:p w14:paraId="3D8087AB"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-poznal možné príčiny sociálnej izolácie </w:t>
            </w:r>
          </w:p>
          <w:p w14:paraId="06E181F7"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-charakterizoval podiel sanitára pri zabezpečovaní sociálnych potrieb </w:t>
            </w:r>
          </w:p>
          <w:p w14:paraId="1443A837"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kultúrne potreby</w:t>
            </w:r>
          </w:p>
          <w:p w14:paraId="02990466"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-charakterizoval podiel sanitára pri zabezpečovaní kultúrnych potrieb </w:t>
            </w:r>
          </w:p>
          <w:p w14:paraId="434A7C4B"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duchovné potreby – potrebu viery, náboženskej slobody</w:t>
            </w:r>
          </w:p>
          <w:p w14:paraId="1B8F2EC7"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podiel sanitára pri zabezpečovaní spirituálnych potrieb</w:t>
            </w:r>
          </w:p>
        </w:tc>
        <w:tc>
          <w:tcPr>
            <w:tcW w:w="1649" w:type="dxa"/>
            <w:tcBorders>
              <w:bottom w:val="single" w:sz="4" w:space="0" w:color="000000"/>
            </w:tcBorders>
          </w:tcPr>
          <w:p w14:paraId="5F02577E"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77E35662"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Písomné hodnotenie</w:t>
            </w:r>
          </w:p>
          <w:p w14:paraId="6775F718" w14:textId="77777777" w:rsidR="00621ED4" w:rsidRPr="00FA5670" w:rsidRDefault="00621ED4" w:rsidP="00621ED4">
            <w:pPr>
              <w:spacing w:after="0" w:line="240" w:lineRule="auto"/>
              <w:rPr>
                <w:rFonts w:ascii="Times New Roman" w:hAnsi="Times New Roman" w:cs="Times New Roman"/>
                <w:sz w:val="24"/>
                <w:szCs w:val="24"/>
              </w:rPr>
            </w:pPr>
          </w:p>
        </w:tc>
        <w:tc>
          <w:tcPr>
            <w:tcW w:w="2069" w:type="dxa"/>
            <w:tcBorders>
              <w:bottom w:val="single" w:sz="4" w:space="0" w:color="000000"/>
              <w:right w:val="double" w:sz="4" w:space="0" w:color="auto"/>
            </w:tcBorders>
          </w:tcPr>
          <w:p w14:paraId="3395398C" w14:textId="77777777" w:rsidR="00621ED4" w:rsidRPr="00FA5670" w:rsidRDefault="00621ED4" w:rsidP="00621ED4">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7ECD83ED"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Písomná odpoveď</w:t>
            </w:r>
          </w:p>
        </w:tc>
      </w:tr>
      <w:tr w:rsidR="00183970" w:rsidRPr="00FA5670" w14:paraId="1E676F4A" w14:textId="77777777" w:rsidTr="005B33A6">
        <w:tc>
          <w:tcPr>
            <w:tcW w:w="2672" w:type="dxa"/>
            <w:tcBorders>
              <w:left w:val="double" w:sz="4" w:space="0" w:color="auto"/>
            </w:tcBorders>
            <w:shd w:val="clear" w:color="auto" w:fill="CCFFFF"/>
          </w:tcPr>
          <w:p w14:paraId="343DF7E9" w14:textId="77777777" w:rsidR="00621ED4" w:rsidRPr="00FA5670" w:rsidRDefault="00621ED4" w:rsidP="00621ED4">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Prevencia komplikácií z </w:t>
            </w:r>
            <w:proofErr w:type="spellStart"/>
            <w:r w:rsidRPr="00FA5670">
              <w:rPr>
                <w:rFonts w:ascii="Times New Roman" w:hAnsi="Times New Roman" w:cs="Times New Roman"/>
                <w:b/>
                <w:sz w:val="24"/>
                <w:szCs w:val="24"/>
              </w:rPr>
              <w:t>imobility</w:t>
            </w:r>
            <w:proofErr w:type="spellEnd"/>
            <w:r w:rsidRPr="00FA5670">
              <w:rPr>
                <w:rFonts w:ascii="Times New Roman" w:hAnsi="Times New Roman" w:cs="Times New Roman"/>
                <w:b/>
                <w:sz w:val="24"/>
                <w:szCs w:val="24"/>
              </w:rPr>
              <w:t xml:space="preserve"> </w:t>
            </w:r>
          </w:p>
        </w:tc>
        <w:tc>
          <w:tcPr>
            <w:tcW w:w="977" w:type="dxa"/>
            <w:shd w:val="clear" w:color="auto" w:fill="CCFFFF"/>
          </w:tcPr>
          <w:p w14:paraId="485C845B" w14:textId="2E4AFCBC" w:rsidR="00621ED4" w:rsidRPr="00FA5670" w:rsidRDefault="004B46A0" w:rsidP="00621E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069" w:type="dxa"/>
            <w:shd w:val="clear" w:color="auto" w:fill="CCFFFF"/>
          </w:tcPr>
          <w:p w14:paraId="204E6151" w14:textId="77777777" w:rsidR="00621ED4" w:rsidRPr="00FA5670" w:rsidRDefault="00621ED4" w:rsidP="00621ED4">
            <w:pPr>
              <w:spacing w:after="0" w:line="240" w:lineRule="auto"/>
              <w:rPr>
                <w:rFonts w:ascii="Times New Roman" w:hAnsi="Times New Roman" w:cs="Times New Roman"/>
                <w:sz w:val="24"/>
                <w:szCs w:val="24"/>
              </w:rPr>
            </w:pPr>
          </w:p>
        </w:tc>
        <w:tc>
          <w:tcPr>
            <w:tcW w:w="3106" w:type="dxa"/>
            <w:shd w:val="clear" w:color="auto" w:fill="CCFFFF"/>
          </w:tcPr>
          <w:p w14:paraId="79F81420" w14:textId="77777777" w:rsidR="00621ED4" w:rsidRPr="00FA5670" w:rsidRDefault="00621ED4" w:rsidP="00621ED4">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2875" w:type="dxa"/>
            <w:shd w:val="clear" w:color="auto" w:fill="CCFFFF"/>
          </w:tcPr>
          <w:p w14:paraId="3D28F634" w14:textId="77777777" w:rsidR="00621ED4" w:rsidRPr="00FA5670" w:rsidRDefault="00621ED4" w:rsidP="00621ED4">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649" w:type="dxa"/>
            <w:shd w:val="clear" w:color="auto" w:fill="CCFFFF"/>
          </w:tcPr>
          <w:p w14:paraId="6779F5FD" w14:textId="77777777" w:rsidR="00621ED4" w:rsidRPr="00FA5670" w:rsidRDefault="00621ED4" w:rsidP="00621ED4">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4CDEE797" w14:textId="77777777" w:rsidR="00621ED4" w:rsidRPr="00FA5670" w:rsidRDefault="00621ED4" w:rsidP="00621ED4">
            <w:pPr>
              <w:spacing w:after="0" w:line="240" w:lineRule="auto"/>
              <w:rPr>
                <w:rFonts w:ascii="Times New Roman" w:hAnsi="Times New Roman" w:cs="Times New Roman"/>
                <w:sz w:val="24"/>
                <w:szCs w:val="24"/>
              </w:rPr>
            </w:pPr>
          </w:p>
        </w:tc>
      </w:tr>
      <w:tr w:rsidR="00621ED4" w:rsidRPr="00FA5670" w14:paraId="2229B36C" w14:textId="77777777" w:rsidTr="005B33A6">
        <w:tc>
          <w:tcPr>
            <w:tcW w:w="2672" w:type="dxa"/>
            <w:tcBorders>
              <w:left w:val="double" w:sz="4" w:space="0" w:color="auto"/>
              <w:bottom w:val="single" w:sz="4" w:space="0" w:color="000000"/>
            </w:tcBorders>
          </w:tcPr>
          <w:p w14:paraId="01251EC9" w14:textId="77777777" w:rsidR="00621ED4" w:rsidRPr="00FA5670" w:rsidRDefault="00621ED4" w:rsidP="00621ED4">
            <w:pPr>
              <w:spacing w:after="0" w:line="240" w:lineRule="auto"/>
              <w:jc w:val="both"/>
              <w:rPr>
                <w:rFonts w:ascii="Times New Roman" w:hAnsi="Times New Roman" w:cs="Times New Roman"/>
                <w:b/>
                <w:sz w:val="24"/>
                <w:szCs w:val="24"/>
              </w:rPr>
            </w:pPr>
          </w:p>
        </w:tc>
        <w:tc>
          <w:tcPr>
            <w:tcW w:w="977" w:type="dxa"/>
            <w:tcBorders>
              <w:bottom w:val="single" w:sz="4" w:space="0" w:color="000000"/>
            </w:tcBorders>
          </w:tcPr>
          <w:p w14:paraId="081AC1A4" w14:textId="77777777" w:rsidR="00621ED4" w:rsidRPr="00FA5670" w:rsidRDefault="00621ED4" w:rsidP="00621ED4">
            <w:pPr>
              <w:spacing w:after="0" w:line="240" w:lineRule="auto"/>
              <w:jc w:val="center"/>
              <w:rPr>
                <w:rFonts w:ascii="Times New Roman" w:hAnsi="Times New Roman" w:cs="Times New Roman"/>
                <w:b/>
                <w:sz w:val="24"/>
                <w:szCs w:val="24"/>
              </w:rPr>
            </w:pPr>
          </w:p>
        </w:tc>
        <w:tc>
          <w:tcPr>
            <w:tcW w:w="2069" w:type="dxa"/>
            <w:tcBorders>
              <w:bottom w:val="single" w:sz="4" w:space="0" w:color="000000"/>
            </w:tcBorders>
          </w:tcPr>
          <w:p w14:paraId="05836209"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ZDR 1. ročník</w:t>
            </w:r>
          </w:p>
          <w:p w14:paraId="1C54ADC1"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 ročník</w:t>
            </w:r>
          </w:p>
        </w:tc>
        <w:tc>
          <w:tcPr>
            <w:tcW w:w="3106" w:type="dxa"/>
            <w:tcBorders>
              <w:bottom w:val="single" w:sz="4" w:space="0" w:color="000000"/>
            </w:tcBorders>
          </w:tcPr>
          <w:p w14:paraId="779A82F7"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-definovať pojem </w:t>
            </w:r>
            <w:proofErr w:type="spellStart"/>
            <w:r w:rsidRPr="00FA5670">
              <w:rPr>
                <w:rFonts w:ascii="Times New Roman" w:hAnsi="Times New Roman" w:cs="Times New Roman"/>
                <w:sz w:val="24"/>
                <w:szCs w:val="24"/>
              </w:rPr>
              <w:t>imobilita</w:t>
            </w:r>
            <w:proofErr w:type="spellEnd"/>
            <w:r w:rsidRPr="00FA5670">
              <w:rPr>
                <w:rFonts w:ascii="Times New Roman" w:hAnsi="Times New Roman" w:cs="Times New Roman"/>
                <w:sz w:val="24"/>
                <w:szCs w:val="24"/>
              </w:rPr>
              <w:t xml:space="preserve"> a  </w:t>
            </w:r>
            <w:proofErr w:type="spellStart"/>
            <w:r w:rsidRPr="00FA5670">
              <w:rPr>
                <w:rFonts w:ascii="Times New Roman" w:hAnsi="Times New Roman" w:cs="Times New Roman"/>
                <w:sz w:val="24"/>
                <w:szCs w:val="24"/>
              </w:rPr>
              <w:t>imobilizačný</w:t>
            </w:r>
            <w:proofErr w:type="spellEnd"/>
            <w:r w:rsidRPr="00FA5670">
              <w:rPr>
                <w:rFonts w:ascii="Times New Roman" w:hAnsi="Times New Roman" w:cs="Times New Roman"/>
                <w:sz w:val="24"/>
                <w:szCs w:val="24"/>
              </w:rPr>
              <w:t xml:space="preserve"> syndróm</w:t>
            </w:r>
          </w:p>
          <w:p w14:paraId="7D9F289D"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-vymenovať a opísať prejavy a následky z </w:t>
            </w:r>
            <w:proofErr w:type="spellStart"/>
            <w:r w:rsidRPr="00FA5670">
              <w:rPr>
                <w:rFonts w:ascii="Times New Roman" w:hAnsi="Times New Roman" w:cs="Times New Roman"/>
                <w:sz w:val="24"/>
                <w:szCs w:val="24"/>
              </w:rPr>
              <w:t>imobility</w:t>
            </w:r>
            <w:proofErr w:type="spellEnd"/>
            <w:r w:rsidRPr="00FA5670">
              <w:rPr>
                <w:rFonts w:ascii="Times New Roman" w:hAnsi="Times New Roman" w:cs="Times New Roman"/>
                <w:sz w:val="24"/>
                <w:szCs w:val="24"/>
              </w:rPr>
              <w:t xml:space="preserve"> na jednotlivých systémoch</w:t>
            </w:r>
          </w:p>
          <w:p w14:paraId="5DE60066"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-vymenovať zmeny na </w:t>
            </w:r>
            <w:proofErr w:type="spellStart"/>
            <w:r w:rsidRPr="00FA5670">
              <w:rPr>
                <w:rFonts w:ascii="Times New Roman" w:hAnsi="Times New Roman" w:cs="Times New Roman"/>
                <w:sz w:val="24"/>
                <w:szCs w:val="24"/>
              </w:rPr>
              <w:t>kostrovosvalovom</w:t>
            </w:r>
            <w:proofErr w:type="spellEnd"/>
            <w:r w:rsidRPr="00FA5670">
              <w:rPr>
                <w:rFonts w:ascii="Times New Roman" w:hAnsi="Times New Roman" w:cs="Times New Roman"/>
                <w:sz w:val="24"/>
                <w:szCs w:val="24"/>
              </w:rPr>
              <w:t xml:space="preserve">, srdcovocievnom, dýchacom, tráviacom, vylučovacom, nervovom, kožnom systéme spôsobených </w:t>
            </w:r>
            <w:proofErr w:type="spellStart"/>
            <w:r w:rsidRPr="00FA5670">
              <w:rPr>
                <w:rFonts w:ascii="Times New Roman" w:hAnsi="Times New Roman" w:cs="Times New Roman"/>
                <w:sz w:val="24"/>
                <w:szCs w:val="24"/>
              </w:rPr>
              <w:t>imobilitou</w:t>
            </w:r>
            <w:proofErr w:type="spellEnd"/>
            <w:r w:rsidRPr="00FA5670">
              <w:rPr>
                <w:rFonts w:ascii="Times New Roman" w:hAnsi="Times New Roman" w:cs="Times New Roman"/>
                <w:sz w:val="24"/>
                <w:szCs w:val="24"/>
              </w:rPr>
              <w:t xml:space="preserve"> </w:t>
            </w:r>
          </w:p>
          <w:p w14:paraId="5BAA4283"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-opísať preventívne činnosti  zabraňujúce vzniku  komplikácií z </w:t>
            </w:r>
            <w:proofErr w:type="spellStart"/>
            <w:r w:rsidRPr="00FA5670">
              <w:rPr>
                <w:rFonts w:ascii="Times New Roman" w:hAnsi="Times New Roman" w:cs="Times New Roman"/>
                <w:sz w:val="24"/>
                <w:szCs w:val="24"/>
              </w:rPr>
              <w:t>imobility</w:t>
            </w:r>
            <w:proofErr w:type="spellEnd"/>
            <w:r w:rsidRPr="00FA5670">
              <w:rPr>
                <w:rFonts w:ascii="Times New Roman" w:hAnsi="Times New Roman" w:cs="Times New Roman"/>
                <w:sz w:val="24"/>
                <w:szCs w:val="24"/>
              </w:rPr>
              <w:t xml:space="preserve"> na jednotlivých systémoch</w:t>
            </w:r>
          </w:p>
          <w:p w14:paraId="2DC6864A"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-vymenovať kompetencie sanitára vzhľadom na </w:t>
            </w:r>
          </w:p>
          <w:p w14:paraId="341A9189"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prevenciu komplikácií z </w:t>
            </w:r>
            <w:proofErr w:type="spellStart"/>
            <w:r w:rsidRPr="00FA5670">
              <w:rPr>
                <w:rFonts w:ascii="Times New Roman" w:hAnsi="Times New Roman" w:cs="Times New Roman"/>
                <w:sz w:val="24"/>
                <w:szCs w:val="24"/>
              </w:rPr>
              <w:t>imobility</w:t>
            </w:r>
            <w:proofErr w:type="spellEnd"/>
            <w:r w:rsidRPr="00FA5670">
              <w:rPr>
                <w:rFonts w:ascii="Times New Roman" w:hAnsi="Times New Roman" w:cs="Times New Roman"/>
                <w:sz w:val="24"/>
                <w:szCs w:val="24"/>
              </w:rPr>
              <w:t xml:space="preserve"> </w:t>
            </w:r>
          </w:p>
          <w:p w14:paraId="7A4E07A3"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-definovať pojem dekubit, jeho príčiny a jednotlivé stupne dekubitov</w:t>
            </w:r>
          </w:p>
          <w:p w14:paraId="1E87F460"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-vymenovať preventívne opatrenia proti dekubitom </w:t>
            </w:r>
          </w:p>
          <w:p w14:paraId="60B6B99A"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-definovať pojem sebestačnosť a rehabilitácia </w:t>
            </w:r>
          </w:p>
          <w:p w14:paraId="5CFB21A9"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-vedieť vymenovať zásady nácviku sebestačnosti </w:t>
            </w:r>
          </w:p>
          <w:p w14:paraId="29472CA2"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-vedieť navrhnúť činnosti na podporu sebestačnosti </w:t>
            </w:r>
          </w:p>
          <w:p w14:paraId="2A880D55"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-vysvetliť význam a zásady zamestnávania chorých </w:t>
            </w:r>
          </w:p>
          <w:p w14:paraId="40743E7C"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-vedieť navrhnúť činnosti zamestnávania hospitalizovaných chorých</w:t>
            </w:r>
          </w:p>
          <w:p w14:paraId="468DF543" w14:textId="77777777" w:rsidR="00621ED4" w:rsidRPr="00FA5670" w:rsidRDefault="00621ED4" w:rsidP="00621ED4">
            <w:pPr>
              <w:spacing w:after="0" w:line="240" w:lineRule="auto"/>
              <w:rPr>
                <w:rFonts w:ascii="Times New Roman" w:hAnsi="Times New Roman" w:cs="Times New Roman"/>
                <w:sz w:val="24"/>
                <w:szCs w:val="24"/>
              </w:rPr>
            </w:pPr>
          </w:p>
        </w:tc>
        <w:tc>
          <w:tcPr>
            <w:tcW w:w="2875" w:type="dxa"/>
            <w:tcBorders>
              <w:bottom w:val="single" w:sz="4" w:space="0" w:color="000000"/>
            </w:tcBorders>
          </w:tcPr>
          <w:p w14:paraId="4F06D97D"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-definoval pojem </w:t>
            </w:r>
            <w:proofErr w:type="spellStart"/>
            <w:r w:rsidRPr="00FA5670">
              <w:rPr>
                <w:rFonts w:ascii="Times New Roman" w:hAnsi="Times New Roman" w:cs="Times New Roman"/>
                <w:sz w:val="24"/>
                <w:szCs w:val="24"/>
              </w:rPr>
              <w:t>imobilita</w:t>
            </w:r>
            <w:proofErr w:type="spellEnd"/>
            <w:r w:rsidRPr="00FA5670">
              <w:rPr>
                <w:rFonts w:ascii="Times New Roman" w:hAnsi="Times New Roman" w:cs="Times New Roman"/>
                <w:sz w:val="24"/>
                <w:szCs w:val="24"/>
              </w:rPr>
              <w:t xml:space="preserve"> a </w:t>
            </w:r>
            <w:proofErr w:type="spellStart"/>
            <w:r w:rsidRPr="00FA5670">
              <w:rPr>
                <w:rFonts w:ascii="Times New Roman" w:hAnsi="Times New Roman" w:cs="Times New Roman"/>
                <w:sz w:val="24"/>
                <w:szCs w:val="24"/>
              </w:rPr>
              <w:t>imobilizačný</w:t>
            </w:r>
            <w:proofErr w:type="spellEnd"/>
            <w:r w:rsidRPr="00FA5670">
              <w:rPr>
                <w:rFonts w:ascii="Times New Roman" w:hAnsi="Times New Roman" w:cs="Times New Roman"/>
                <w:sz w:val="24"/>
                <w:szCs w:val="24"/>
              </w:rPr>
              <w:t xml:space="preserve"> syndróm  </w:t>
            </w:r>
          </w:p>
          <w:p w14:paraId="54D27B8F"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a opísal prejavy a následky z </w:t>
            </w:r>
            <w:proofErr w:type="spellStart"/>
            <w:r w:rsidRPr="00FA5670">
              <w:rPr>
                <w:rFonts w:ascii="Times New Roman" w:hAnsi="Times New Roman" w:cs="Times New Roman"/>
                <w:sz w:val="24"/>
                <w:szCs w:val="24"/>
              </w:rPr>
              <w:t>imobility</w:t>
            </w:r>
            <w:proofErr w:type="spellEnd"/>
            <w:r w:rsidRPr="00FA5670">
              <w:rPr>
                <w:rFonts w:ascii="Times New Roman" w:hAnsi="Times New Roman" w:cs="Times New Roman"/>
                <w:sz w:val="24"/>
                <w:szCs w:val="24"/>
              </w:rPr>
              <w:t xml:space="preserve"> na jednotlivých systémoch</w:t>
            </w:r>
          </w:p>
          <w:p w14:paraId="29DAED0D"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-vymenoval zmeny na kostrovo -svalovom, srdcovocievnom, dýchacom, tráviacom, vylučovacom, nervovom, kožnom systéme spôsobených </w:t>
            </w:r>
            <w:proofErr w:type="spellStart"/>
            <w:r w:rsidRPr="00FA5670">
              <w:rPr>
                <w:rFonts w:ascii="Times New Roman" w:hAnsi="Times New Roman" w:cs="Times New Roman"/>
                <w:sz w:val="24"/>
                <w:szCs w:val="24"/>
              </w:rPr>
              <w:t>imobilitou</w:t>
            </w:r>
            <w:proofErr w:type="spellEnd"/>
            <w:r w:rsidRPr="00FA5670">
              <w:rPr>
                <w:rFonts w:ascii="Times New Roman" w:hAnsi="Times New Roman" w:cs="Times New Roman"/>
                <w:sz w:val="24"/>
                <w:szCs w:val="24"/>
              </w:rPr>
              <w:t xml:space="preserve"> </w:t>
            </w:r>
          </w:p>
          <w:p w14:paraId="4EC4C5DE"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-opísal preventívne činnosti  zabraňujúce vzniku  komplikácií z </w:t>
            </w:r>
            <w:proofErr w:type="spellStart"/>
            <w:r w:rsidRPr="00FA5670">
              <w:rPr>
                <w:rFonts w:ascii="Times New Roman" w:hAnsi="Times New Roman" w:cs="Times New Roman"/>
                <w:sz w:val="24"/>
                <w:szCs w:val="24"/>
              </w:rPr>
              <w:t>imobility</w:t>
            </w:r>
            <w:proofErr w:type="spellEnd"/>
            <w:r w:rsidRPr="00FA5670">
              <w:rPr>
                <w:rFonts w:ascii="Times New Roman" w:hAnsi="Times New Roman" w:cs="Times New Roman"/>
                <w:sz w:val="24"/>
                <w:szCs w:val="24"/>
              </w:rPr>
              <w:t xml:space="preserve"> na jednotlivých systémoch</w:t>
            </w:r>
          </w:p>
          <w:p w14:paraId="6DE7ADB0"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-vymenoval kompetencie sanitára vzhľadom na zmiernenie a odstránenie komplikácií z </w:t>
            </w:r>
            <w:proofErr w:type="spellStart"/>
            <w:r w:rsidRPr="00FA5670">
              <w:rPr>
                <w:rFonts w:ascii="Times New Roman" w:hAnsi="Times New Roman" w:cs="Times New Roman"/>
                <w:sz w:val="24"/>
                <w:szCs w:val="24"/>
              </w:rPr>
              <w:t>imobility</w:t>
            </w:r>
            <w:proofErr w:type="spellEnd"/>
          </w:p>
          <w:p w14:paraId="6BFF232F"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-definoval pojem dekubit, jeho príčiny a jednotlivé stupne dekubitov</w:t>
            </w:r>
          </w:p>
          <w:p w14:paraId="35F5B1CB"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-vymenoval preventívne opatrenia proti dekubitom </w:t>
            </w:r>
          </w:p>
          <w:p w14:paraId="2DB28BFE"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-definoval pojem sebestačnosť a rehabilitácia </w:t>
            </w:r>
          </w:p>
          <w:p w14:paraId="35B1618C"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-vedel vymenovať zásady nácviku sebestačnosti </w:t>
            </w:r>
          </w:p>
          <w:p w14:paraId="70F7FC44"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-navrhol činnosti na podporu sebestačnosti </w:t>
            </w:r>
          </w:p>
          <w:p w14:paraId="7495B6AF"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-vysvetlil význam a zásady zamestnávania chorých </w:t>
            </w:r>
          </w:p>
          <w:p w14:paraId="2E8E4CB0"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-navrhol činnosti zamestnávania hospitalizovaných chorých</w:t>
            </w:r>
          </w:p>
        </w:tc>
        <w:tc>
          <w:tcPr>
            <w:tcW w:w="1649" w:type="dxa"/>
            <w:tcBorders>
              <w:bottom w:val="single" w:sz="4" w:space="0" w:color="000000"/>
            </w:tcBorders>
          </w:tcPr>
          <w:p w14:paraId="2420D22F"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1A2C0B2D"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Písomné hodnotenie</w:t>
            </w:r>
          </w:p>
          <w:p w14:paraId="26B5765F" w14:textId="77777777" w:rsidR="00621ED4" w:rsidRPr="00FA5670" w:rsidRDefault="00621ED4" w:rsidP="00621ED4">
            <w:pPr>
              <w:spacing w:after="0" w:line="240" w:lineRule="auto"/>
              <w:rPr>
                <w:rFonts w:ascii="Times New Roman" w:hAnsi="Times New Roman" w:cs="Times New Roman"/>
                <w:sz w:val="24"/>
                <w:szCs w:val="24"/>
              </w:rPr>
            </w:pPr>
          </w:p>
        </w:tc>
        <w:tc>
          <w:tcPr>
            <w:tcW w:w="2069" w:type="dxa"/>
            <w:tcBorders>
              <w:bottom w:val="single" w:sz="4" w:space="0" w:color="000000"/>
              <w:right w:val="double" w:sz="4" w:space="0" w:color="auto"/>
            </w:tcBorders>
          </w:tcPr>
          <w:p w14:paraId="1A8AD6C2" w14:textId="77777777" w:rsidR="00621ED4" w:rsidRPr="00FA5670" w:rsidRDefault="00621ED4" w:rsidP="00621ED4">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5B5D8573"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Písomná odpoveď</w:t>
            </w:r>
          </w:p>
          <w:p w14:paraId="2DD576BA" w14:textId="77777777" w:rsidR="00621ED4" w:rsidRPr="00FA5670" w:rsidRDefault="00621ED4" w:rsidP="00621ED4">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Neštandardizovaný didaktický test</w:t>
            </w:r>
          </w:p>
          <w:p w14:paraId="71389143" w14:textId="77777777" w:rsidR="00621ED4" w:rsidRPr="00FA5670" w:rsidRDefault="00621ED4" w:rsidP="00621ED4">
            <w:pPr>
              <w:spacing w:after="0" w:line="240" w:lineRule="auto"/>
              <w:rPr>
                <w:rFonts w:ascii="Times New Roman" w:hAnsi="Times New Roman" w:cs="Times New Roman"/>
                <w:sz w:val="24"/>
                <w:szCs w:val="24"/>
              </w:rPr>
            </w:pPr>
          </w:p>
        </w:tc>
      </w:tr>
      <w:tr w:rsidR="00183970" w:rsidRPr="00FA5670" w14:paraId="0C22F356" w14:textId="77777777" w:rsidTr="005B33A6">
        <w:tc>
          <w:tcPr>
            <w:tcW w:w="2672" w:type="dxa"/>
            <w:tcBorders>
              <w:left w:val="double" w:sz="4" w:space="0" w:color="auto"/>
            </w:tcBorders>
            <w:shd w:val="clear" w:color="auto" w:fill="CCFFFF"/>
          </w:tcPr>
          <w:p w14:paraId="34D50848" w14:textId="77777777" w:rsidR="00621ED4" w:rsidRPr="00FA5670" w:rsidRDefault="00621ED4" w:rsidP="00621ED4">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Starostlivosť o mŕtve telo </w:t>
            </w:r>
          </w:p>
        </w:tc>
        <w:tc>
          <w:tcPr>
            <w:tcW w:w="977" w:type="dxa"/>
            <w:shd w:val="clear" w:color="auto" w:fill="CCFFFF"/>
          </w:tcPr>
          <w:p w14:paraId="6BAB8806" w14:textId="77777777" w:rsidR="00621ED4" w:rsidRPr="00FA5670" w:rsidRDefault="00621ED4" w:rsidP="00621ED4">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2</w:t>
            </w:r>
          </w:p>
        </w:tc>
        <w:tc>
          <w:tcPr>
            <w:tcW w:w="2069" w:type="dxa"/>
            <w:shd w:val="clear" w:color="auto" w:fill="CCFFFF"/>
          </w:tcPr>
          <w:p w14:paraId="2E8E2E2A" w14:textId="77777777" w:rsidR="00621ED4" w:rsidRPr="00FA5670" w:rsidRDefault="00621ED4" w:rsidP="00621ED4">
            <w:pPr>
              <w:spacing w:after="0" w:line="240" w:lineRule="auto"/>
              <w:rPr>
                <w:rFonts w:ascii="Times New Roman" w:hAnsi="Times New Roman" w:cs="Times New Roman"/>
                <w:sz w:val="24"/>
                <w:szCs w:val="24"/>
              </w:rPr>
            </w:pPr>
          </w:p>
        </w:tc>
        <w:tc>
          <w:tcPr>
            <w:tcW w:w="3106" w:type="dxa"/>
            <w:shd w:val="clear" w:color="auto" w:fill="CCFFFF"/>
          </w:tcPr>
          <w:p w14:paraId="1F8DCEF6" w14:textId="77777777" w:rsidR="00621ED4" w:rsidRPr="00FA5670" w:rsidRDefault="00621ED4" w:rsidP="00621ED4">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2875" w:type="dxa"/>
            <w:shd w:val="clear" w:color="auto" w:fill="CCFFFF"/>
          </w:tcPr>
          <w:p w14:paraId="1E4974B5" w14:textId="77777777" w:rsidR="00621ED4" w:rsidRPr="00FA5670" w:rsidRDefault="00621ED4" w:rsidP="00621ED4">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649" w:type="dxa"/>
            <w:shd w:val="clear" w:color="auto" w:fill="CCFFFF"/>
          </w:tcPr>
          <w:p w14:paraId="030F0638" w14:textId="77777777" w:rsidR="00621ED4" w:rsidRPr="00FA5670" w:rsidRDefault="00621ED4" w:rsidP="00621ED4">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726E4A3D" w14:textId="77777777" w:rsidR="00621ED4" w:rsidRPr="00FA5670" w:rsidRDefault="00621ED4" w:rsidP="00621ED4">
            <w:pPr>
              <w:spacing w:after="0" w:line="240" w:lineRule="auto"/>
              <w:rPr>
                <w:rFonts w:ascii="Times New Roman" w:hAnsi="Times New Roman" w:cs="Times New Roman"/>
                <w:sz w:val="24"/>
                <w:szCs w:val="24"/>
              </w:rPr>
            </w:pPr>
          </w:p>
        </w:tc>
      </w:tr>
      <w:tr w:rsidR="00621ED4" w:rsidRPr="00FA5670" w14:paraId="577114B7" w14:textId="77777777" w:rsidTr="005B33A6">
        <w:tc>
          <w:tcPr>
            <w:tcW w:w="2672" w:type="dxa"/>
            <w:tcBorders>
              <w:left w:val="double" w:sz="4" w:space="0" w:color="auto"/>
              <w:bottom w:val="single" w:sz="4" w:space="0" w:color="000000"/>
            </w:tcBorders>
          </w:tcPr>
          <w:p w14:paraId="33DDE74F" w14:textId="77777777" w:rsidR="00621ED4" w:rsidRPr="00FA5670" w:rsidRDefault="00621ED4" w:rsidP="00621ED4">
            <w:pPr>
              <w:spacing w:after="0" w:line="240" w:lineRule="auto"/>
              <w:rPr>
                <w:rFonts w:ascii="Times New Roman" w:hAnsi="Times New Roman" w:cs="Times New Roman"/>
                <w:b/>
                <w:sz w:val="24"/>
                <w:szCs w:val="24"/>
              </w:rPr>
            </w:pPr>
          </w:p>
        </w:tc>
        <w:tc>
          <w:tcPr>
            <w:tcW w:w="977" w:type="dxa"/>
            <w:tcBorders>
              <w:bottom w:val="single" w:sz="4" w:space="0" w:color="000000"/>
            </w:tcBorders>
          </w:tcPr>
          <w:p w14:paraId="62FF9CF6" w14:textId="77777777" w:rsidR="00621ED4" w:rsidRPr="00FA5670" w:rsidRDefault="00621ED4" w:rsidP="00621ED4">
            <w:pPr>
              <w:spacing w:after="0" w:line="240" w:lineRule="auto"/>
              <w:jc w:val="center"/>
              <w:rPr>
                <w:rFonts w:ascii="Times New Roman" w:hAnsi="Times New Roman" w:cs="Times New Roman"/>
                <w:b/>
                <w:sz w:val="24"/>
                <w:szCs w:val="24"/>
              </w:rPr>
            </w:pPr>
          </w:p>
        </w:tc>
        <w:tc>
          <w:tcPr>
            <w:tcW w:w="2069" w:type="dxa"/>
            <w:tcBorders>
              <w:bottom w:val="single" w:sz="4" w:space="0" w:color="000000"/>
            </w:tcBorders>
          </w:tcPr>
          <w:p w14:paraId="03356C5A"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 ročník</w:t>
            </w:r>
          </w:p>
        </w:tc>
        <w:tc>
          <w:tcPr>
            <w:tcW w:w="3106" w:type="dxa"/>
            <w:tcBorders>
              <w:bottom w:val="single" w:sz="4" w:space="0" w:color="000000"/>
            </w:tcBorders>
          </w:tcPr>
          <w:p w14:paraId="338A6A26"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-popísať starostlivosť o mŕtve telo </w:t>
            </w:r>
          </w:p>
          <w:p w14:paraId="60170926"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-vymenovať kompetencie sanitára vzhľadom na starostlivosť o umierajúceho a mŕtve telo </w:t>
            </w:r>
          </w:p>
          <w:p w14:paraId="6EC6E360" w14:textId="77777777" w:rsidR="00621ED4" w:rsidRPr="00FA5670" w:rsidRDefault="00621ED4" w:rsidP="00621ED4">
            <w:pPr>
              <w:spacing w:after="0" w:line="240" w:lineRule="auto"/>
              <w:rPr>
                <w:rFonts w:ascii="Times New Roman" w:hAnsi="Times New Roman" w:cs="Times New Roman"/>
                <w:sz w:val="24"/>
                <w:szCs w:val="24"/>
              </w:rPr>
            </w:pPr>
          </w:p>
        </w:tc>
        <w:tc>
          <w:tcPr>
            <w:tcW w:w="2875" w:type="dxa"/>
            <w:tcBorders>
              <w:bottom w:val="single" w:sz="4" w:space="0" w:color="000000"/>
            </w:tcBorders>
          </w:tcPr>
          <w:p w14:paraId="5F0DBB48"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-popísal správny postup starostlivosti o mŕtve telo </w:t>
            </w:r>
          </w:p>
          <w:p w14:paraId="2CD69818"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-vymenovať kompetencie sanitára vzhľadom na starostlivosť o umierajúceho a mŕtve telo </w:t>
            </w:r>
          </w:p>
        </w:tc>
        <w:tc>
          <w:tcPr>
            <w:tcW w:w="1649" w:type="dxa"/>
            <w:tcBorders>
              <w:bottom w:val="single" w:sz="4" w:space="0" w:color="000000"/>
            </w:tcBorders>
          </w:tcPr>
          <w:p w14:paraId="3F958984"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66C95AA7" w14:textId="77777777" w:rsidR="00621ED4" w:rsidRPr="00FA5670" w:rsidRDefault="00621ED4" w:rsidP="00621ED4">
            <w:pPr>
              <w:spacing w:after="0" w:line="240" w:lineRule="auto"/>
              <w:rPr>
                <w:rFonts w:ascii="Times New Roman" w:hAnsi="Times New Roman" w:cs="Times New Roman"/>
                <w:sz w:val="24"/>
                <w:szCs w:val="24"/>
              </w:rPr>
            </w:pPr>
          </w:p>
        </w:tc>
        <w:tc>
          <w:tcPr>
            <w:tcW w:w="2069" w:type="dxa"/>
            <w:tcBorders>
              <w:bottom w:val="single" w:sz="4" w:space="0" w:color="000000"/>
              <w:right w:val="double" w:sz="4" w:space="0" w:color="auto"/>
            </w:tcBorders>
          </w:tcPr>
          <w:p w14:paraId="55A7A05E" w14:textId="77777777" w:rsidR="00621ED4" w:rsidRPr="00FA5670" w:rsidRDefault="00621ED4" w:rsidP="00621ED4">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1AC01EFA" w14:textId="77777777" w:rsidR="00621ED4" w:rsidRPr="00FA5670" w:rsidRDefault="00621ED4" w:rsidP="00621ED4">
            <w:pPr>
              <w:spacing w:after="0" w:line="240" w:lineRule="auto"/>
              <w:rPr>
                <w:rFonts w:ascii="Times New Roman" w:hAnsi="Times New Roman" w:cs="Times New Roman"/>
                <w:sz w:val="24"/>
                <w:szCs w:val="24"/>
              </w:rPr>
            </w:pPr>
          </w:p>
        </w:tc>
      </w:tr>
      <w:tr w:rsidR="00183970" w:rsidRPr="00FA5670" w14:paraId="2BC047D2" w14:textId="77777777" w:rsidTr="005B33A6">
        <w:tc>
          <w:tcPr>
            <w:tcW w:w="2672" w:type="dxa"/>
            <w:tcBorders>
              <w:left w:val="double" w:sz="4" w:space="0" w:color="auto"/>
            </w:tcBorders>
            <w:shd w:val="clear" w:color="auto" w:fill="CCFFFF"/>
          </w:tcPr>
          <w:p w14:paraId="0EF3E2BB" w14:textId="77777777" w:rsidR="00621ED4" w:rsidRPr="00FA5670" w:rsidRDefault="00621ED4" w:rsidP="00621ED4">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Práca v laboratóriách </w:t>
            </w:r>
          </w:p>
        </w:tc>
        <w:tc>
          <w:tcPr>
            <w:tcW w:w="977" w:type="dxa"/>
            <w:shd w:val="clear" w:color="auto" w:fill="CCFFFF"/>
          </w:tcPr>
          <w:p w14:paraId="3D4DC8B2" w14:textId="77777777" w:rsidR="00621ED4" w:rsidRPr="00FA5670" w:rsidRDefault="00621ED4" w:rsidP="00621ED4">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1</w:t>
            </w:r>
          </w:p>
        </w:tc>
        <w:tc>
          <w:tcPr>
            <w:tcW w:w="2069" w:type="dxa"/>
            <w:shd w:val="clear" w:color="auto" w:fill="CCFFFF"/>
          </w:tcPr>
          <w:p w14:paraId="6C19274F" w14:textId="77777777" w:rsidR="00621ED4" w:rsidRPr="00FA5670" w:rsidRDefault="00621ED4" w:rsidP="00621ED4">
            <w:pPr>
              <w:spacing w:after="0" w:line="240" w:lineRule="auto"/>
              <w:rPr>
                <w:rFonts w:ascii="Times New Roman" w:hAnsi="Times New Roman" w:cs="Times New Roman"/>
                <w:sz w:val="24"/>
                <w:szCs w:val="24"/>
              </w:rPr>
            </w:pPr>
          </w:p>
        </w:tc>
        <w:tc>
          <w:tcPr>
            <w:tcW w:w="3106" w:type="dxa"/>
            <w:shd w:val="clear" w:color="auto" w:fill="CCFFFF"/>
          </w:tcPr>
          <w:p w14:paraId="1C05E8F4" w14:textId="77777777" w:rsidR="00621ED4" w:rsidRPr="00FA5670" w:rsidRDefault="00621ED4" w:rsidP="00621ED4">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2875" w:type="dxa"/>
            <w:shd w:val="clear" w:color="auto" w:fill="CCFFFF"/>
          </w:tcPr>
          <w:p w14:paraId="29C697CF" w14:textId="77777777" w:rsidR="00621ED4" w:rsidRPr="00FA5670" w:rsidRDefault="00621ED4" w:rsidP="00621ED4">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649" w:type="dxa"/>
            <w:shd w:val="clear" w:color="auto" w:fill="CCFFFF"/>
          </w:tcPr>
          <w:p w14:paraId="42BA9865" w14:textId="77777777" w:rsidR="00621ED4" w:rsidRPr="00FA5670" w:rsidRDefault="00621ED4" w:rsidP="00621ED4">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0B753D60" w14:textId="77777777" w:rsidR="00621ED4" w:rsidRPr="00FA5670" w:rsidRDefault="00621ED4" w:rsidP="00621ED4">
            <w:pPr>
              <w:spacing w:after="0" w:line="240" w:lineRule="auto"/>
              <w:rPr>
                <w:rFonts w:ascii="Times New Roman" w:hAnsi="Times New Roman" w:cs="Times New Roman"/>
                <w:sz w:val="24"/>
                <w:szCs w:val="24"/>
              </w:rPr>
            </w:pPr>
          </w:p>
        </w:tc>
      </w:tr>
      <w:tr w:rsidR="00621ED4" w:rsidRPr="00FA5670" w14:paraId="0186D673" w14:textId="77777777" w:rsidTr="005B33A6">
        <w:tc>
          <w:tcPr>
            <w:tcW w:w="2672" w:type="dxa"/>
            <w:tcBorders>
              <w:left w:val="double" w:sz="4" w:space="0" w:color="auto"/>
              <w:bottom w:val="single" w:sz="4" w:space="0" w:color="000000"/>
            </w:tcBorders>
          </w:tcPr>
          <w:p w14:paraId="0A9002C2" w14:textId="77777777" w:rsidR="00621ED4" w:rsidRPr="00FA5670" w:rsidRDefault="00621ED4" w:rsidP="00621ED4">
            <w:pPr>
              <w:spacing w:after="0" w:line="240" w:lineRule="auto"/>
              <w:jc w:val="both"/>
              <w:rPr>
                <w:rFonts w:ascii="Times New Roman" w:hAnsi="Times New Roman" w:cs="Times New Roman"/>
                <w:b/>
                <w:sz w:val="24"/>
                <w:szCs w:val="24"/>
              </w:rPr>
            </w:pPr>
          </w:p>
        </w:tc>
        <w:tc>
          <w:tcPr>
            <w:tcW w:w="977" w:type="dxa"/>
            <w:tcBorders>
              <w:bottom w:val="single" w:sz="4" w:space="0" w:color="000000"/>
            </w:tcBorders>
          </w:tcPr>
          <w:p w14:paraId="51C67A2F" w14:textId="77777777" w:rsidR="00621ED4" w:rsidRPr="00FA5670" w:rsidRDefault="00621ED4" w:rsidP="00621ED4">
            <w:pPr>
              <w:spacing w:after="0" w:line="240" w:lineRule="auto"/>
              <w:jc w:val="center"/>
              <w:rPr>
                <w:rFonts w:ascii="Times New Roman" w:hAnsi="Times New Roman" w:cs="Times New Roman"/>
                <w:b/>
                <w:sz w:val="24"/>
                <w:szCs w:val="24"/>
              </w:rPr>
            </w:pPr>
          </w:p>
        </w:tc>
        <w:tc>
          <w:tcPr>
            <w:tcW w:w="2069" w:type="dxa"/>
            <w:tcBorders>
              <w:bottom w:val="single" w:sz="4" w:space="0" w:color="000000"/>
            </w:tcBorders>
          </w:tcPr>
          <w:p w14:paraId="464A2F45"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 ročník</w:t>
            </w:r>
          </w:p>
        </w:tc>
        <w:tc>
          <w:tcPr>
            <w:tcW w:w="3106" w:type="dxa"/>
            <w:tcBorders>
              <w:bottom w:val="single" w:sz="4" w:space="0" w:color="000000"/>
            </w:tcBorders>
            <w:shd w:val="clear" w:color="auto" w:fill="auto"/>
          </w:tcPr>
          <w:p w14:paraId="27044DDF"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-vymenovať a popísať usporiadania laboratórií podľa jednotlivých typov (biochemické, hematologické, mikrobiologické, histologické) jednotlivé laboratóriá </w:t>
            </w:r>
          </w:p>
          <w:p w14:paraId="6B2C3BC0"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charakterizovať prácu sanitára, sanitárske činnosti v laboratóriách, hygienický režim</w:t>
            </w:r>
          </w:p>
          <w:p w14:paraId="1AFD297E"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-objasniť ochranu zdravia a bezpečnosť pri práci</w:t>
            </w:r>
          </w:p>
          <w:p w14:paraId="7D2D7A3F"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-objasniť manipuláciu s chemickými látkami, ich uskladnenie</w:t>
            </w:r>
          </w:p>
          <w:p w14:paraId="54B7BAEC"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-vymenovať druhy laboratórneho skla, nástrojov, prístrojov, pomôcok používaných pri odbere biologického materiálu a pri zhotovovaní preparátov</w:t>
            </w:r>
          </w:p>
          <w:p w14:paraId="278AC947"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-objasniť zásady likvidácie infekčného a kontaminovaného materiálu</w:t>
            </w:r>
          </w:p>
          <w:p w14:paraId="12585E98"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-opísať vplyv prevádzky laboratórií na životné prostredie</w:t>
            </w:r>
          </w:p>
          <w:p w14:paraId="6331B0BA"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w:t>
            </w:r>
          </w:p>
        </w:tc>
        <w:tc>
          <w:tcPr>
            <w:tcW w:w="2875" w:type="dxa"/>
            <w:tcBorders>
              <w:bottom w:val="single" w:sz="4" w:space="0" w:color="000000"/>
            </w:tcBorders>
          </w:tcPr>
          <w:p w14:paraId="0455C2AA"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-vymenoval a popísal usporiadania laboratórií podľa jednotlivých typov (biochemické, hematologické, mikrobiologické, histologické) jednotlivé laboratóriá </w:t>
            </w:r>
          </w:p>
          <w:p w14:paraId="6919A73B"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charakterizoval prácu sanitára, sanitárske činnosti v laboratóriách, hygienický režim</w:t>
            </w:r>
          </w:p>
          <w:p w14:paraId="18317A79"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-objasnil ochranu zdravia a bezpečnosť pri práci</w:t>
            </w:r>
          </w:p>
          <w:p w14:paraId="3D3426FC"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-objasnil manipuláciu s chemickými látkami, ich uskladnenie</w:t>
            </w:r>
          </w:p>
          <w:p w14:paraId="14C85FC6"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druhy laboratórneho skla, nástrojov, prístrojov, pomôcok používaných pri odbere biologického materiálu a pri zhotovovaní preparátov</w:t>
            </w:r>
          </w:p>
          <w:p w14:paraId="660EFAAE"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-objasnil zásady likvidácie infekčného a kontaminovaného materiálu</w:t>
            </w:r>
          </w:p>
          <w:p w14:paraId="67B3D78D"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-opísal vplyv prevádzky laboratórií na životné prostredie </w:t>
            </w:r>
          </w:p>
        </w:tc>
        <w:tc>
          <w:tcPr>
            <w:tcW w:w="1649" w:type="dxa"/>
            <w:tcBorders>
              <w:bottom w:val="single" w:sz="4" w:space="0" w:color="000000"/>
            </w:tcBorders>
          </w:tcPr>
          <w:p w14:paraId="79611D1A" w14:textId="77777777" w:rsidR="00621ED4" w:rsidRPr="00FA5670" w:rsidRDefault="00621ED4" w:rsidP="00621ED4">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1DA66955" w14:textId="77777777" w:rsidR="00621ED4" w:rsidRPr="00FA5670" w:rsidRDefault="00621ED4" w:rsidP="00621ED4">
            <w:pPr>
              <w:spacing w:after="0" w:line="240" w:lineRule="auto"/>
              <w:rPr>
                <w:rFonts w:ascii="Times New Roman" w:hAnsi="Times New Roman" w:cs="Times New Roman"/>
                <w:sz w:val="24"/>
                <w:szCs w:val="24"/>
              </w:rPr>
            </w:pPr>
          </w:p>
        </w:tc>
        <w:tc>
          <w:tcPr>
            <w:tcW w:w="2069" w:type="dxa"/>
            <w:tcBorders>
              <w:bottom w:val="single" w:sz="4" w:space="0" w:color="000000"/>
              <w:right w:val="double" w:sz="4" w:space="0" w:color="auto"/>
            </w:tcBorders>
          </w:tcPr>
          <w:p w14:paraId="14239129" w14:textId="77777777" w:rsidR="00621ED4" w:rsidRPr="00FA5670" w:rsidRDefault="00621ED4" w:rsidP="00621ED4">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33849CF9" w14:textId="77777777" w:rsidR="00621ED4" w:rsidRPr="00FA5670" w:rsidRDefault="00621ED4" w:rsidP="00621ED4">
            <w:pPr>
              <w:spacing w:after="0" w:line="240" w:lineRule="auto"/>
              <w:rPr>
                <w:rFonts w:ascii="Times New Roman" w:hAnsi="Times New Roman" w:cs="Times New Roman"/>
                <w:sz w:val="24"/>
                <w:szCs w:val="24"/>
              </w:rPr>
            </w:pPr>
          </w:p>
        </w:tc>
      </w:tr>
      <w:tr w:rsidR="004B46A0" w:rsidRPr="00FA5670" w14:paraId="5DCB4CDD" w14:textId="77777777" w:rsidTr="005B33A6">
        <w:tc>
          <w:tcPr>
            <w:tcW w:w="2672" w:type="dxa"/>
            <w:tcBorders>
              <w:left w:val="double" w:sz="4" w:space="0" w:color="auto"/>
            </w:tcBorders>
            <w:shd w:val="clear" w:color="auto" w:fill="CCFFFF"/>
          </w:tcPr>
          <w:p w14:paraId="3AC7CE78" w14:textId="1D8F590D"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Práca v lekárenskej službe </w:t>
            </w:r>
          </w:p>
        </w:tc>
        <w:tc>
          <w:tcPr>
            <w:tcW w:w="977" w:type="dxa"/>
            <w:shd w:val="clear" w:color="auto" w:fill="CCFFFF"/>
          </w:tcPr>
          <w:p w14:paraId="1E48B673" w14:textId="1F580085" w:rsidR="004B46A0" w:rsidRPr="00FA5670" w:rsidRDefault="004B46A0" w:rsidP="004B46A0">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1</w:t>
            </w:r>
          </w:p>
        </w:tc>
        <w:tc>
          <w:tcPr>
            <w:tcW w:w="2069" w:type="dxa"/>
            <w:shd w:val="clear" w:color="auto" w:fill="CCFFFF"/>
          </w:tcPr>
          <w:p w14:paraId="668C1FFC" w14:textId="77777777" w:rsidR="004B46A0" w:rsidRPr="00FA5670" w:rsidRDefault="004B46A0" w:rsidP="004B46A0">
            <w:pPr>
              <w:spacing w:after="0" w:line="240" w:lineRule="auto"/>
              <w:rPr>
                <w:rFonts w:ascii="Times New Roman" w:hAnsi="Times New Roman" w:cs="Times New Roman"/>
                <w:sz w:val="24"/>
                <w:szCs w:val="24"/>
              </w:rPr>
            </w:pPr>
          </w:p>
        </w:tc>
        <w:tc>
          <w:tcPr>
            <w:tcW w:w="3106" w:type="dxa"/>
            <w:shd w:val="clear" w:color="auto" w:fill="CCFFFF"/>
          </w:tcPr>
          <w:p w14:paraId="28B3E7F5" w14:textId="0E18BC05"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2875" w:type="dxa"/>
            <w:shd w:val="clear" w:color="auto" w:fill="CCFFFF"/>
          </w:tcPr>
          <w:p w14:paraId="18D65A94" w14:textId="65F1CD2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649" w:type="dxa"/>
            <w:shd w:val="clear" w:color="auto" w:fill="CCFFFF"/>
          </w:tcPr>
          <w:p w14:paraId="725D988F" w14:textId="77777777" w:rsidR="004B46A0" w:rsidRPr="00FA5670" w:rsidRDefault="004B46A0" w:rsidP="004B46A0">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0BB29A04"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60B52AA3" w14:textId="77777777" w:rsidTr="004B46A0">
        <w:tc>
          <w:tcPr>
            <w:tcW w:w="2672" w:type="dxa"/>
            <w:tcBorders>
              <w:left w:val="double" w:sz="4" w:space="0" w:color="auto"/>
            </w:tcBorders>
            <w:shd w:val="clear" w:color="auto" w:fill="auto"/>
          </w:tcPr>
          <w:p w14:paraId="4E331E80" w14:textId="77777777" w:rsidR="004B46A0" w:rsidRPr="00FA5670" w:rsidRDefault="004B46A0" w:rsidP="004B46A0">
            <w:pPr>
              <w:spacing w:after="0" w:line="240" w:lineRule="auto"/>
              <w:jc w:val="both"/>
              <w:rPr>
                <w:rFonts w:ascii="Times New Roman" w:hAnsi="Times New Roman" w:cs="Times New Roman"/>
                <w:b/>
                <w:sz w:val="24"/>
                <w:szCs w:val="24"/>
              </w:rPr>
            </w:pPr>
          </w:p>
        </w:tc>
        <w:tc>
          <w:tcPr>
            <w:tcW w:w="977" w:type="dxa"/>
            <w:shd w:val="clear" w:color="auto" w:fill="auto"/>
          </w:tcPr>
          <w:p w14:paraId="1A25EF51" w14:textId="77777777" w:rsidR="004B46A0" w:rsidRPr="00FA5670" w:rsidRDefault="004B46A0" w:rsidP="004B46A0">
            <w:pPr>
              <w:spacing w:after="0" w:line="240" w:lineRule="auto"/>
              <w:jc w:val="center"/>
              <w:rPr>
                <w:rFonts w:ascii="Times New Roman" w:hAnsi="Times New Roman" w:cs="Times New Roman"/>
                <w:b/>
                <w:sz w:val="24"/>
                <w:szCs w:val="24"/>
              </w:rPr>
            </w:pPr>
          </w:p>
        </w:tc>
        <w:tc>
          <w:tcPr>
            <w:tcW w:w="2069" w:type="dxa"/>
            <w:shd w:val="clear" w:color="auto" w:fill="auto"/>
          </w:tcPr>
          <w:p w14:paraId="3C5AAF99" w14:textId="77777777" w:rsidR="004B46A0" w:rsidRPr="00FA5670" w:rsidRDefault="004B46A0" w:rsidP="004B46A0">
            <w:pPr>
              <w:spacing w:after="0" w:line="240" w:lineRule="auto"/>
              <w:rPr>
                <w:rFonts w:ascii="Times New Roman" w:hAnsi="Times New Roman" w:cs="Times New Roman"/>
                <w:sz w:val="24"/>
                <w:szCs w:val="24"/>
              </w:rPr>
            </w:pPr>
          </w:p>
        </w:tc>
        <w:tc>
          <w:tcPr>
            <w:tcW w:w="3106" w:type="dxa"/>
            <w:shd w:val="clear" w:color="auto" w:fill="auto"/>
          </w:tcPr>
          <w:p w14:paraId="085839FF"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lekárenské pracovisko a jeho zariadenie</w:t>
            </w:r>
          </w:p>
          <w:p w14:paraId="3BB5A389" w14:textId="77777777"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-opísať organizáciu práce a hygienický režim</w:t>
            </w:r>
          </w:p>
          <w:p w14:paraId="424F8594" w14:textId="77777777" w:rsidR="004B46A0" w:rsidRPr="00FA5670" w:rsidRDefault="004B46A0"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popísať  spôsoby, uskladňovania a manipulácie so zdravotníckym materiálom, liečivými prípravkami </w:t>
            </w:r>
          </w:p>
          <w:p w14:paraId="7E0F4AC2" w14:textId="7FC44B30"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sz w:val="24"/>
                <w:szCs w:val="24"/>
              </w:rPr>
              <w:t>-vymenovať zásady starostlivosti o pomôcky</w:t>
            </w:r>
          </w:p>
        </w:tc>
        <w:tc>
          <w:tcPr>
            <w:tcW w:w="2875" w:type="dxa"/>
            <w:shd w:val="clear" w:color="auto" w:fill="auto"/>
          </w:tcPr>
          <w:p w14:paraId="28857B22"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lekárenské pracovisko a jeho zariadenie</w:t>
            </w:r>
          </w:p>
          <w:p w14:paraId="23D18339" w14:textId="77777777"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-opísal organizáciu práce a hygienický režim</w:t>
            </w:r>
          </w:p>
          <w:p w14:paraId="37A3DA34" w14:textId="77777777" w:rsidR="004B46A0" w:rsidRPr="00FA5670" w:rsidRDefault="004B46A0"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popísal spôsoby uskladňovania a manipulácie so zdravotníckym materiálom, liečivými prípravkami </w:t>
            </w:r>
          </w:p>
          <w:p w14:paraId="2BB3EDF0" w14:textId="23F6D515"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sz w:val="24"/>
                <w:szCs w:val="24"/>
              </w:rPr>
              <w:t>-vymenoval zásady starostlivosti o pomôcky</w:t>
            </w:r>
          </w:p>
        </w:tc>
        <w:tc>
          <w:tcPr>
            <w:tcW w:w="1649" w:type="dxa"/>
            <w:shd w:val="clear" w:color="auto" w:fill="auto"/>
          </w:tcPr>
          <w:p w14:paraId="4F595873"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30BBD499" w14:textId="77777777" w:rsidR="004B46A0" w:rsidRPr="00FA5670" w:rsidRDefault="004B46A0" w:rsidP="004B46A0">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auto"/>
          </w:tcPr>
          <w:p w14:paraId="31A31B1B" w14:textId="77777777" w:rsidR="004B46A0" w:rsidRPr="00FA5670" w:rsidRDefault="004B46A0" w:rsidP="004B46A0">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30D7C534"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73D3E802" w14:textId="77777777" w:rsidTr="005B33A6">
        <w:tc>
          <w:tcPr>
            <w:tcW w:w="2672" w:type="dxa"/>
            <w:tcBorders>
              <w:left w:val="double" w:sz="4" w:space="0" w:color="auto"/>
            </w:tcBorders>
            <w:shd w:val="clear" w:color="auto" w:fill="CCFFFF"/>
          </w:tcPr>
          <w:p w14:paraId="2CDDB306"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Práca na transfúznom oddelení </w:t>
            </w:r>
          </w:p>
        </w:tc>
        <w:tc>
          <w:tcPr>
            <w:tcW w:w="977" w:type="dxa"/>
            <w:shd w:val="clear" w:color="auto" w:fill="CCFFFF"/>
          </w:tcPr>
          <w:p w14:paraId="5029BE54" w14:textId="77777777" w:rsidR="004B46A0" w:rsidRPr="00FA5670" w:rsidRDefault="004B46A0" w:rsidP="004B46A0">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1</w:t>
            </w:r>
          </w:p>
        </w:tc>
        <w:tc>
          <w:tcPr>
            <w:tcW w:w="2069" w:type="dxa"/>
            <w:shd w:val="clear" w:color="auto" w:fill="CCFFFF"/>
          </w:tcPr>
          <w:p w14:paraId="6C7776FD" w14:textId="77777777" w:rsidR="004B46A0" w:rsidRPr="00FA5670" w:rsidRDefault="004B46A0" w:rsidP="004B46A0">
            <w:pPr>
              <w:spacing w:after="0" w:line="240" w:lineRule="auto"/>
              <w:rPr>
                <w:rFonts w:ascii="Times New Roman" w:hAnsi="Times New Roman" w:cs="Times New Roman"/>
                <w:sz w:val="24"/>
                <w:szCs w:val="24"/>
              </w:rPr>
            </w:pPr>
          </w:p>
        </w:tc>
        <w:tc>
          <w:tcPr>
            <w:tcW w:w="3106" w:type="dxa"/>
            <w:shd w:val="clear" w:color="auto" w:fill="CCFFFF"/>
          </w:tcPr>
          <w:p w14:paraId="3E1CC198"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2875" w:type="dxa"/>
            <w:shd w:val="clear" w:color="auto" w:fill="CCFFFF"/>
          </w:tcPr>
          <w:p w14:paraId="703BBD75"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649" w:type="dxa"/>
            <w:shd w:val="clear" w:color="auto" w:fill="CCFFFF"/>
          </w:tcPr>
          <w:p w14:paraId="3EE01828" w14:textId="77777777" w:rsidR="004B46A0" w:rsidRPr="00FA5670" w:rsidRDefault="004B46A0" w:rsidP="004B46A0">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360B8AAD"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0A10276C" w14:textId="77777777" w:rsidTr="005B33A6">
        <w:tc>
          <w:tcPr>
            <w:tcW w:w="2672" w:type="dxa"/>
            <w:tcBorders>
              <w:left w:val="double" w:sz="4" w:space="0" w:color="auto"/>
              <w:bottom w:val="single" w:sz="4" w:space="0" w:color="000000"/>
            </w:tcBorders>
          </w:tcPr>
          <w:p w14:paraId="23789AC6" w14:textId="77777777" w:rsidR="004B46A0" w:rsidRPr="00FA5670" w:rsidRDefault="004B46A0" w:rsidP="004B46A0">
            <w:pPr>
              <w:spacing w:after="0" w:line="240" w:lineRule="auto"/>
              <w:jc w:val="both"/>
              <w:rPr>
                <w:rFonts w:ascii="Times New Roman" w:hAnsi="Times New Roman" w:cs="Times New Roman"/>
                <w:b/>
                <w:sz w:val="24"/>
                <w:szCs w:val="24"/>
              </w:rPr>
            </w:pPr>
          </w:p>
        </w:tc>
        <w:tc>
          <w:tcPr>
            <w:tcW w:w="977" w:type="dxa"/>
            <w:tcBorders>
              <w:bottom w:val="single" w:sz="4" w:space="0" w:color="000000"/>
            </w:tcBorders>
          </w:tcPr>
          <w:p w14:paraId="64D6761E" w14:textId="77777777" w:rsidR="004B46A0" w:rsidRPr="00FA5670" w:rsidRDefault="004B46A0" w:rsidP="004B46A0">
            <w:pPr>
              <w:spacing w:after="0" w:line="240" w:lineRule="auto"/>
              <w:jc w:val="center"/>
              <w:rPr>
                <w:rFonts w:ascii="Times New Roman" w:hAnsi="Times New Roman" w:cs="Times New Roman"/>
                <w:b/>
                <w:sz w:val="24"/>
                <w:szCs w:val="24"/>
              </w:rPr>
            </w:pPr>
          </w:p>
        </w:tc>
        <w:tc>
          <w:tcPr>
            <w:tcW w:w="2069" w:type="dxa"/>
            <w:tcBorders>
              <w:bottom w:val="single" w:sz="4" w:space="0" w:color="000000"/>
            </w:tcBorders>
          </w:tcPr>
          <w:p w14:paraId="127E5516"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 ročník</w:t>
            </w:r>
          </w:p>
        </w:tc>
        <w:tc>
          <w:tcPr>
            <w:tcW w:w="3106" w:type="dxa"/>
            <w:tcBorders>
              <w:bottom w:val="single" w:sz="4" w:space="0" w:color="000000"/>
            </w:tcBorders>
          </w:tcPr>
          <w:p w14:paraId="1392EDF5"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charakterizovať pracovisko, organizáciu práce a hygienický režim na transfúznom oddelení</w:t>
            </w:r>
          </w:p>
          <w:p w14:paraId="06BF95FE"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-objasniť význam darcovstva krvi a podiel sanitára pri jeho zabezpečení</w:t>
            </w:r>
          </w:p>
          <w:p w14:paraId="7EE9D769" w14:textId="481497C7" w:rsidR="004B46A0" w:rsidRPr="00FA5670" w:rsidRDefault="004B46A0" w:rsidP="004B46A0">
            <w:pPr>
              <w:spacing w:after="0" w:line="240" w:lineRule="auto"/>
              <w:rPr>
                <w:rFonts w:ascii="Times New Roman" w:hAnsi="Times New Roman" w:cs="Times New Roman"/>
                <w:sz w:val="24"/>
                <w:szCs w:val="24"/>
              </w:rPr>
            </w:pPr>
          </w:p>
          <w:p w14:paraId="6BF9C271"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w:t>
            </w:r>
          </w:p>
        </w:tc>
        <w:tc>
          <w:tcPr>
            <w:tcW w:w="2875" w:type="dxa"/>
            <w:tcBorders>
              <w:bottom w:val="single" w:sz="4" w:space="0" w:color="000000"/>
            </w:tcBorders>
          </w:tcPr>
          <w:p w14:paraId="67A54715"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charakterizoval pracovisko, organizáciu práce a hygienický režim na transfúznom oddelení</w:t>
            </w:r>
          </w:p>
          <w:p w14:paraId="347E6FA3" w14:textId="495B829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-objasnil význam darcovstva krvi a podiel sanitára pri jeho zabezpečení</w:t>
            </w:r>
          </w:p>
          <w:p w14:paraId="718D9F4C"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w:t>
            </w:r>
          </w:p>
        </w:tc>
        <w:tc>
          <w:tcPr>
            <w:tcW w:w="1649" w:type="dxa"/>
            <w:tcBorders>
              <w:bottom w:val="single" w:sz="4" w:space="0" w:color="000000"/>
            </w:tcBorders>
          </w:tcPr>
          <w:p w14:paraId="612513B4"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6671CC36" w14:textId="77777777" w:rsidR="004B46A0" w:rsidRPr="00FA5670" w:rsidRDefault="004B46A0" w:rsidP="004B46A0">
            <w:pPr>
              <w:spacing w:after="0" w:line="240" w:lineRule="auto"/>
              <w:rPr>
                <w:rFonts w:ascii="Times New Roman" w:hAnsi="Times New Roman" w:cs="Times New Roman"/>
                <w:sz w:val="24"/>
                <w:szCs w:val="24"/>
              </w:rPr>
            </w:pPr>
          </w:p>
        </w:tc>
        <w:tc>
          <w:tcPr>
            <w:tcW w:w="2069" w:type="dxa"/>
            <w:tcBorders>
              <w:bottom w:val="single" w:sz="4" w:space="0" w:color="000000"/>
              <w:right w:val="double" w:sz="4" w:space="0" w:color="auto"/>
            </w:tcBorders>
          </w:tcPr>
          <w:p w14:paraId="36B41C11" w14:textId="77777777" w:rsidR="004B46A0" w:rsidRPr="00FA5670" w:rsidRDefault="004B46A0" w:rsidP="004B46A0">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36A599F5"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31D7AB06" w14:textId="77777777" w:rsidTr="005B33A6">
        <w:tc>
          <w:tcPr>
            <w:tcW w:w="2672" w:type="dxa"/>
            <w:tcBorders>
              <w:left w:val="double" w:sz="4" w:space="0" w:color="auto"/>
            </w:tcBorders>
            <w:shd w:val="clear" w:color="auto" w:fill="CCFFFF"/>
          </w:tcPr>
          <w:p w14:paraId="28C4FE6D"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Práca na oddelení centrálnej sterilizácie </w:t>
            </w:r>
          </w:p>
        </w:tc>
        <w:tc>
          <w:tcPr>
            <w:tcW w:w="977" w:type="dxa"/>
            <w:shd w:val="clear" w:color="auto" w:fill="CCFFFF"/>
          </w:tcPr>
          <w:p w14:paraId="28616B2C" w14:textId="4C3E3B8F" w:rsidR="004B46A0" w:rsidRPr="00FA5670" w:rsidRDefault="004B46A0" w:rsidP="004B46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069" w:type="dxa"/>
            <w:shd w:val="clear" w:color="auto" w:fill="CCFFFF"/>
          </w:tcPr>
          <w:p w14:paraId="3C594D14" w14:textId="77777777" w:rsidR="004B46A0" w:rsidRPr="00FA5670" w:rsidRDefault="004B46A0" w:rsidP="004B46A0">
            <w:pPr>
              <w:spacing w:after="0" w:line="240" w:lineRule="auto"/>
              <w:rPr>
                <w:rFonts w:ascii="Times New Roman" w:hAnsi="Times New Roman" w:cs="Times New Roman"/>
                <w:sz w:val="24"/>
                <w:szCs w:val="24"/>
              </w:rPr>
            </w:pPr>
          </w:p>
        </w:tc>
        <w:tc>
          <w:tcPr>
            <w:tcW w:w="3106" w:type="dxa"/>
            <w:shd w:val="clear" w:color="auto" w:fill="CCFFFF"/>
          </w:tcPr>
          <w:p w14:paraId="48EEC6CA"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2875" w:type="dxa"/>
            <w:shd w:val="clear" w:color="auto" w:fill="CCFFFF"/>
          </w:tcPr>
          <w:p w14:paraId="0B4D1B03"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649" w:type="dxa"/>
            <w:shd w:val="clear" w:color="auto" w:fill="CCFFFF"/>
          </w:tcPr>
          <w:p w14:paraId="2811FD96" w14:textId="77777777" w:rsidR="004B46A0" w:rsidRPr="00FA5670" w:rsidRDefault="004B46A0" w:rsidP="004B46A0">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553A1F82"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70FF7D27" w14:textId="77777777" w:rsidTr="005B33A6">
        <w:tc>
          <w:tcPr>
            <w:tcW w:w="2672" w:type="dxa"/>
            <w:tcBorders>
              <w:left w:val="double" w:sz="4" w:space="0" w:color="auto"/>
              <w:bottom w:val="single" w:sz="4" w:space="0" w:color="000000"/>
            </w:tcBorders>
          </w:tcPr>
          <w:p w14:paraId="39C8D521" w14:textId="77777777" w:rsidR="004B46A0" w:rsidRPr="00FA5670" w:rsidRDefault="004B46A0" w:rsidP="004B46A0">
            <w:pPr>
              <w:spacing w:after="0" w:line="240" w:lineRule="auto"/>
              <w:rPr>
                <w:rFonts w:ascii="Times New Roman" w:hAnsi="Times New Roman" w:cs="Times New Roman"/>
                <w:b/>
                <w:sz w:val="24"/>
                <w:szCs w:val="24"/>
              </w:rPr>
            </w:pPr>
          </w:p>
        </w:tc>
        <w:tc>
          <w:tcPr>
            <w:tcW w:w="977" w:type="dxa"/>
            <w:tcBorders>
              <w:bottom w:val="single" w:sz="4" w:space="0" w:color="000000"/>
            </w:tcBorders>
          </w:tcPr>
          <w:p w14:paraId="68A5258F" w14:textId="77777777" w:rsidR="004B46A0" w:rsidRPr="00FA5670" w:rsidRDefault="004B46A0" w:rsidP="004B46A0">
            <w:pPr>
              <w:spacing w:after="0" w:line="240" w:lineRule="auto"/>
              <w:jc w:val="center"/>
              <w:rPr>
                <w:rFonts w:ascii="Times New Roman" w:hAnsi="Times New Roman" w:cs="Times New Roman"/>
                <w:b/>
                <w:sz w:val="24"/>
                <w:szCs w:val="24"/>
              </w:rPr>
            </w:pPr>
          </w:p>
        </w:tc>
        <w:tc>
          <w:tcPr>
            <w:tcW w:w="2069" w:type="dxa"/>
            <w:tcBorders>
              <w:bottom w:val="single" w:sz="4" w:space="0" w:color="000000"/>
            </w:tcBorders>
          </w:tcPr>
          <w:p w14:paraId="229EBF3C"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 ročník</w:t>
            </w:r>
          </w:p>
        </w:tc>
        <w:tc>
          <w:tcPr>
            <w:tcW w:w="3106" w:type="dxa"/>
            <w:tcBorders>
              <w:bottom w:val="single" w:sz="4" w:space="0" w:color="000000"/>
            </w:tcBorders>
          </w:tcPr>
          <w:p w14:paraId="3F1B23EF"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pracovisko jeho organizáciu a hygienický režim</w:t>
            </w:r>
          </w:p>
          <w:p w14:paraId="613EDF3B" w14:textId="4468EBC2"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-popísať prevádzku, obsluhu a</w:t>
            </w:r>
            <w:r>
              <w:rPr>
                <w:rFonts w:ascii="Times New Roman" w:hAnsi="Times New Roman" w:cs="Times New Roman"/>
                <w:sz w:val="24"/>
                <w:szCs w:val="24"/>
              </w:rPr>
              <w:t> </w:t>
            </w:r>
            <w:r w:rsidRPr="00FA5670">
              <w:rPr>
                <w:rFonts w:ascii="Times New Roman" w:hAnsi="Times New Roman" w:cs="Times New Roman"/>
                <w:sz w:val="24"/>
                <w:szCs w:val="24"/>
              </w:rPr>
              <w:t>ošetrovanie</w:t>
            </w:r>
            <w:r>
              <w:rPr>
                <w:rFonts w:ascii="Times New Roman" w:hAnsi="Times New Roman" w:cs="Times New Roman"/>
                <w:sz w:val="24"/>
                <w:szCs w:val="24"/>
              </w:rPr>
              <w:t xml:space="preserve"> sterilizačných prístrojov </w:t>
            </w:r>
            <w:r w:rsidRPr="00FA5670">
              <w:rPr>
                <w:rFonts w:ascii="Times New Roman" w:hAnsi="Times New Roman" w:cs="Times New Roman"/>
                <w:sz w:val="24"/>
                <w:szCs w:val="24"/>
              </w:rPr>
              <w:t xml:space="preserve">  na pracovisku</w:t>
            </w:r>
            <w:r>
              <w:rPr>
                <w:rFonts w:ascii="Times New Roman" w:hAnsi="Times New Roman" w:cs="Times New Roman"/>
                <w:sz w:val="24"/>
                <w:szCs w:val="24"/>
              </w:rPr>
              <w:t xml:space="preserve"> </w:t>
            </w:r>
          </w:p>
          <w:p w14:paraId="65C598FB"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-popísať zásady vyberania, triedenia a ukladania sterilizovaného materiálu a jeho distribúcia na jednotlivé oddelenia</w:t>
            </w:r>
          </w:p>
          <w:p w14:paraId="688ACB58"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-popísať ochranu zdravia a bezpečnosť pri práci</w:t>
            </w:r>
          </w:p>
          <w:p w14:paraId="2FA7D9F8" w14:textId="77777777" w:rsidR="004B46A0" w:rsidRPr="00FA5670" w:rsidRDefault="004B46A0" w:rsidP="004B46A0">
            <w:pPr>
              <w:spacing w:after="0" w:line="240" w:lineRule="auto"/>
              <w:rPr>
                <w:rFonts w:ascii="Times New Roman" w:hAnsi="Times New Roman" w:cs="Times New Roman"/>
                <w:sz w:val="24"/>
                <w:szCs w:val="24"/>
              </w:rPr>
            </w:pPr>
          </w:p>
        </w:tc>
        <w:tc>
          <w:tcPr>
            <w:tcW w:w="2875" w:type="dxa"/>
            <w:tcBorders>
              <w:bottom w:val="single" w:sz="4" w:space="0" w:color="000000"/>
            </w:tcBorders>
          </w:tcPr>
          <w:p w14:paraId="5561C141"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pracovisko jeho organizáciu a hygienický režim</w:t>
            </w:r>
          </w:p>
          <w:p w14:paraId="223FC35D" w14:textId="3E99140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-popísal prevádzku, obsluhu a ošetrovanie </w:t>
            </w:r>
            <w:r>
              <w:rPr>
                <w:rFonts w:ascii="Times New Roman" w:hAnsi="Times New Roman" w:cs="Times New Roman"/>
                <w:sz w:val="24"/>
                <w:szCs w:val="24"/>
              </w:rPr>
              <w:t xml:space="preserve"> sterilizačných </w:t>
            </w:r>
            <w:r w:rsidRPr="00FA5670">
              <w:rPr>
                <w:rFonts w:ascii="Times New Roman" w:hAnsi="Times New Roman" w:cs="Times New Roman"/>
                <w:sz w:val="24"/>
                <w:szCs w:val="24"/>
              </w:rPr>
              <w:t>prístrojov na pracovisku</w:t>
            </w:r>
          </w:p>
          <w:p w14:paraId="03369E15"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-popísal zásady vyberania, triedenia a ukladania sterilizovaného materiálu a jeho distribúcia na jednotlivé oddelenia</w:t>
            </w:r>
          </w:p>
          <w:p w14:paraId="615B3031"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-popísal ochranu zdravia a bezpečnosť pri práci</w:t>
            </w:r>
          </w:p>
        </w:tc>
        <w:tc>
          <w:tcPr>
            <w:tcW w:w="1649" w:type="dxa"/>
            <w:tcBorders>
              <w:bottom w:val="single" w:sz="4" w:space="0" w:color="000000"/>
            </w:tcBorders>
          </w:tcPr>
          <w:p w14:paraId="0254BA39"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0778CED6" w14:textId="77777777" w:rsidR="004B46A0" w:rsidRPr="00FA5670" w:rsidRDefault="004B46A0" w:rsidP="004B46A0">
            <w:pPr>
              <w:spacing w:after="0" w:line="240" w:lineRule="auto"/>
              <w:rPr>
                <w:rFonts w:ascii="Times New Roman" w:hAnsi="Times New Roman" w:cs="Times New Roman"/>
                <w:sz w:val="24"/>
                <w:szCs w:val="24"/>
              </w:rPr>
            </w:pPr>
          </w:p>
        </w:tc>
        <w:tc>
          <w:tcPr>
            <w:tcW w:w="2069" w:type="dxa"/>
            <w:tcBorders>
              <w:bottom w:val="single" w:sz="4" w:space="0" w:color="000000"/>
              <w:right w:val="double" w:sz="4" w:space="0" w:color="auto"/>
            </w:tcBorders>
          </w:tcPr>
          <w:p w14:paraId="40A3AF14" w14:textId="77777777" w:rsidR="004B46A0" w:rsidRPr="00FA5670" w:rsidRDefault="004B46A0" w:rsidP="004B46A0">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628059BC"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147325A7" w14:textId="77777777" w:rsidTr="005B33A6">
        <w:tc>
          <w:tcPr>
            <w:tcW w:w="2672" w:type="dxa"/>
            <w:tcBorders>
              <w:left w:val="double" w:sz="4" w:space="0" w:color="auto"/>
            </w:tcBorders>
            <w:shd w:val="clear" w:color="auto" w:fill="CCFFFF"/>
          </w:tcPr>
          <w:p w14:paraId="147124AD" w14:textId="77777777" w:rsidR="004B46A0" w:rsidRPr="00FA5670" w:rsidRDefault="004B46A0" w:rsidP="004B46A0">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Práca na operačnom oddelení </w:t>
            </w:r>
          </w:p>
        </w:tc>
        <w:tc>
          <w:tcPr>
            <w:tcW w:w="977" w:type="dxa"/>
            <w:shd w:val="clear" w:color="auto" w:fill="CCFFFF"/>
          </w:tcPr>
          <w:p w14:paraId="5398BCB7" w14:textId="77777777" w:rsidR="004B46A0" w:rsidRPr="00FA5670" w:rsidRDefault="004B46A0" w:rsidP="004B46A0">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1</w:t>
            </w:r>
          </w:p>
        </w:tc>
        <w:tc>
          <w:tcPr>
            <w:tcW w:w="2069" w:type="dxa"/>
            <w:shd w:val="clear" w:color="auto" w:fill="CCFFFF"/>
          </w:tcPr>
          <w:p w14:paraId="258C9757" w14:textId="77777777" w:rsidR="004B46A0" w:rsidRPr="00FA5670" w:rsidRDefault="004B46A0" w:rsidP="004B46A0">
            <w:pPr>
              <w:spacing w:after="0" w:line="240" w:lineRule="auto"/>
              <w:rPr>
                <w:rFonts w:ascii="Times New Roman" w:hAnsi="Times New Roman" w:cs="Times New Roman"/>
                <w:sz w:val="24"/>
                <w:szCs w:val="24"/>
              </w:rPr>
            </w:pPr>
          </w:p>
        </w:tc>
        <w:tc>
          <w:tcPr>
            <w:tcW w:w="3106" w:type="dxa"/>
            <w:shd w:val="clear" w:color="auto" w:fill="CCFFFF"/>
          </w:tcPr>
          <w:p w14:paraId="1D96BCCC"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2875" w:type="dxa"/>
            <w:shd w:val="clear" w:color="auto" w:fill="CCFFFF"/>
          </w:tcPr>
          <w:p w14:paraId="3AD5AFEF"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649" w:type="dxa"/>
            <w:shd w:val="clear" w:color="auto" w:fill="CCFFFF"/>
          </w:tcPr>
          <w:p w14:paraId="32CB24CA" w14:textId="77777777" w:rsidR="004B46A0" w:rsidRPr="00FA5670" w:rsidRDefault="004B46A0" w:rsidP="004B46A0">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364F1F5E"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0B16B15F" w14:textId="77777777" w:rsidTr="005B33A6">
        <w:tc>
          <w:tcPr>
            <w:tcW w:w="2672" w:type="dxa"/>
            <w:tcBorders>
              <w:left w:val="double" w:sz="4" w:space="0" w:color="auto"/>
              <w:bottom w:val="single" w:sz="4" w:space="0" w:color="000000"/>
            </w:tcBorders>
          </w:tcPr>
          <w:p w14:paraId="20783C9B" w14:textId="77777777" w:rsidR="004B46A0" w:rsidRPr="00FA5670" w:rsidRDefault="004B46A0" w:rsidP="004B46A0">
            <w:pPr>
              <w:spacing w:after="0" w:line="240" w:lineRule="auto"/>
              <w:rPr>
                <w:rFonts w:ascii="Times New Roman" w:hAnsi="Times New Roman" w:cs="Times New Roman"/>
                <w:b/>
                <w:sz w:val="24"/>
                <w:szCs w:val="24"/>
              </w:rPr>
            </w:pPr>
          </w:p>
        </w:tc>
        <w:tc>
          <w:tcPr>
            <w:tcW w:w="977" w:type="dxa"/>
            <w:tcBorders>
              <w:bottom w:val="single" w:sz="4" w:space="0" w:color="000000"/>
            </w:tcBorders>
          </w:tcPr>
          <w:p w14:paraId="3FB9BDFB" w14:textId="77777777" w:rsidR="004B46A0" w:rsidRPr="00FA5670" w:rsidRDefault="004B46A0" w:rsidP="004B46A0">
            <w:pPr>
              <w:spacing w:after="0" w:line="240" w:lineRule="auto"/>
              <w:jc w:val="center"/>
              <w:rPr>
                <w:rFonts w:ascii="Times New Roman" w:hAnsi="Times New Roman" w:cs="Times New Roman"/>
                <w:b/>
                <w:sz w:val="24"/>
                <w:szCs w:val="24"/>
              </w:rPr>
            </w:pPr>
          </w:p>
        </w:tc>
        <w:tc>
          <w:tcPr>
            <w:tcW w:w="2069" w:type="dxa"/>
            <w:tcBorders>
              <w:bottom w:val="single" w:sz="4" w:space="0" w:color="000000"/>
            </w:tcBorders>
          </w:tcPr>
          <w:p w14:paraId="53BA1E73"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 ročník</w:t>
            </w:r>
          </w:p>
        </w:tc>
        <w:tc>
          <w:tcPr>
            <w:tcW w:w="3106" w:type="dxa"/>
            <w:tcBorders>
              <w:bottom w:val="single" w:sz="4" w:space="0" w:color="000000"/>
            </w:tcBorders>
          </w:tcPr>
          <w:p w14:paraId="262EFA92"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operačný trakt, jeho účel a vybavenie</w:t>
            </w:r>
          </w:p>
          <w:p w14:paraId="734F6FE1"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charakterizovať hygienický režim, organizáciu práce</w:t>
            </w:r>
          </w:p>
          <w:p w14:paraId="4983F775"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-vysvetliť zásady manipulácie s fľašami so stlačeným plynom</w:t>
            </w:r>
          </w:p>
        </w:tc>
        <w:tc>
          <w:tcPr>
            <w:tcW w:w="2875" w:type="dxa"/>
            <w:tcBorders>
              <w:bottom w:val="single" w:sz="4" w:space="0" w:color="000000"/>
            </w:tcBorders>
          </w:tcPr>
          <w:p w14:paraId="66B932EC"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operačný trakt, jeho účel a vybavenie</w:t>
            </w:r>
          </w:p>
          <w:p w14:paraId="69E36564"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charakterizoval hygienický režim, organizáciu práce</w:t>
            </w:r>
          </w:p>
          <w:p w14:paraId="53B5AF7A"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-vysvetliť zásady manipulácie s fľašami so stlačeným plynom </w:t>
            </w:r>
          </w:p>
        </w:tc>
        <w:tc>
          <w:tcPr>
            <w:tcW w:w="1649" w:type="dxa"/>
            <w:tcBorders>
              <w:bottom w:val="single" w:sz="4" w:space="0" w:color="000000"/>
            </w:tcBorders>
          </w:tcPr>
          <w:p w14:paraId="7C19C8B6"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0435F5D1" w14:textId="77777777" w:rsidR="004B46A0" w:rsidRPr="00FA5670" w:rsidRDefault="004B46A0" w:rsidP="004B46A0">
            <w:pPr>
              <w:spacing w:after="0" w:line="240" w:lineRule="auto"/>
              <w:rPr>
                <w:rFonts w:ascii="Times New Roman" w:hAnsi="Times New Roman" w:cs="Times New Roman"/>
                <w:sz w:val="24"/>
                <w:szCs w:val="24"/>
              </w:rPr>
            </w:pPr>
          </w:p>
        </w:tc>
        <w:tc>
          <w:tcPr>
            <w:tcW w:w="2069" w:type="dxa"/>
            <w:tcBorders>
              <w:bottom w:val="single" w:sz="4" w:space="0" w:color="000000"/>
              <w:right w:val="double" w:sz="4" w:space="0" w:color="auto"/>
            </w:tcBorders>
          </w:tcPr>
          <w:p w14:paraId="2524049B" w14:textId="77777777" w:rsidR="004B46A0" w:rsidRPr="00FA5670" w:rsidRDefault="004B46A0" w:rsidP="004B46A0">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71D17231"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5A476B0D" w14:textId="77777777" w:rsidTr="005B33A6">
        <w:tc>
          <w:tcPr>
            <w:tcW w:w="2672" w:type="dxa"/>
            <w:tcBorders>
              <w:left w:val="double" w:sz="4" w:space="0" w:color="auto"/>
            </w:tcBorders>
            <w:shd w:val="clear" w:color="auto" w:fill="CCFFFF"/>
          </w:tcPr>
          <w:p w14:paraId="009F4ED3"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Práca v </w:t>
            </w:r>
            <w:proofErr w:type="spellStart"/>
            <w:r w:rsidRPr="00FA5670">
              <w:rPr>
                <w:rFonts w:ascii="Times New Roman" w:hAnsi="Times New Roman" w:cs="Times New Roman"/>
                <w:b/>
                <w:sz w:val="24"/>
                <w:szCs w:val="24"/>
              </w:rPr>
              <w:t>sádrovni</w:t>
            </w:r>
            <w:proofErr w:type="spellEnd"/>
            <w:r w:rsidRPr="00FA5670">
              <w:rPr>
                <w:rFonts w:ascii="Times New Roman" w:hAnsi="Times New Roman" w:cs="Times New Roman"/>
                <w:b/>
                <w:sz w:val="24"/>
                <w:szCs w:val="24"/>
              </w:rPr>
              <w:t xml:space="preserve"> </w:t>
            </w:r>
          </w:p>
        </w:tc>
        <w:tc>
          <w:tcPr>
            <w:tcW w:w="977" w:type="dxa"/>
            <w:shd w:val="clear" w:color="auto" w:fill="CCFFFF"/>
          </w:tcPr>
          <w:p w14:paraId="7A9FA8CD" w14:textId="77777777" w:rsidR="004B46A0" w:rsidRPr="00FA5670" w:rsidRDefault="004B46A0" w:rsidP="004B46A0">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1</w:t>
            </w:r>
          </w:p>
        </w:tc>
        <w:tc>
          <w:tcPr>
            <w:tcW w:w="2069" w:type="dxa"/>
            <w:shd w:val="clear" w:color="auto" w:fill="CCFFFF"/>
          </w:tcPr>
          <w:p w14:paraId="5A1BAA7F" w14:textId="77777777" w:rsidR="004B46A0" w:rsidRPr="00FA5670" w:rsidRDefault="004B46A0" w:rsidP="004B46A0">
            <w:pPr>
              <w:spacing w:after="0" w:line="240" w:lineRule="auto"/>
              <w:rPr>
                <w:rFonts w:ascii="Times New Roman" w:hAnsi="Times New Roman" w:cs="Times New Roman"/>
                <w:sz w:val="24"/>
                <w:szCs w:val="24"/>
              </w:rPr>
            </w:pPr>
          </w:p>
        </w:tc>
        <w:tc>
          <w:tcPr>
            <w:tcW w:w="3106" w:type="dxa"/>
            <w:shd w:val="clear" w:color="auto" w:fill="CCFFFF"/>
          </w:tcPr>
          <w:p w14:paraId="7268B069"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2875" w:type="dxa"/>
            <w:shd w:val="clear" w:color="auto" w:fill="CCFFFF"/>
          </w:tcPr>
          <w:p w14:paraId="3544AA06"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649" w:type="dxa"/>
            <w:shd w:val="clear" w:color="auto" w:fill="CCFFFF"/>
          </w:tcPr>
          <w:p w14:paraId="263B8804" w14:textId="77777777" w:rsidR="004B46A0" w:rsidRPr="00FA5670" w:rsidRDefault="004B46A0" w:rsidP="004B46A0">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54DDC124"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679C7B79" w14:textId="77777777" w:rsidTr="005B33A6">
        <w:tc>
          <w:tcPr>
            <w:tcW w:w="2672" w:type="dxa"/>
            <w:tcBorders>
              <w:left w:val="double" w:sz="4" w:space="0" w:color="auto"/>
              <w:bottom w:val="single" w:sz="4" w:space="0" w:color="000000"/>
            </w:tcBorders>
          </w:tcPr>
          <w:p w14:paraId="00E2BDEC" w14:textId="77777777" w:rsidR="004B46A0" w:rsidRPr="00FA5670" w:rsidRDefault="004B46A0" w:rsidP="004B46A0">
            <w:pPr>
              <w:spacing w:after="0" w:line="240" w:lineRule="auto"/>
              <w:jc w:val="both"/>
              <w:rPr>
                <w:rFonts w:ascii="Times New Roman" w:hAnsi="Times New Roman" w:cs="Times New Roman"/>
                <w:b/>
                <w:sz w:val="24"/>
                <w:szCs w:val="24"/>
              </w:rPr>
            </w:pPr>
          </w:p>
        </w:tc>
        <w:tc>
          <w:tcPr>
            <w:tcW w:w="977" w:type="dxa"/>
            <w:tcBorders>
              <w:bottom w:val="single" w:sz="4" w:space="0" w:color="000000"/>
            </w:tcBorders>
          </w:tcPr>
          <w:p w14:paraId="159CC54D" w14:textId="77777777" w:rsidR="004B46A0" w:rsidRPr="00FA5670" w:rsidRDefault="004B46A0" w:rsidP="004B46A0">
            <w:pPr>
              <w:spacing w:after="0" w:line="240" w:lineRule="auto"/>
              <w:jc w:val="center"/>
              <w:rPr>
                <w:rFonts w:ascii="Times New Roman" w:hAnsi="Times New Roman" w:cs="Times New Roman"/>
                <w:b/>
                <w:sz w:val="24"/>
                <w:szCs w:val="24"/>
              </w:rPr>
            </w:pPr>
          </w:p>
        </w:tc>
        <w:tc>
          <w:tcPr>
            <w:tcW w:w="2069" w:type="dxa"/>
            <w:tcBorders>
              <w:bottom w:val="single" w:sz="4" w:space="0" w:color="000000"/>
            </w:tcBorders>
          </w:tcPr>
          <w:p w14:paraId="3A49E827"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 ročník</w:t>
            </w:r>
          </w:p>
        </w:tc>
        <w:tc>
          <w:tcPr>
            <w:tcW w:w="3106" w:type="dxa"/>
            <w:tcBorders>
              <w:bottom w:val="single" w:sz="4" w:space="0" w:color="000000"/>
            </w:tcBorders>
          </w:tcPr>
          <w:p w14:paraId="405BE298"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-charakterizovať </w:t>
            </w:r>
            <w:proofErr w:type="spellStart"/>
            <w:r w:rsidRPr="00FA5670">
              <w:rPr>
                <w:rFonts w:ascii="Times New Roman" w:hAnsi="Times New Roman" w:cs="Times New Roman"/>
                <w:sz w:val="24"/>
                <w:szCs w:val="24"/>
              </w:rPr>
              <w:t>sadrovňu</w:t>
            </w:r>
            <w:proofErr w:type="spellEnd"/>
            <w:r w:rsidRPr="00FA5670">
              <w:rPr>
                <w:rFonts w:ascii="Times New Roman" w:hAnsi="Times New Roman" w:cs="Times New Roman"/>
                <w:sz w:val="24"/>
                <w:szCs w:val="24"/>
              </w:rPr>
              <w:t>, jej zariadenie a pomôcky</w:t>
            </w:r>
          </w:p>
          <w:p w14:paraId="2010A8DA"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charakterizovať organizáciu práce a hygienický režim</w:t>
            </w:r>
          </w:p>
          <w:p w14:paraId="026BF02B" w14:textId="70022B4A"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-pomenovať a popísať druhy obväzov, prípravu sadrových obväzov a</w:t>
            </w:r>
            <w:r>
              <w:rPr>
                <w:rFonts w:ascii="Times New Roman" w:hAnsi="Times New Roman" w:cs="Times New Roman"/>
                <w:sz w:val="24"/>
                <w:szCs w:val="24"/>
              </w:rPr>
              <w:t> </w:t>
            </w:r>
            <w:r w:rsidRPr="00FA5670">
              <w:rPr>
                <w:rFonts w:ascii="Times New Roman" w:hAnsi="Times New Roman" w:cs="Times New Roman"/>
                <w:sz w:val="24"/>
                <w:szCs w:val="24"/>
              </w:rPr>
              <w:t>dláh</w:t>
            </w:r>
          </w:p>
          <w:p w14:paraId="3A2A7F8C" w14:textId="6725BCEE" w:rsidR="004B46A0" w:rsidRPr="00FA5670" w:rsidRDefault="004B46A0"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popísať prepravu chorých v sadrovom obväze a pomoc pri chôdzi s barlami </w:t>
            </w:r>
          </w:p>
        </w:tc>
        <w:tc>
          <w:tcPr>
            <w:tcW w:w="2875" w:type="dxa"/>
            <w:tcBorders>
              <w:bottom w:val="single" w:sz="4" w:space="0" w:color="000000"/>
            </w:tcBorders>
          </w:tcPr>
          <w:p w14:paraId="0B6BFB39" w14:textId="63072584"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-charakterizoval </w:t>
            </w:r>
            <w:proofErr w:type="spellStart"/>
            <w:r w:rsidRPr="00FA5670">
              <w:rPr>
                <w:rFonts w:ascii="Times New Roman" w:hAnsi="Times New Roman" w:cs="Times New Roman"/>
                <w:sz w:val="24"/>
                <w:szCs w:val="24"/>
              </w:rPr>
              <w:t>s</w:t>
            </w:r>
            <w:r>
              <w:rPr>
                <w:rFonts w:ascii="Times New Roman" w:hAnsi="Times New Roman" w:cs="Times New Roman"/>
                <w:sz w:val="24"/>
                <w:szCs w:val="24"/>
              </w:rPr>
              <w:t>a</w:t>
            </w:r>
            <w:r w:rsidRPr="00FA5670">
              <w:rPr>
                <w:rFonts w:ascii="Times New Roman" w:hAnsi="Times New Roman" w:cs="Times New Roman"/>
                <w:sz w:val="24"/>
                <w:szCs w:val="24"/>
              </w:rPr>
              <w:t>drovňu</w:t>
            </w:r>
            <w:proofErr w:type="spellEnd"/>
            <w:r w:rsidRPr="00FA5670">
              <w:rPr>
                <w:rFonts w:ascii="Times New Roman" w:hAnsi="Times New Roman" w:cs="Times New Roman"/>
                <w:sz w:val="24"/>
                <w:szCs w:val="24"/>
              </w:rPr>
              <w:t>, jej zariadenie a pomôcky</w:t>
            </w:r>
          </w:p>
          <w:p w14:paraId="4891799F"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charakterizoval organizáciu práce a hygienický režim</w:t>
            </w:r>
          </w:p>
          <w:p w14:paraId="509F5363" w14:textId="6C11BD4E"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-pomenoval a popísal druhy obväzov, prípravu sadrových obväzov a</w:t>
            </w:r>
            <w:r>
              <w:rPr>
                <w:rFonts w:ascii="Times New Roman" w:hAnsi="Times New Roman" w:cs="Times New Roman"/>
                <w:sz w:val="24"/>
                <w:szCs w:val="24"/>
              </w:rPr>
              <w:t> </w:t>
            </w:r>
            <w:r w:rsidRPr="00FA5670">
              <w:rPr>
                <w:rFonts w:ascii="Times New Roman" w:hAnsi="Times New Roman" w:cs="Times New Roman"/>
                <w:sz w:val="24"/>
                <w:szCs w:val="24"/>
              </w:rPr>
              <w:t>dláh</w:t>
            </w:r>
          </w:p>
          <w:p w14:paraId="0FF3A048" w14:textId="6B89A019" w:rsidR="004B46A0" w:rsidRPr="00FA5670" w:rsidRDefault="004B46A0"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popísal prepravu chorých v sadrovom obväze a pomoc pri chôdzi s barlami </w:t>
            </w:r>
          </w:p>
        </w:tc>
        <w:tc>
          <w:tcPr>
            <w:tcW w:w="1649" w:type="dxa"/>
            <w:tcBorders>
              <w:bottom w:val="single" w:sz="4" w:space="0" w:color="000000"/>
            </w:tcBorders>
          </w:tcPr>
          <w:p w14:paraId="1058A3A1"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3F78527C" w14:textId="77777777" w:rsidR="004B46A0" w:rsidRDefault="004B46A0" w:rsidP="004B46A0">
            <w:pPr>
              <w:spacing w:after="0" w:line="240" w:lineRule="auto"/>
              <w:rPr>
                <w:rFonts w:ascii="Times New Roman" w:hAnsi="Times New Roman" w:cs="Times New Roman"/>
                <w:sz w:val="24"/>
                <w:szCs w:val="24"/>
              </w:rPr>
            </w:pPr>
          </w:p>
          <w:p w14:paraId="74CB5258" w14:textId="77777777" w:rsidR="004B46A0" w:rsidRDefault="004B46A0" w:rsidP="004B46A0">
            <w:pPr>
              <w:spacing w:after="0" w:line="240" w:lineRule="auto"/>
              <w:rPr>
                <w:rFonts w:ascii="Times New Roman" w:hAnsi="Times New Roman" w:cs="Times New Roman"/>
                <w:sz w:val="24"/>
                <w:szCs w:val="24"/>
              </w:rPr>
            </w:pPr>
          </w:p>
          <w:p w14:paraId="5445F755" w14:textId="77777777" w:rsidR="004B46A0" w:rsidRDefault="004B46A0" w:rsidP="004B46A0">
            <w:pPr>
              <w:spacing w:after="0" w:line="240" w:lineRule="auto"/>
              <w:rPr>
                <w:rFonts w:ascii="Times New Roman" w:hAnsi="Times New Roman" w:cs="Times New Roman"/>
                <w:sz w:val="24"/>
                <w:szCs w:val="24"/>
              </w:rPr>
            </w:pPr>
          </w:p>
          <w:p w14:paraId="5DFB8F3E" w14:textId="77777777" w:rsidR="004B46A0" w:rsidRDefault="004B46A0" w:rsidP="004B46A0">
            <w:pPr>
              <w:spacing w:after="0" w:line="240" w:lineRule="auto"/>
              <w:rPr>
                <w:rFonts w:ascii="Times New Roman" w:hAnsi="Times New Roman" w:cs="Times New Roman"/>
                <w:sz w:val="24"/>
                <w:szCs w:val="24"/>
              </w:rPr>
            </w:pPr>
          </w:p>
          <w:p w14:paraId="729399ED" w14:textId="77777777" w:rsidR="004B46A0" w:rsidRDefault="004B46A0" w:rsidP="004B46A0">
            <w:pPr>
              <w:spacing w:after="0" w:line="240" w:lineRule="auto"/>
              <w:rPr>
                <w:rFonts w:ascii="Times New Roman" w:hAnsi="Times New Roman" w:cs="Times New Roman"/>
                <w:sz w:val="24"/>
                <w:szCs w:val="24"/>
              </w:rPr>
            </w:pPr>
          </w:p>
          <w:p w14:paraId="402BFE8E" w14:textId="77777777" w:rsidR="004B46A0" w:rsidRDefault="004B46A0" w:rsidP="004B46A0">
            <w:pPr>
              <w:spacing w:after="0" w:line="240" w:lineRule="auto"/>
              <w:rPr>
                <w:rFonts w:ascii="Times New Roman" w:hAnsi="Times New Roman" w:cs="Times New Roman"/>
                <w:sz w:val="24"/>
                <w:szCs w:val="24"/>
              </w:rPr>
            </w:pPr>
          </w:p>
          <w:p w14:paraId="672EAA1F" w14:textId="77777777" w:rsidR="004B46A0" w:rsidRDefault="004B46A0" w:rsidP="004B46A0">
            <w:pPr>
              <w:spacing w:after="0" w:line="240" w:lineRule="auto"/>
              <w:rPr>
                <w:rFonts w:ascii="Times New Roman" w:hAnsi="Times New Roman" w:cs="Times New Roman"/>
                <w:sz w:val="24"/>
                <w:szCs w:val="24"/>
              </w:rPr>
            </w:pPr>
          </w:p>
          <w:p w14:paraId="57B3055F" w14:textId="77777777" w:rsidR="004B46A0" w:rsidRDefault="004B46A0" w:rsidP="004B46A0">
            <w:pPr>
              <w:spacing w:after="0" w:line="240" w:lineRule="auto"/>
              <w:rPr>
                <w:rFonts w:ascii="Times New Roman" w:hAnsi="Times New Roman" w:cs="Times New Roman"/>
                <w:sz w:val="24"/>
                <w:szCs w:val="24"/>
              </w:rPr>
            </w:pPr>
          </w:p>
          <w:p w14:paraId="3EB98839" w14:textId="77777777" w:rsidR="004B46A0" w:rsidRDefault="004B46A0" w:rsidP="004B46A0">
            <w:pPr>
              <w:spacing w:after="0" w:line="240" w:lineRule="auto"/>
              <w:rPr>
                <w:rFonts w:ascii="Times New Roman" w:hAnsi="Times New Roman" w:cs="Times New Roman"/>
                <w:sz w:val="24"/>
                <w:szCs w:val="24"/>
              </w:rPr>
            </w:pPr>
          </w:p>
          <w:p w14:paraId="50CA1D69" w14:textId="77777777" w:rsidR="004B46A0" w:rsidRDefault="004B46A0" w:rsidP="004B46A0">
            <w:pPr>
              <w:spacing w:after="0" w:line="240" w:lineRule="auto"/>
              <w:rPr>
                <w:rFonts w:ascii="Times New Roman" w:hAnsi="Times New Roman" w:cs="Times New Roman"/>
                <w:sz w:val="24"/>
                <w:szCs w:val="24"/>
              </w:rPr>
            </w:pPr>
          </w:p>
          <w:p w14:paraId="338A172E" w14:textId="6EABD2FD" w:rsidR="004B46A0" w:rsidRPr="00FA5670" w:rsidRDefault="004B46A0" w:rsidP="004B46A0">
            <w:pPr>
              <w:spacing w:after="0" w:line="240" w:lineRule="auto"/>
              <w:rPr>
                <w:rFonts w:ascii="Times New Roman" w:hAnsi="Times New Roman" w:cs="Times New Roman"/>
                <w:sz w:val="24"/>
                <w:szCs w:val="24"/>
              </w:rPr>
            </w:pPr>
          </w:p>
        </w:tc>
        <w:tc>
          <w:tcPr>
            <w:tcW w:w="2069" w:type="dxa"/>
            <w:tcBorders>
              <w:bottom w:val="single" w:sz="4" w:space="0" w:color="000000"/>
              <w:right w:val="double" w:sz="4" w:space="0" w:color="auto"/>
            </w:tcBorders>
          </w:tcPr>
          <w:p w14:paraId="53A80252" w14:textId="77777777" w:rsidR="004B46A0" w:rsidRPr="00FA5670" w:rsidRDefault="004B46A0" w:rsidP="004B46A0">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6F6DEFFC"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173D0781" w14:textId="77777777" w:rsidTr="005B33A6">
        <w:tc>
          <w:tcPr>
            <w:tcW w:w="2672" w:type="dxa"/>
            <w:tcBorders>
              <w:left w:val="double" w:sz="4" w:space="0" w:color="auto"/>
            </w:tcBorders>
            <w:shd w:val="clear" w:color="auto" w:fill="CCFFFF"/>
          </w:tcPr>
          <w:p w14:paraId="7939C491"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Práca v detských zariadeniach </w:t>
            </w:r>
          </w:p>
        </w:tc>
        <w:tc>
          <w:tcPr>
            <w:tcW w:w="977" w:type="dxa"/>
            <w:shd w:val="clear" w:color="auto" w:fill="CCFFFF"/>
          </w:tcPr>
          <w:p w14:paraId="3836F94B" w14:textId="77777777" w:rsidR="004B46A0" w:rsidRPr="00FA5670" w:rsidRDefault="004B46A0" w:rsidP="004B46A0">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1</w:t>
            </w:r>
          </w:p>
        </w:tc>
        <w:tc>
          <w:tcPr>
            <w:tcW w:w="2069" w:type="dxa"/>
            <w:shd w:val="clear" w:color="auto" w:fill="CCFFFF"/>
          </w:tcPr>
          <w:p w14:paraId="30068D96" w14:textId="77777777" w:rsidR="004B46A0" w:rsidRPr="00FA5670" w:rsidRDefault="004B46A0" w:rsidP="004B46A0">
            <w:pPr>
              <w:spacing w:after="0" w:line="240" w:lineRule="auto"/>
              <w:rPr>
                <w:rFonts w:ascii="Times New Roman" w:hAnsi="Times New Roman" w:cs="Times New Roman"/>
                <w:sz w:val="24"/>
                <w:szCs w:val="24"/>
              </w:rPr>
            </w:pPr>
          </w:p>
        </w:tc>
        <w:tc>
          <w:tcPr>
            <w:tcW w:w="3106" w:type="dxa"/>
            <w:shd w:val="clear" w:color="auto" w:fill="CCFFFF"/>
          </w:tcPr>
          <w:p w14:paraId="06727715"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2875" w:type="dxa"/>
            <w:shd w:val="clear" w:color="auto" w:fill="CCFFFF"/>
          </w:tcPr>
          <w:p w14:paraId="704F0DF5"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649" w:type="dxa"/>
            <w:shd w:val="clear" w:color="auto" w:fill="CCFFFF"/>
          </w:tcPr>
          <w:p w14:paraId="23D76C16" w14:textId="77777777" w:rsidR="004B46A0" w:rsidRPr="00FA5670" w:rsidRDefault="004B46A0" w:rsidP="004B46A0">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1A5A5A0B"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2915FDD7" w14:textId="77777777" w:rsidTr="005B33A6">
        <w:tc>
          <w:tcPr>
            <w:tcW w:w="2672" w:type="dxa"/>
            <w:tcBorders>
              <w:left w:val="double" w:sz="4" w:space="0" w:color="auto"/>
              <w:bottom w:val="single" w:sz="4" w:space="0" w:color="000000"/>
            </w:tcBorders>
          </w:tcPr>
          <w:p w14:paraId="1B55997C" w14:textId="77777777" w:rsidR="004B46A0" w:rsidRPr="00FA5670" w:rsidRDefault="004B46A0" w:rsidP="004B46A0">
            <w:pPr>
              <w:spacing w:after="0" w:line="240" w:lineRule="auto"/>
              <w:rPr>
                <w:rFonts w:ascii="Times New Roman" w:hAnsi="Times New Roman" w:cs="Times New Roman"/>
                <w:b/>
                <w:sz w:val="24"/>
                <w:szCs w:val="24"/>
              </w:rPr>
            </w:pPr>
          </w:p>
        </w:tc>
        <w:tc>
          <w:tcPr>
            <w:tcW w:w="977" w:type="dxa"/>
            <w:tcBorders>
              <w:bottom w:val="single" w:sz="4" w:space="0" w:color="000000"/>
            </w:tcBorders>
          </w:tcPr>
          <w:p w14:paraId="3DEDF7AC" w14:textId="77777777" w:rsidR="004B46A0" w:rsidRPr="00FA5670" w:rsidRDefault="004B46A0" w:rsidP="004B46A0">
            <w:pPr>
              <w:spacing w:after="0" w:line="240" w:lineRule="auto"/>
              <w:jc w:val="center"/>
              <w:rPr>
                <w:rFonts w:ascii="Times New Roman" w:hAnsi="Times New Roman" w:cs="Times New Roman"/>
                <w:b/>
                <w:sz w:val="24"/>
                <w:szCs w:val="24"/>
              </w:rPr>
            </w:pPr>
          </w:p>
        </w:tc>
        <w:tc>
          <w:tcPr>
            <w:tcW w:w="2069" w:type="dxa"/>
            <w:tcBorders>
              <w:bottom w:val="single" w:sz="4" w:space="0" w:color="000000"/>
            </w:tcBorders>
          </w:tcPr>
          <w:p w14:paraId="6D436237"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ZDR 1. Ročník</w:t>
            </w:r>
          </w:p>
          <w:p w14:paraId="4D1BC4ED"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SAČ 1. ročník</w:t>
            </w:r>
          </w:p>
        </w:tc>
        <w:tc>
          <w:tcPr>
            <w:tcW w:w="3106" w:type="dxa"/>
            <w:tcBorders>
              <w:bottom w:val="single" w:sz="4" w:space="0" w:color="000000"/>
            </w:tcBorders>
          </w:tcPr>
          <w:p w14:paraId="3D5E9622"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-charakterizovať jednotlivé druhy detských zariadení, organizáciu práce </w:t>
            </w:r>
          </w:p>
          <w:p w14:paraId="7D54AB1F" w14:textId="77777777"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-popísať špecifiká hygienického režimu na pracovisku </w:t>
            </w:r>
          </w:p>
          <w:p w14:paraId="70B26E9D" w14:textId="25E8ED23" w:rsidR="004B46A0" w:rsidRPr="00FA5670" w:rsidRDefault="004B46A0"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 popísať starostlivosť o výchovné pomôcky a hračky</w:t>
            </w:r>
          </w:p>
        </w:tc>
        <w:tc>
          <w:tcPr>
            <w:tcW w:w="2875" w:type="dxa"/>
            <w:tcBorders>
              <w:bottom w:val="single" w:sz="4" w:space="0" w:color="000000"/>
            </w:tcBorders>
          </w:tcPr>
          <w:p w14:paraId="084A7C31"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-charakterizoval jednotlivé druhy detských zariadení, organizáciu práce </w:t>
            </w:r>
          </w:p>
          <w:p w14:paraId="29ECD6A1" w14:textId="77777777"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-popísal špecifiká hygienického režimu na pracovisku</w:t>
            </w:r>
          </w:p>
          <w:p w14:paraId="2C8B20B8" w14:textId="671770D8" w:rsidR="004B46A0" w:rsidRPr="00FA5670" w:rsidRDefault="004B46A0"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popísal starostlivosť o výchovné pomôcky a hračky </w:t>
            </w:r>
          </w:p>
        </w:tc>
        <w:tc>
          <w:tcPr>
            <w:tcW w:w="1649" w:type="dxa"/>
            <w:tcBorders>
              <w:bottom w:val="single" w:sz="4" w:space="0" w:color="000000"/>
            </w:tcBorders>
          </w:tcPr>
          <w:p w14:paraId="7073002B"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0134A1A2" w14:textId="77777777" w:rsidR="004B46A0" w:rsidRDefault="004B46A0" w:rsidP="004B46A0">
            <w:pPr>
              <w:spacing w:after="0" w:line="240" w:lineRule="auto"/>
              <w:rPr>
                <w:rFonts w:ascii="Times New Roman" w:hAnsi="Times New Roman" w:cs="Times New Roman"/>
                <w:sz w:val="24"/>
                <w:szCs w:val="24"/>
              </w:rPr>
            </w:pPr>
          </w:p>
          <w:p w14:paraId="5F583442" w14:textId="77777777" w:rsidR="004B46A0" w:rsidRDefault="004B46A0" w:rsidP="004B46A0">
            <w:pPr>
              <w:spacing w:after="0" w:line="240" w:lineRule="auto"/>
              <w:rPr>
                <w:rFonts w:ascii="Times New Roman" w:hAnsi="Times New Roman" w:cs="Times New Roman"/>
                <w:sz w:val="24"/>
                <w:szCs w:val="24"/>
              </w:rPr>
            </w:pPr>
          </w:p>
          <w:p w14:paraId="1BD0A1B1" w14:textId="77777777" w:rsidR="004B46A0" w:rsidRDefault="004B46A0" w:rsidP="004B46A0">
            <w:pPr>
              <w:spacing w:after="0" w:line="240" w:lineRule="auto"/>
              <w:rPr>
                <w:rFonts w:ascii="Times New Roman" w:hAnsi="Times New Roman" w:cs="Times New Roman"/>
                <w:sz w:val="24"/>
                <w:szCs w:val="24"/>
              </w:rPr>
            </w:pPr>
          </w:p>
          <w:p w14:paraId="495A8D25" w14:textId="77777777" w:rsidR="004B46A0" w:rsidRDefault="004B46A0" w:rsidP="004B46A0">
            <w:pPr>
              <w:spacing w:after="0" w:line="240" w:lineRule="auto"/>
              <w:rPr>
                <w:rFonts w:ascii="Times New Roman" w:hAnsi="Times New Roman" w:cs="Times New Roman"/>
                <w:sz w:val="24"/>
                <w:szCs w:val="24"/>
              </w:rPr>
            </w:pPr>
          </w:p>
          <w:p w14:paraId="4F32B622" w14:textId="77777777" w:rsidR="004B46A0" w:rsidRDefault="004B46A0" w:rsidP="004B46A0">
            <w:pPr>
              <w:spacing w:after="0" w:line="240" w:lineRule="auto"/>
              <w:rPr>
                <w:rFonts w:ascii="Times New Roman" w:hAnsi="Times New Roman" w:cs="Times New Roman"/>
                <w:sz w:val="24"/>
                <w:szCs w:val="24"/>
              </w:rPr>
            </w:pPr>
          </w:p>
          <w:p w14:paraId="02DC632D" w14:textId="77777777" w:rsidR="004B46A0" w:rsidRDefault="004B46A0" w:rsidP="004B46A0">
            <w:pPr>
              <w:spacing w:after="0" w:line="240" w:lineRule="auto"/>
              <w:rPr>
                <w:rFonts w:ascii="Times New Roman" w:hAnsi="Times New Roman" w:cs="Times New Roman"/>
                <w:sz w:val="24"/>
                <w:szCs w:val="24"/>
              </w:rPr>
            </w:pPr>
          </w:p>
          <w:p w14:paraId="2565555B" w14:textId="77777777" w:rsidR="004B46A0" w:rsidRDefault="004B46A0" w:rsidP="004B46A0">
            <w:pPr>
              <w:spacing w:after="0" w:line="240" w:lineRule="auto"/>
              <w:rPr>
                <w:rFonts w:ascii="Times New Roman" w:hAnsi="Times New Roman" w:cs="Times New Roman"/>
                <w:sz w:val="24"/>
                <w:szCs w:val="24"/>
              </w:rPr>
            </w:pPr>
          </w:p>
          <w:p w14:paraId="06DA5CD9" w14:textId="5BD56A8C" w:rsidR="004B46A0" w:rsidRPr="00FA5670" w:rsidRDefault="004B46A0" w:rsidP="004B46A0">
            <w:pPr>
              <w:spacing w:after="0" w:line="240" w:lineRule="auto"/>
              <w:rPr>
                <w:rFonts w:ascii="Times New Roman" w:hAnsi="Times New Roman" w:cs="Times New Roman"/>
                <w:sz w:val="24"/>
                <w:szCs w:val="24"/>
              </w:rPr>
            </w:pPr>
          </w:p>
        </w:tc>
        <w:tc>
          <w:tcPr>
            <w:tcW w:w="2069" w:type="dxa"/>
            <w:tcBorders>
              <w:bottom w:val="single" w:sz="4" w:space="0" w:color="000000"/>
              <w:right w:val="double" w:sz="4" w:space="0" w:color="auto"/>
            </w:tcBorders>
          </w:tcPr>
          <w:p w14:paraId="0228A19D" w14:textId="77777777" w:rsidR="004B46A0" w:rsidRPr="00FA5670" w:rsidRDefault="004B46A0" w:rsidP="004B46A0">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6BCCC106"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0D84DD6F" w14:textId="77777777" w:rsidTr="005B33A6">
        <w:tc>
          <w:tcPr>
            <w:tcW w:w="2672" w:type="dxa"/>
            <w:tcBorders>
              <w:left w:val="double" w:sz="4" w:space="0" w:color="auto"/>
            </w:tcBorders>
            <w:shd w:val="clear" w:color="auto" w:fill="CCFFFF"/>
          </w:tcPr>
          <w:p w14:paraId="77D2880C"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Práca na patologicko-anatomickom oddelení </w:t>
            </w:r>
          </w:p>
        </w:tc>
        <w:tc>
          <w:tcPr>
            <w:tcW w:w="977" w:type="dxa"/>
            <w:shd w:val="clear" w:color="auto" w:fill="CCFFFF"/>
          </w:tcPr>
          <w:p w14:paraId="62BA2B7E" w14:textId="77777777" w:rsidR="004B46A0" w:rsidRPr="00FA5670" w:rsidRDefault="004B46A0" w:rsidP="004B46A0">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1</w:t>
            </w:r>
          </w:p>
        </w:tc>
        <w:tc>
          <w:tcPr>
            <w:tcW w:w="2069" w:type="dxa"/>
            <w:shd w:val="clear" w:color="auto" w:fill="CCFFFF"/>
          </w:tcPr>
          <w:p w14:paraId="1B2379C9" w14:textId="77777777" w:rsidR="004B46A0" w:rsidRPr="00FA5670" w:rsidRDefault="004B46A0" w:rsidP="004B46A0">
            <w:pPr>
              <w:spacing w:after="0" w:line="240" w:lineRule="auto"/>
              <w:rPr>
                <w:rFonts w:ascii="Times New Roman" w:hAnsi="Times New Roman" w:cs="Times New Roman"/>
                <w:sz w:val="24"/>
                <w:szCs w:val="24"/>
              </w:rPr>
            </w:pPr>
          </w:p>
        </w:tc>
        <w:tc>
          <w:tcPr>
            <w:tcW w:w="3106" w:type="dxa"/>
            <w:shd w:val="clear" w:color="auto" w:fill="CCFFFF"/>
          </w:tcPr>
          <w:p w14:paraId="3B03D4E8"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2875" w:type="dxa"/>
            <w:shd w:val="clear" w:color="auto" w:fill="CCFFFF"/>
          </w:tcPr>
          <w:p w14:paraId="1D0BADA9"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649" w:type="dxa"/>
            <w:shd w:val="clear" w:color="auto" w:fill="CCFFFF"/>
          </w:tcPr>
          <w:p w14:paraId="6411FD04" w14:textId="77777777" w:rsidR="004B46A0" w:rsidRPr="00FA5670" w:rsidRDefault="004B46A0" w:rsidP="004B46A0">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21246D61"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7A5AC41C" w14:textId="77777777" w:rsidTr="005B33A6">
        <w:tc>
          <w:tcPr>
            <w:tcW w:w="2672" w:type="dxa"/>
            <w:tcBorders>
              <w:left w:val="double" w:sz="4" w:space="0" w:color="auto"/>
              <w:bottom w:val="single" w:sz="4" w:space="0" w:color="000000"/>
            </w:tcBorders>
          </w:tcPr>
          <w:p w14:paraId="3D2FB1D5" w14:textId="77777777" w:rsidR="004B46A0" w:rsidRPr="00FA5670" w:rsidRDefault="004B46A0" w:rsidP="004B46A0">
            <w:pPr>
              <w:spacing w:after="0" w:line="240" w:lineRule="auto"/>
              <w:jc w:val="both"/>
              <w:rPr>
                <w:rFonts w:ascii="Times New Roman" w:hAnsi="Times New Roman" w:cs="Times New Roman"/>
                <w:b/>
                <w:sz w:val="24"/>
                <w:szCs w:val="24"/>
              </w:rPr>
            </w:pPr>
          </w:p>
        </w:tc>
        <w:tc>
          <w:tcPr>
            <w:tcW w:w="977" w:type="dxa"/>
            <w:tcBorders>
              <w:bottom w:val="single" w:sz="4" w:space="0" w:color="000000"/>
            </w:tcBorders>
          </w:tcPr>
          <w:p w14:paraId="69C60F4B" w14:textId="77777777" w:rsidR="004B46A0" w:rsidRPr="00FA5670" w:rsidRDefault="004B46A0" w:rsidP="004B46A0">
            <w:pPr>
              <w:spacing w:after="0" w:line="240" w:lineRule="auto"/>
              <w:jc w:val="center"/>
              <w:rPr>
                <w:rFonts w:ascii="Times New Roman" w:hAnsi="Times New Roman" w:cs="Times New Roman"/>
                <w:b/>
                <w:sz w:val="24"/>
                <w:szCs w:val="24"/>
              </w:rPr>
            </w:pPr>
          </w:p>
        </w:tc>
        <w:tc>
          <w:tcPr>
            <w:tcW w:w="2069" w:type="dxa"/>
            <w:tcBorders>
              <w:bottom w:val="single" w:sz="4" w:space="0" w:color="000000"/>
            </w:tcBorders>
          </w:tcPr>
          <w:p w14:paraId="6E45A50F" w14:textId="77777777" w:rsidR="004B46A0" w:rsidRPr="00FA5670" w:rsidRDefault="004B46A0" w:rsidP="004B46A0">
            <w:pPr>
              <w:spacing w:after="0" w:line="240" w:lineRule="auto"/>
              <w:rPr>
                <w:rFonts w:ascii="Times New Roman" w:hAnsi="Times New Roman" w:cs="Times New Roman"/>
                <w:sz w:val="24"/>
                <w:szCs w:val="24"/>
              </w:rPr>
            </w:pPr>
          </w:p>
        </w:tc>
        <w:tc>
          <w:tcPr>
            <w:tcW w:w="3106" w:type="dxa"/>
            <w:tcBorders>
              <w:bottom w:val="single" w:sz="4" w:space="0" w:color="000000"/>
            </w:tcBorders>
          </w:tcPr>
          <w:p w14:paraId="00DA111C"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pracovisko pitevne, jeho zariadenie, hygienický režim</w:t>
            </w:r>
          </w:p>
          <w:p w14:paraId="48CF1EF0"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-vymenovať základné pracovné nástroje, pomôcky používané na pracovisku</w:t>
            </w:r>
          </w:p>
          <w:p w14:paraId="4CE2A6C5"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-opísať dezinfekciu a sterilizáciu pomôcok a nástrojov</w:t>
            </w:r>
          </w:p>
          <w:p w14:paraId="719C131C" w14:textId="77777777"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špecifiká práce sanitára na patologicko-anatomickom oddelení</w:t>
            </w:r>
          </w:p>
          <w:p w14:paraId="2E24A0BE" w14:textId="5ED32C32" w:rsidR="004B46A0" w:rsidRPr="00FA5670" w:rsidRDefault="004B46A0"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 popísať etiku manipulácie s mŕtvym telom</w:t>
            </w:r>
          </w:p>
        </w:tc>
        <w:tc>
          <w:tcPr>
            <w:tcW w:w="2875" w:type="dxa"/>
            <w:tcBorders>
              <w:bottom w:val="single" w:sz="4" w:space="0" w:color="000000"/>
            </w:tcBorders>
          </w:tcPr>
          <w:p w14:paraId="4E37764F"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pracovisko pitevne, jeho zariadenie, hygienický režim</w:t>
            </w:r>
          </w:p>
          <w:p w14:paraId="40C29402"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základné pracovné nástroje, pomôcky používané na pracovisku</w:t>
            </w:r>
          </w:p>
          <w:p w14:paraId="03B4EC5E" w14:textId="1E1CD09E"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w:t>
            </w:r>
            <w:r>
              <w:rPr>
                <w:rFonts w:ascii="Times New Roman" w:hAnsi="Times New Roman" w:cs="Times New Roman"/>
                <w:sz w:val="24"/>
                <w:szCs w:val="24"/>
              </w:rPr>
              <w:t>sal</w:t>
            </w:r>
            <w:r w:rsidRPr="00FA5670">
              <w:rPr>
                <w:rFonts w:ascii="Times New Roman" w:hAnsi="Times New Roman" w:cs="Times New Roman"/>
                <w:sz w:val="24"/>
                <w:szCs w:val="24"/>
              </w:rPr>
              <w:t xml:space="preserve"> dezinfekciu a sterilizáciu pomôcok a nástrojov</w:t>
            </w:r>
          </w:p>
          <w:p w14:paraId="25D8DB64" w14:textId="77777777" w:rsidR="004B46A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špecifiká práce sanitára na patologicko-anatomickom oddelení</w:t>
            </w:r>
          </w:p>
          <w:p w14:paraId="4EDC8B3E" w14:textId="453F9628" w:rsidR="004B46A0" w:rsidRPr="00FA5670" w:rsidRDefault="004B46A0" w:rsidP="004B4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46A0">
              <w:rPr>
                <w:rFonts w:ascii="Times New Roman" w:hAnsi="Times New Roman" w:cs="Times New Roman"/>
                <w:sz w:val="24"/>
                <w:szCs w:val="24"/>
              </w:rPr>
              <w:t xml:space="preserve">popísal etiku manipulácie s mŕtvym telom </w:t>
            </w:r>
          </w:p>
        </w:tc>
        <w:tc>
          <w:tcPr>
            <w:tcW w:w="1649" w:type="dxa"/>
            <w:tcBorders>
              <w:bottom w:val="single" w:sz="4" w:space="0" w:color="000000"/>
            </w:tcBorders>
          </w:tcPr>
          <w:p w14:paraId="7DD6B318"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30A19D4D" w14:textId="77777777" w:rsidR="004B46A0" w:rsidRPr="00FA5670" w:rsidRDefault="004B46A0" w:rsidP="004B46A0">
            <w:pPr>
              <w:spacing w:after="0" w:line="240" w:lineRule="auto"/>
              <w:rPr>
                <w:rFonts w:ascii="Times New Roman" w:hAnsi="Times New Roman" w:cs="Times New Roman"/>
                <w:sz w:val="24"/>
                <w:szCs w:val="24"/>
              </w:rPr>
            </w:pPr>
          </w:p>
        </w:tc>
        <w:tc>
          <w:tcPr>
            <w:tcW w:w="2069" w:type="dxa"/>
            <w:tcBorders>
              <w:bottom w:val="single" w:sz="4" w:space="0" w:color="000000"/>
              <w:right w:val="double" w:sz="4" w:space="0" w:color="auto"/>
            </w:tcBorders>
          </w:tcPr>
          <w:p w14:paraId="431C56EF" w14:textId="77777777" w:rsidR="004B46A0" w:rsidRPr="00FA5670" w:rsidRDefault="004B46A0" w:rsidP="004B46A0">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313FDF00"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4A34D60E" w14:textId="77777777" w:rsidTr="005B33A6">
        <w:tc>
          <w:tcPr>
            <w:tcW w:w="2672" w:type="dxa"/>
            <w:tcBorders>
              <w:left w:val="double" w:sz="4" w:space="0" w:color="auto"/>
            </w:tcBorders>
            <w:shd w:val="clear" w:color="auto" w:fill="CCFFFF"/>
          </w:tcPr>
          <w:p w14:paraId="03DA637E" w14:textId="77777777" w:rsidR="004B46A0" w:rsidRPr="00FA5670" w:rsidRDefault="004B46A0" w:rsidP="004B46A0">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Práca v zariadeniach prírodných liečebných kúpeľov a kúpeľných liečební </w:t>
            </w:r>
          </w:p>
        </w:tc>
        <w:tc>
          <w:tcPr>
            <w:tcW w:w="977" w:type="dxa"/>
            <w:shd w:val="clear" w:color="auto" w:fill="CCFFFF"/>
          </w:tcPr>
          <w:p w14:paraId="6C279204" w14:textId="77777777" w:rsidR="004B46A0" w:rsidRPr="00FA5670" w:rsidRDefault="004B46A0" w:rsidP="004B46A0">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1</w:t>
            </w:r>
          </w:p>
        </w:tc>
        <w:tc>
          <w:tcPr>
            <w:tcW w:w="2069" w:type="dxa"/>
            <w:shd w:val="clear" w:color="auto" w:fill="CCFFFF"/>
          </w:tcPr>
          <w:p w14:paraId="45199AF7" w14:textId="77777777" w:rsidR="004B46A0" w:rsidRPr="00FA5670" w:rsidRDefault="004B46A0" w:rsidP="004B46A0">
            <w:pPr>
              <w:spacing w:after="0" w:line="240" w:lineRule="auto"/>
              <w:rPr>
                <w:rFonts w:ascii="Times New Roman" w:hAnsi="Times New Roman" w:cs="Times New Roman"/>
                <w:sz w:val="24"/>
                <w:szCs w:val="24"/>
              </w:rPr>
            </w:pPr>
          </w:p>
        </w:tc>
        <w:tc>
          <w:tcPr>
            <w:tcW w:w="3106" w:type="dxa"/>
            <w:shd w:val="clear" w:color="auto" w:fill="CCFFFF"/>
          </w:tcPr>
          <w:p w14:paraId="025AC4C9"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2875" w:type="dxa"/>
            <w:shd w:val="clear" w:color="auto" w:fill="CCFFFF"/>
          </w:tcPr>
          <w:p w14:paraId="6F3BF855" w14:textId="77777777" w:rsidR="004B46A0" w:rsidRPr="00FA5670" w:rsidRDefault="004B46A0" w:rsidP="004B46A0">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649" w:type="dxa"/>
            <w:shd w:val="clear" w:color="auto" w:fill="CCFFFF"/>
          </w:tcPr>
          <w:p w14:paraId="6AB2C040" w14:textId="77777777" w:rsidR="004B46A0" w:rsidRPr="00FA5670" w:rsidRDefault="004B46A0" w:rsidP="004B46A0">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66865341" w14:textId="77777777" w:rsidR="004B46A0" w:rsidRPr="00FA5670" w:rsidRDefault="004B46A0" w:rsidP="004B46A0">
            <w:pPr>
              <w:spacing w:after="0" w:line="240" w:lineRule="auto"/>
              <w:rPr>
                <w:rFonts w:ascii="Times New Roman" w:hAnsi="Times New Roman" w:cs="Times New Roman"/>
                <w:sz w:val="24"/>
                <w:szCs w:val="24"/>
              </w:rPr>
            </w:pPr>
          </w:p>
        </w:tc>
      </w:tr>
      <w:tr w:rsidR="004B46A0" w:rsidRPr="00FA5670" w14:paraId="7DCC8584" w14:textId="77777777" w:rsidTr="005B33A6">
        <w:tc>
          <w:tcPr>
            <w:tcW w:w="2672" w:type="dxa"/>
            <w:tcBorders>
              <w:left w:val="double" w:sz="4" w:space="0" w:color="auto"/>
              <w:bottom w:val="double" w:sz="4" w:space="0" w:color="auto"/>
            </w:tcBorders>
          </w:tcPr>
          <w:p w14:paraId="6804B113" w14:textId="77777777" w:rsidR="004B46A0" w:rsidRPr="00FA5670" w:rsidRDefault="004B46A0" w:rsidP="004B46A0">
            <w:pPr>
              <w:spacing w:after="0" w:line="240" w:lineRule="auto"/>
              <w:rPr>
                <w:rFonts w:ascii="Times New Roman" w:hAnsi="Times New Roman" w:cs="Times New Roman"/>
                <w:b/>
                <w:sz w:val="24"/>
                <w:szCs w:val="24"/>
              </w:rPr>
            </w:pPr>
          </w:p>
        </w:tc>
        <w:tc>
          <w:tcPr>
            <w:tcW w:w="977" w:type="dxa"/>
            <w:tcBorders>
              <w:bottom w:val="double" w:sz="4" w:space="0" w:color="auto"/>
            </w:tcBorders>
          </w:tcPr>
          <w:p w14:paraId="170A0583" w14:textId="77777777" w:rsidR="004B46A0" w:rsidRPr="00FA5670" w:rsidRDefault="004B46A0" w:rsidP="004B46A0">
            <w:pPr>
              <w:spacing w:after="0" w:line="240" w:lineRule="auto"/>
              <w:jc w:val="center"/>
              <w:rPr>
                <w:rFonts w:ascii="Times New Roman" w:hAnsi="Times New Roman" w:cs="Times New Roman"/>
                <w:b/>
                <w:sz w:val="24"/>
                <w:szCs w:val="24"/>
              </w:rPr>
            </w:pPr>
          </w:p>
        </w:tc>
        <w:tc>
          <w:tcPr>
            <w:tcW w:w="2069" w:type="dxa"/>
            <w:tcBorders>
              <w:bottom w:val="double" w:sz="4" w:space="0" w:color="auto"/>
            </w:tcBorders>
          </w:tcPr>
          <w:p w14:paraId="768243BC" w14:textId="77777777" w:rsidR="004B46A0" w:rsidRPr="00FA5670" w:rsidRDefault="004B46A0" w:rsidP="004B46A0">
            <w:pPr>
              <w:spacing w:after="0" w:line="240" w:lineRule="auto"/>
              <w:rPr>
                <w:rFonts w:ascii="Times New Roman" w:hAnsi="Times New Roman" w:cs="Times New Roman"/>
                <w:sz w:val="24"/>
                <w:szCs w:val="24"/>
              </w:rPr>
            </w:pPr>
          </w:p>
        </w:tc>
        <w:tc>
          <w:tcPr>
            <w:tcW w:w="3106" w:type="dxa"/>
            <w:tcBorders>
              <w:bottom w:val="double" w:sz="4" w:space="0" w:color="auto"/>
            </w:tcBorders>
          </w:tcPr>
          <w:p w14:paraId="7E6D78A2"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-charakterizovať oddelenie vaňových a bazénových kúpeľov, oddelenie </w:t>
            </w:r>
            <w:proofErr w:type="spellStart"/>
            <w:r w:rsidRPr="00FA5670">
              <w:rPr>
                <w:rFonts w:ascii="Times New Roman" w:hAnsi="Times New Roman" w:cs="Times New Roman"/>
                <w:sz w:val="24"/>
                <w:szCs w:val="24"/>
              </w:rPr>
              <w:t>balneo</w:t>
            </w:r>
            <w:proofErr w:type="spellEnd"/>
            <w:r w:rsidRPr="00FA5670">
              <w:rPr>
                <w:rFonts w:ascii="Times New Roman" w:hAnsi="Times New Roman" w:cs="Times New Roman"/>
                <w:sz w:val="24"/>
                <w:szCs w:val="24"/>
              </w:rPr>
              <w:t xml:space="preserve">-vodoliečby, elektroliečby, </w:t>
            </w:r>
            <w:proofErr w:type="spellStart"/>
            <w:r w:rsidRPr="00FA5670">
              <w:rPr>
                <w:rFonts w:ascii="Times New Roman" w:hAnsi="Times New Roman" w:cs="Times New Roman"/>
                <w:sz w:val="24"/>
                <w:szCs w:val="24"/>
              </w:rPr>
              <w:t>teploliečby</w:t>
            </w:r>
            <w:proofErr w:type="spellEnd"/>
            <w:r w:rsidRPr="00FA5670">
              <w:rPr>
                <w:rFonts w:ascii="Times New Roman" w:hAnsi="Times New Roman" w:cs="Times New Roman"/>
                <w:sz w:val="24"/>
                <w:szCs w:val="24"/>
              </w:rPr>
              <w:t xml:space="preserve">, inhalačnej liečby, </w:t>
            </w:r>
            <w:proofErr w:type="spellStart"/>
            <w:r w:rsidRPr="00FA5670">
              <w:rPr>
                <w:rFonts w:ascii="Times New Roman" w:hAnsi="Times New Roman" w:cs="Times New Roman"/>
                <w:sz w:val="24"/>
                <w:szCs w:val="24"/>
              </w:rPr>
              <w:t>svetloliečby</w:t>
            </w:r>
            <w:proofErr w:type="spellEnd"/>
            <w:r w:rsidRPr="00FA5670">
              <w:rPr>
                <w:rFonts w:ascii="Times New Roman" w:hAnsi="Times New Roman" w:cs="Times New Roman"/>
                <w:sz w:val="24"/>
                <w:szCs w:val="24"/>
              </w:rPr>
              <w:t xml:space="preserve"> a zariadenia masáže </w:t>
            </w:r>
            <w:proofErr w:type="spellStart"/>
            <w:r w:rsidRPr="00FA5670">
              <w:rPr>
                <w:rFonts w:ascii="Times New Roman" w:hAnsi="Times New Roman" w:cs="Times New Roman"/>
                <w:sz w:val="24"/>
                <w:szCs w:val="24"/>
              </w:rPr>
              <w:t>akinezioterapiu</w:t>
            </w:r>
            <w:proofErr w:type="spellEnd"/>
          </w:p>
          <w:p w14:paraId="48B9CA13"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-popísať vybavenie a organizáciu práce, hygienický režim</w:t>
            </w:r>
          </w:p>
          <w:p w14:paraId="1A8A120C"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-opísať starostlivosť o prostredie a bezpečnosť pri práci na jednotlivých oddeleniach </w:t>
            </w:r>
          </w:p>
          <w:p w14:paraId="3DE3135A"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popísať starostlivosť a manipuláciu s bielizňou</w:t>
            </w:r>
          </w:p>
        </w:tc>
        <w:tc>
          <w:tcPr>
            <w:tcW w:w="2875" w:type="dxa"/>
            <w:tcBorders>
              <w:bottom w:val="double" w:sz="4" w:space="0" w:color="auto"/>
            </w:tcBorders>
          </w:tcPr>
          <w:p w14:paraId="4B6A37FD"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-charakterizoval oddelenie vaňových a bazénových kúpeľov, oddelenie </w:t>
            </w:r>
            <w:proofErr w:type="spellStart"/>
            <w:r w:rsidRPr="00FA5670">
              <w:rPr>
                <w:rFonts w:ascii="Times New Roman" w:hAnsi="Times New Roman" w:cs="Times New Roman"/>
                <w:sz w:val="24"/>
                <w:szCs w:val="24"/>
              </w:rPr>
              <w:t>balneo</w:t>
            </w:r>
            <w:proofErr w:type="spellEnd"/>
            <w:r w:rsidRPr="00FA5670">
              <w:rPr>
                <w:rFonts w:ascii="Times New Roman" w:hAnsi="Times New Roman" w:cs="Times New Roman"/>
                <w:sz w:val="24"/>
                <w:szCs w:val="24"/>
              </w:rPr>
              <w:t xml:space="preserve">-vodoliečby, elektroliečby, </w:t>
            </w:r>
            <w:proofErr w:type="spellStart"/>
            <w:r w:rsidRPr="00FA5670">
              <w:rPr>
                <w:rFonts w:ascii="Times New Roman" w:hAnsi="Times New Roman" w:cs="Times New Roman"/>
                <w:sz w:val="24"/>
                <w:szCs w:val="24"/>
              </w:rPr>
              <w:t>teploliečby</w:t>
            </w:r>
            <w:proofErr w:type="spellEnd"/>
            <w:r w:rsidRPr="00FA5670">
              <w:rPr>
                <w:rFonts w:ascii="Times New Roman" w:hAnsi="Times New Roman" w:cs="Times New Roman"/>
                <w:sz w:val="24"/>
                <w:szCs w:val="24"/>
              </w:rPr>
              <w:t xml:space="preserve">, inhalačnej liečby, </w:t>
            </w:r>
            <w:proofErr w:type="spellStart"/>
            <w:r w:rsidRPr="00FA5670">
              <w:rPr>
                <w:rFonts w:ascii="Times New Roman" w:hAnsi="Times New Roman" w:cs="Times New Roman"/>
                <w:sz w:val="24"/>
                <w:szCs w:val="24"/>
              </w:rPr>
              <w:t>svetloliečby</w:t>
            </w:r>
            <w:proofErr w:type="spellEnd"/>
            <w:r w:rsidRPr="00FA5670">
              <w:rPr>
                <w:rFonts w:ascii="Times New Roman" w:hAnsi="Times New Roman" w:cs="Times New Roman"/>
                <w:sz w:val="24"/>
                <w:szCs w:val="24"/>
              </w:rPr>
              <w:t xml:space="preserve"> a zariadenia masáže </w:t>
            </w:r>
            <w:proofErr w:type="spellStart"/>
            <w:r w:rsidRPr="00FA5670">
              <w:rPr>
                <w:rFonts w:ascii="Times New Roman" w:hAnsi="Times New Roman" w:cs="Times New Roman"/>
                <w:sz w:val="24"/>
                <w:szCs w:val="24"/>
              </w:rPr>
              <w:t>akinezioterapiu</w:t>
            </w:r>
            <w:proofErr w:type="spellEnd"/>
          </w:p>
          <w:p w14:paraId="44F2CC03"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-popísal vybavenie a organizáciu práce, hygienický režim</w:t>
            </w:r>
          </w:p>
          <w:p w14:paraId="31896688"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-opísal starostlivosť o prostredie a bezpečnosť pri práci na jednotlivých oddeleniach</w:t>
            </w:r>
          </w:p>
          <w:p w14:paraId="7F2F4845"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popísal starostlivosť a manipuláciu s bielizňou</w:t>
            </w:r>
          </w:p>
        </w:tc>
        <w:tc>
          <w:tcPr>
            <w:tcW w:w="1649" w:type="dxa"/>
            <w:tcBorders>
              <w:bottom w:val="double" w:sz="4" w:space="0" w:color="auto"/>
            </w:tcBorders>
          </w:tcPr>
          <w:p w14:paraId="53F4693D"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627631D5" w14:textId="77777777" w:rsidR="004B46A0" w:rsidRPr="00FA5670" w:rsidRDefault="004B46A0" w:rsidP="004B46A0">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Písomné hodnotenie</w:t>
            </w:r>
          </w:p>
          <w:p w14:paraId="6B62AF10" w14:textId="77777777" w:rsidR="004B46A0" w:rsidRPr="00FA5670" w:rsidRDefault="004B46A0" w:rsidP="004B46A0">
            <w:pPr>
              <w:spacing w:after="0" w:line="240" w:lineRule="auto"/>
              <w:rPr>
                <w:rFonts w:ascii="Times New Roman" w:hAnsi="Times New Roman" w:cs="Times New Roman"/>
                <w:sz w:val="24"/>
                <w:szCs w:val="24"/>
              </w:rPr>
            </w:pPr>
          </w:p>
        </w:tc>
        <w:tc>
          <w:tcPr>
            <w:tcW w:w="2069" w:type="dxa"/>
            <w:tcBorders>
              <w:bottom w:val="double" w:sz="4" w:space="0" w:color="auto"/>
              <w:right w:val="double" w:sz="4" w:space="0" w:color="auto"/>
            </w:tcBorders>
          </w:tcPr>
          <w:p w14:paraId="43E2EE3A" w14:textId="77777777" w:rsidR="004B46A0" w:rsidRPr="00FA5670" w:rsidRDefault="004B46A0" w:rsidP="004B46A0">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73D9F2D2" w14:textId="77777777" w:rsidR="004B46A0" w:rsidRPr="00FA5670" w:rsidRDefault="004B46A0" w:rsidP="004B46A0">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Neštandardizovaný didaktický test</w:t>
            </w:r>
          </w:p>
          <w:p w14:paraId="0B4554A2" w14:textId="77777777" w:rsidR="004B46A0" w:rsidRPr="00FA5670" w:rsidRDefault="004B46A0" w:rsidP="004B46A0">
            <w:pPr>
              <w:spacing w:after="0" w:line="240" w:lineRule="auto"/>
              <w:rPr>
                <w:rFonts w:ascii="Times New Roman" w:hAnsi="Times New Roman" w:cs="Times New Roman"/>
                <w:sz w:val="24"/>
                <w:szCs w:val="24"/>
              </w:rPr>
            </w:pPr>
          </w:p>
        </w:tc>
      </w:tr>
    </w:tbl>
    <w:p w14:paraId="2A2B21C6" w14:textId="77777777" w:rsidR="00DB4EA9" w:rsidRPr="00FA5670" w:rsidRDefault="00DB4EA9" w:rsidP="00603A57">
      <w:pPr>
        <w:spacing w:after="0" w:line="240" w:lineRule="auto"/>
        <w:rPr>
          <w:rFonts w:ascii="Times New Roman" w:hAnsi="Times New Roman" w:cs="Times New Roman"/>
          <w:b/>
          <w:i/>
          <w:sz w:val="24"/>
          <w:szCs w:val="24"/>
        </w:rPr>
      </w:pPr>
    </w:p>
    <w:p w14:paraId="53BB767B" w14:textId="77777777" w:rsidR="00DB4EA9" w:rsidRPr="00FA5670" w:rsidRDefault="00DB4EA9" w:rsidP="00603A57">
      <w:pPr>
        <w:spacing w:after="0" w:line="240" w:lineRule="auto"/>
        <w:rPr>
          <w:rFonts w:ascii="Times New Roman" w:hAnsi="Times New Roman" w:cs="Times New Roman"/>
          <w:sz w:val="24"/>
          <w:szCs w:val="24"/>
        </w:rPr>
      </w:pPr>
    </w:p>
    <w:p w14:paraId="59BD2672" w14:textId="77777777" w:rsidR="00DB4EA9" w:rsidRPr="00FA5670" w:rsidRDefault="00DB4EA9" w:rsidP="00603A57">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Kritériá hodnotenia</w:t>
      </w:r>
    </w:p>
    <w:p w14:paraId="4878D47B" w14:textId="77777777" w:rsidR="00DB4EA9" w:rsidRPr="00FA5670" w:rsidRDefault="00DB4EA9" w:rsidP="00603A57">
      <w:pPr>
        <w:spacing w:after="0" w:line="240" w:lineRule="auto"/>
        <w:jc w:val="both"/>
        <w:rPr>
          <w:rFonts w:ascii="Times New Roman" w:hAnsi="Times New Roman" w:cs="Times New Roman"/>
          <w:b/>
          <w:bCs/>
          <w:sz w:val="24"/>
          <w:szCs w:val="24"/>
        </w:rPr>
      </w:pPr>
      <w:r w:rsidRPr="00FA5670">
        <w:rPr>
          <w:rFonts w:ascii="Times New Roman" w:hAnsi="Times New Roman" w:cs="Times New Roman"/>
          <w:sz w:val="24"/>
          <w:szCs w:val="24"/>
        </w:rPr>
        <w:t xml:space="preserve">Pri hodnotení vyučujúci používa  kritéria a klasifikáciu uvedenú v tomto </w:t>
      </w:r>
      <w:proofErr w:type="spellStart"/>
      <w:r w:rsidRPr="00FA5670">
        <w:rPr>
          <w:rFonts w:ascii="Times New Roman" w:hAnsi="Times New Roman" w:cs="Times New Roman"/>
          <w:sz w:val="24"/>
          <w:szCs w:val="24"/>
        </w:rPr>
        <w:t>ŠkVP</w:t>
      </w:r>
      <w:proofErr w:type="spellEnd"/>
    </w:p>
    <w:p w14:paraId="4512E7EE" w14:textId="77777777" w:rsidR="00ED78F0" w:rsidRPr="00603A57" w:rsidRDefault="00ED78F0" w:rsidP="00603A57">
      <w:pPr>
        <w:pStyle w:val="Nadpis2"/>
        <w:spacing w:before="0" w:after="0" w:line="360" w:lineRule="auto"/>
        <w:jc w:val="left"/>
        <w:rPr>
          <w:rFonts w:ascii="Times New Roman" w:hAnsi="Times New Roman" w:cs="Times New Roman"/>
          <w:sz w:val="24"/>
          <w:szCs w:val="24"/>
        </w:rPr>
      </w:pPr>
      <w:bookmarkStart w:id="34" w:name="_Toc38534946"/>
      <w:r w:rsidRPr="00FA5670">
        <w:rPr>
          <w:rFonts w:ascii="Times New Roman" w:hAnsi="Times New Roman" w:cs="Times New Roman"/>
          <w:sz w:val="24"/>
          <w:szCs w:val="24"/>
        </w:rPr>
        <w:t>13. 3 UČEBNÉ OSNOVY PREDMETU SANITÁRSTVO - CVIČENIA</w:t>
      </w:r>
      <w:bookmarkEnd w:id="34"/>
    </w:p>
    <w:p w14:paraId="01586111" w14:textId="77777777" w:rsidR="00573167" w:rsidRPr="00FA5670" w:rsidRDefault="00573167" w:rsidP="00FA5670">
      <w:pPr>
        <w:spacing w:after="0" w:line="360" w:lineRule="auto"/>
        <w:rPr>
          <w:rFonts w:ascii="Times New Roman" w:hAnsi="Times New Roman" w:cs="Times New Roman"/>
          <w:b/>
          <w:i/>
          <w:sz w:val="24"/>
          <w:szCs w:val="24"/>
        </w:rPr>
      </w:pPr>
      <w:r w:rsidRPr="00FA5670">
        <w:rPr>
          <w:rFonts w:ascii="Times New Roman" w:hAnsi="Times New Roman" w:cs="Times New Roman"/>
          <w:b/>
          <w:i/>
          <w:sz w:val="24"/>
          <w:szCs w:val="24"/>
        </w:rPr>
        <w:t>ROČNÍK: PRVÝ</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977"/>
        <w:gridCol w:w="2069"/>
        <w:gridCol w:w="3349"/>
        <w:gridCol w:w="3054"/>
        <w:gridCol w:w="1738"/>
        <w:gridCol w:w="2069"/>
      </w:tblGrid>
      <w:tr w:rsidR="00FA5670" w:rsidRPr="00FA5670" w14:paraId="761AC870" w14:textId="77777777" w:rsidTr="00643D81">
        <w:tc>
          <w:tcPr>
            <w:tcW w:w="8556" w:type="dxa"/>
            <w:gridSpan w:val="4"/>
            <w:tcBorders>
              <w:top w:val="double" w:sz="4" w:space="0" w:color="auto"/>
              <w:left w:val="double" w:sz="4" w:space="0" w:color="auto"/>
              <w:bottom w:val="double" w:sz="4" w:space="0" w:color="auto"/>
              <w:right w:val="double" w:sz="4" w:space="0" w:color="auto"/>
            </w:tcBorders>
          </w:tcPr>
          <w:p w14:paraId="36908738" w14:textId="77777777" w:rsidR="00573167" w:rsidRPr="00FA5670" w:rsidRDefault="00573167" w:rsidP="00603A57">
            <w:pPr>
              <w:spacing w:after="0" w:line="240" w:lineRule="auto"/>
              <w:rPr>
                <w:rFonts w:ascii="Times New Roman" w:hAnsi="Times New Roman" w:cs="Times New Roman"/>
                <w:b/>
                <w:sz w:val="24"/>
                <w:szCs w:val="24"/>
              </w:rPr>
            </w:pPr>
          </w:p>
          <w:p w14:paraId="61A0321B" w14:textId="77777777" w:rsidR="00573167" w:rsidRPr="00FA5670" w:rsidRDefault="0057316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ROZPIS  UČIVA PREDMETU:         SANITÁRSTVO- cvičenia</w:t>
            </w:r>
          </w:p>
          <w:p w14:paraId="59AF150B" w14:textId="77777777" w:rsidR="00573167" w:rsidRPr="00FA5670" w:rsidRDefault="00573167" w:rsidP="00603A57">
            <w:pPr>
              <w:spacing w:after="0" w:line="240" w:lineRule="auto"/>
              <w:rPr>
                <w:rFonts w:ascii="Times New Roman" w:hAnsi="Times New Roman" w:cs="Times New Roman"/>
                <w:b/>
                <w:i/>
                <w:sz w:val="24"/>
                <w:szCs w:val="24"/>
              </w:rPr>
            </w:pPr>
          </w:p>
        </w:tc>
        <w:tc>
          <w:tcPr>
            <w:tcW w:w="6861" w:type="dxa"/>
            <w:gridSpan w:val="3"/>
            <w:tcBorders>
              <w:top w:val="double" w:sz="4" w:space="0" w:color="auto"/>
              <w:left w:val="double" w:sz="4" w:space="0" w:color="auto"/>
              <w:bottom w:val="double" w:sz="4" w:space="0" w:color="auto"/>
              <w:right w:val="double" w:sz="4" w:space="0" w:color="auto"/>
            </w:tcBorders>
          </w:tcPr>
          <w:p w14:paraId="2CC71BAB" w14:textId="77777777" w:rsidR="00AE18A9" w:rsidRPr="00FA5670" w:rsidRDefault="00AE18A9" w:rsidP="00603A57">
            <w:pPr>
              <w:pStyle w:val="Odsekzoznamu"/>
              <w:spacing w:after="0" w:line="240" w:lineRule="auto"/>
              <w:rPr>
                <w:rFonts w:ascii="Times New Roman" w:hAnsi="Times New Roman" w:cs="Times New Roman"/>
                <w:b/>
                <w:i/>
                <w:sz w:val="24"/>
                <w:szCs w:val="24"/>
              </w:rPr>
            </w:pPr>
          </w:p>
          <w:p w14:paraId="6D7D2C56" w14:textId="77777777" w:rsidR="00573167" w:rsidRPr="00FA5670" w:rsidRDefault="00573167" w:rsidP="00603A57">
            <w:pPr>
              <w:pStyle w:val="Odsekzoznamu"/>
              <w:spacing w:after="0" w:line="240" w:lineRule="auto"/>
              <w:rPr>
                <w:rFonts w:ascii="Times New Roman" w:hAnsi="Times New Roman" w:cs="Times New Roman"/>
                <w:b/>
                <w:i/>
                <w:sz w:val="24"/>
                <w:szCs w:val="24"/>
              </w:rPr>
            </w:pPr>
            <w:r w:rsidRPr="00FA5670">
              <w:rPr>
                <w:rFonts w:ascii="Times New Roman" w:hAnsi="Times New Roman" w:cs="Times New Roman"/>
                <w:b/>
                <w:i/>
                <w:sz w:val="24"/>
                <w:szCs w:val="24"/>
              </w:rPr>
              <w:t>2 hodiny týždenne, spolu 64 hodín</w:t>
            </w:r>
          </w:p>
        </w:tc>
      </w:tr>
      <w:tr w:rsidR="00FA5670" w:rsidRPr="00FA5670" w14:paraId="09C2E2B4" w14:textId="77777777" w:rsidTr="00643D81">
        <w:tc>
          <w:tcPr>
            <w:tcW w:w="2161" w:type="dxa"/>
            <w:tcBorders>
              <w:top w:val="double" w:sz="4" w:space="0" w:color="auto"/>
              <w:left w:val="double" w:sz="4" w:space="0" w:color="auto"/>
              <w:bottom w:val="double" w:sz="4" w:space="0" w:color="auto"/>
              <w:right w:val="double" w:sz="4" w:space="0" w:color="auto"/>
            </w:tcBorders>
            <w:shd w:val="clear" w:color="auto" w:fill="FFFF99"/>
          </w:tcPr>
          <w:p w14:paraId="7C8871C9" w14:textId="77777777" w:rsidR="00573167" w:rsidRPr="00FA5670" w:rsidRDefault="0057316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Názov tematického celku</w:t>
            </w:r>
          </w:p>
          <w:p w14:paraId="19822B07" w14:textId="77777777" w:rsidR="00573167" w:rsidRPr="00FA5670" w:rsidRDefault="00573167" w:rsidP="00603A57">
            <w:pPr>
              <w:spacing w:after="0" w:line="240" w:lineRule="auto"/>
              <w:jc w:val="center"/>
              <w:rPr>
                <w:rFonts w:ascii="Times New Roman" w:hAnsi="Times New Roman" w:cs="Times New Roman"/>
                <w:b/>
                <w:i/>
                <w:sz w:val="24"/>
                <w:szCs w:val="24"/>
              </w:rPr>
            </w:pPr>
            <w:r w:rsidRPr="00FA5670">
              <w:rPr>
                <w:rFonts w:ascii="Times New Roman" w:hAnsi="Times New Roman" w:cs="Times New Roman"/>
                <w:b/>
                <w:sz w:val="24"/>
                <w:szCs w:val="24"/>
              </w:rPr>
              <w:t>Témy</w:t>
            </w:r>
          </w:p>
        </w:tc>
        <w:tc>
          <w:tcPr>
            <w:tcW w:w="977" w:type="dxa"/>
            <w:tcBorders>
              <w:top w:val="double" w:sz="4" w:space="0" w:color="auto"/>
              <w:left w:val="double" w:sz="4" w:space="0" w:color="auto"/>
              <w:bottom w:val="double" w:sz="4" w:space="0" w:color="auto"/>
              <w:right w:val="double" w:sz="4" w:space="0" w:color="auto"/>
            </w:tcBorders>
            <w:shd w:val="clear" w:color="auto" w:fill="FFFF99"/>
          </w:tcPr>
          <w:p w14:paraId="31B95A86" w14:textId="77777777" w:rsidR="00573167" w:rsidRPr="00FA5670" w:rsidRDefault="0057316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Hodiny</w:t>
            </w:r>
          </w:p>
          <w:p w14:paraId="2ED29C40" w14:textId="77777777" w:rsidR="00573167" w:rsidRPr="00FA5670" w:rsidRDefault="00573167" w:rsidP="00603A57">
            <w:pPr>
              <w:spacing w:after="0" w:line="240" w:lineRule="auto"/>
              <w:jc w:val="center"/>
              <w:rPr>
                <w:rFonts w:ascii="Times New Roman" w:hAnsi="Times New Roman" w:cs="Times New Roman"/>
                <w:b/>
                <w:i/>
                <w:sz w:val="24"/>
                <w:szCs w:val="24"/>
              </w:rPr>
            </w:pPr>
          </w:p>
        </w:tc>
        <w:tc>
          <w:tcPr>
            <w:tcW w:w="2069" w:type="dxa"/>
            <w:tcBorders>
              <w:top w:val="double" w:sz="4" w:space="0" w:color="auto"/>
              <w:left w:val="double" w:sz="4" w:space="0" w:color="auto"/>
              <w:bottom w:val="double" w:sz="4" w:space="0" w:color="auto"/>
              <w:right w:val="double" w:sz="4" w:space="0" w:color="auto"/>
            </w:tcBorders>
            <w:shd w:val="clear" w:color="auto" w:fill="FFFF99"/>
          </w:tcPr>
          <w:p w14:paraId="60C1075C" w14:textId="77777777" w:rsidR="00573167" w:rsidRPr="00FA5670" w:rsidRDefault="00573167" w:rsidP="00603A57">
            <w:pPr>
              <w:spacing w:after="0" w:line="240" w:lineRule="auto"/>
              <w:jc w:val="center"/>
              <w:rPr>
                <w:rFonts w:ascii="Times New Roman" w:hAnsi="Times New Roman" w:cs="Times New Roman"/>
                <w:b/>
                <w:i/>
                <w:sz w:val="24"/>
                <w:szCs w:val="24"/>
              </w:rPr>
            </w:pPr>
            <w:proofErr w:type="spellStart"/>
            <w:r w:rsidRPr="00FA5670">
              <w:rPr>
                <w:rFonts w:ascii="Times New Roman" w:hAnsi="Times New Roman" w:cs="Times New Roman"/>
                <w:b/>
                <w:sz w:val="24"/>
                <w:szCs w:val="24"/>
              </w:rPr>
              <w:t>Medzipredmetové</w:t>
            </w:r>
            <w:proofErr w:type="spellEnd"/>
            <w:r w:rsidRPr="00FA5670">
              <w:rPr>
                <w:rFonts w:ascii="Times New Roman" w:hAnsi="Times New Roman" w:cs="Times New Roman"/>
                <w:b/>
                <w:sz w:val="24"/>
                <w:szCs w:val="24"/>
              </w:rPr>
              <w:t xml:space="preserve"> vzťahy</w:t>
            </w:r>
          </w:p>
        </w:tc>
        <w:tc>
          <w:tcPr>
            <w:tcW w:w="3349" w:type="dxa"/>
            <w:tcBorders>
              <w:top w:val="double" w:sz="4" w:space="0" w:color="auto"/>
              <w:left w:val="double" w:sz="4" w:space="0" w:color="auto"/>
              <w:bottom w:val="double" w:sz="4" w:space="0" w:color="auto"/>
              <w:right w:val="double" w:sz="4" w:space="0" w:color="auto"/>
            </w:tcBorders>
            <w:shd w:val="clear" w:color="auto" w:fill="FFFF99"/>
          </w:tcPr>
          <w:p w14:paraId="68443288" w14:textId="77777777" w:rsidR="00573167" w:rsidRPr="00FA5670" w:rsidRDefault="0057316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Očakávané</w:t>
            </w:r>
          </w:p>
          <w:p w14:paraId="1B536AA5" w14:textId="77777777" w:rsidR="00573167" w:rsidRPr="00FA5670" w:rsidRDefault="00573167" w:rsidP="00603A57">
            <w:pPr>
              <w:spacing w:after="0" w:line="240" w:lineRule="auto"/>
              <w:jc w:val="center"/>
              <w:rPr>
                <w:rFonts w:ascii="Times New Roman" w:hAnsi="Times New Roman" w:cs="Times New Roman"/>
                <w:b/>
                <w:i/>
                <w:sz w:val="24"/>
                <w:szCs w:val="24"/>
              </w:rPr>
            </w:pPr>
            <w:r w:rsidRPr="00FA5670">
              <w:rPr>
                <w:rFonts w:ascii="Times New Roman" w:hAnsi="Times New Roman" w:cs="Times New Roman"/>
                <w:b/>
                <w:sz w:val="24"/>
                <w:szCs w:val="24"/>
              </w:rPr>
              <w:t>vzdelávacie výstupy</w:t>
            </w:r>
          </w:p>
        </w:tc>
        <w:tc>
          <w:tcPr>
            <w:tcW w:w="3054" w:type="dxa"/>
            <w:tcBorders>
              <w:top w:val="double" w:sz="4" w:space="0" w:color="auto"/>
              <w:left w:val="double" w:sz="4" w:space="0" w:color="auto"/>
              <w:bottom w:val="double" w:sz="4" w:space="0" w:color="auto"/>
              <w:right w:val="double" w:sz="4" w:space="0" w:color="auto"/>
            </w:tcBorders>
            <w:shd w:val="clear" w:color="auto" w:fill="FFFF99"/>
          </w:tcPr>
          <w:p w14:paraId="6A2EEA3F" w14:textId="77777777" w:rsidR="00573167" w:rsidRPr="00FA5670" w:rsidRDefault="00573167" w:rsidP="00603A57">
            <w:pPr>
              <w:spacing w:after="0" w:line="240" w:lineRule="auto"/>
              <w:jc w:val="center"/>
              <w:rPr>
                <w:rFonts w:ascii="Times New Roman" w:hAnsi="Times New Roman" w:cs="Times New Roman"/>
                <w:b/>
                <w:i/>
                <w:sz w:val="24"/>
                <w:szCs w:val="24"/>
              </w:rPr>
            </w:pPr>
            <w:r w:rsidRPr="00FA5670">
              <w:rPr>
                <w:rFonts w:ascii="Times New Roman" w:hAnsi="Times New Roman" w:cs="Times New Roman"/>
                <w:b/>
                <w:sz w:val="24"/>
                <w:szCs w:val="24"/>
              </w:rPr>
              <w:t xml:space="preserve">Kritériá hodnotenia vzdelávacích </w:t>
            </w:r>
            <w:proofErr w:type="spellStart"/>
            <w:r w:rsidRPr="00FA5670">
              <w:rPr>
                <w:rFonts w:ascii="Times New Roman" w:hAnsi="Times New Roman" w:cs="Times New Roman"/>
                <w:b/>
                <w:sz w:val="24"/>
                <w:szCs w:val="24"/>
              </w:rPr>
              <w:t>výstupovio</w:t>
            </w:r>
            <w:proofErr w:type="spellEnd"/>
          </w:p>
        </w:tc>
        <w:tc>
          <w:tcPr>
            <w:tcW w:w="1738" w:type="dxa"/>
            <w:tcBorders>
              <w:top w:val="double" w:sz="4" w:space="0" w:color="auto"/>
              <w:left w:val="double" w:sz="4" w:space="0" w:color="auto"/>
              <w:bottom w:val="double" w:sz="4" w:space="0" w:color="auto"/>
              <w:right w:val="double" w:sz="4" w:space="0" w:color="auto"/>
            </w:tcBorders>
            <w:shd w:val="clear" w:color="auto" w:fill="FFFF99"/>
          </w:tcPr>
          <w:p w14:paraId="24DD5678" w14:textId="77777777" w:rsidR="00573167" w:rsidRPr="00FA5670" w:rsidRDefault="00573167" w:rsidP="00603A57">
            <w:pPr>
              <w:spacing w:after="0" w:line="240" w:lineRule="auto"/>
              <w:jc w:val="center"/>
              <w:rPr>
                <w:rFonts w:ascii="Times New Roman" w:hAnsi="Times New Roman" w:cs="Times New Roman"/>
                <w:b/>
                <w:i/>
                <w:sz w:val="24"/>
                <w:szCs w:val="24"/>
              </w:rPr>
            </w:pPr>
            <w:r w:rsidRPr="00FA5670">
              <w:rPr>
                <w:rFonts w:ascii="Times New Roman" w:hAnsi="Times New Roman" w:cs="Times New Roman"/>
                <w:b/>
                <w:sz w:val="24"/>
                <w:szCs w:val="24"/>
              </w:rPr>
              <w:t>Metódy hodnotenia</w:t>
            </w:r>
          </w:p>
        </w:tc>
        <w:tc>
          <w:tcPr>
            <w:tcW w:w="2069" w:type="dxa"/>
            <w:tcBorders>
              <w:top w:val="double" w:sz="4" w:space="0" w:color="auto"/>
              <w:left w:val="double" w:sz="4" w:space="0" w:color="auto"/>
              <w:bottom w:val="double" w:sz="4" w:space="0" w:color="auto"/>
              <w:right w:val="double" w:sz="4" w:space="0" w:color="auto"/>
            </w:tcBorders>
            <w:shd w:val="clear" w:color="auto" w:fill="FFFF99"/>
          </w:tcPr>
          <w:p w14:paraId="5A4AFC6E" w14:textId="77777777" w:rsidR="00573167" w:rsidRPr="00FA5670" w:rsidRDefault="00573167" w:rsidP="00603A57">
            <w:pPr>
              <w:spacing w:after="0" w:line="240" w:lineRule="auto"/>
              <w:jc w:val="center"/>
              <w:rPr>
                <w:rFonts w:ascii="Times New Roman" w:hAnsi="Times New Roman" w:cs="Times New Roman"/>
                <w:b/>
                <w:i/>
                <w:sz w:val="24"/>
                <w:szCs w:val="24"/>
              </w:rPr>
            </w:pPr>
            <w:r w:rsidRPr="00FA5670">
              <w:rPr>
                <w:rFonts w:ascii="Times New Roman" w:hAnsi="Times New Roman" w:cs="Times New Roman"/>
                <w:b/>
                <w:sz w:val="24"/>
                <w:szCs w:val="24"/>
              </w:rPr>
              <w:t>Prostriedky hodnotenia</w:t>
            </w:r>
          </w:p>
        </w:tc>
      </w:tr>
      <w:tr w:rsidR="00EE4513" w:rsidRPr="00FA5670" w14:paraId="5F540AFE" w14:textId="77777777" w:rsidTr="00643D81">
        <w:tc>
          <w:tcPr>
            <w:tcW w:w="2161" w:type="dxa"/>
            <w:tcBorders>
              <w:left w:val="double" w:sz="4" w:space="0" w:color="auto"/>
            </w:tcBorders>
            <w:shd w:val="clear" w:color="auto" w:fill="CCFFFF"/>
          </w:tcPr>
          <w:p w14:paraId="1B1D60BD" w14:textId="637DD280" w:rsidR="00EE4513" w:rsidRPr="00FA5670" w:rsidRDefault="00EE4513" w:rsidP="00603A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Oboznámenie sa s odbornou učebňou, bezpečnosť práce v odbornej učebni, zásady hygieny a fyziológie práce a protipožiarnej ochrany.</w:t>
            </w:r>
          </w:p>
        </w:tc>
        <w:tc>
          <w:tcPr>
            <w:tcW w:w="977" w:type="dxa"/>
            <w:shd w:val="clear" w:color="auto" w:fill="CCFFFF"/>
          </w:tcPr>
          <w:p w14:paraId="5114F26C" w14:textId="6D015FC0" w:rsidR="00EE4513" w:rsidRPr="00FA5670" w:rsidRDefault="00EE4513" w:rsidP="00603A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069" w:type="dxa"/>
            <w:shd w:val="clear" w:color="auto" w:fill="CCFFFF"/>
          </w:tcPr>
          <w:p w14:paraId="2BA5092E" w14:textId="77777777" w:rsidR="00EE4513" w:rsidRPr="00FA5670" w:rsidRDefault="00EE4513" w:rsidP="00603A57">
            <w:pPr>
              <w:spacing w:after="0" w:line="240" w:lineRule="auto"/>
              <w:rPr>
                <w:rFonts w:ascii="Times New Roman" w:hAnsi="Times New Roman" w:cs="Times New Roman"/>
                <w:sz w:val="24"/>
                <w:szCs w:val="24"/>
              </w:rPr>
            </w:pPr>
          </w:p>
        </w:tc>
        <w:tc>
          <w:tcPr>
            <w:tcW w:w="3349" w:type="dxa"/>
            <w:shd w:val="clear" w:color="auto" w:fill="CCFFFF"/>
          </w:tcPr>
          <w:p w14:paraId="755DEB6C" w14:textId="6C8F179E" w:rsidR="00EE4513" w:rsidRPr="00FA5670" w:rsidRDefault="00EE4513" w:rsidP="00603A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Žiak má:</w:t>
            </w:r>
          </w:p>
        </w:tc>
        <w:tc>
          <w:tcPr>
            <w:tcW w:w="3054" w:type="dxa"/>
            <w:shd w:val="clear" w:color="auto" w:fill="CCFFFF"/>
          </w:tcPr>
          <w:p w14:paraId="2F1D738A" w14:textId="773CD57A" w:rsidR="00EE4513" w:rsidRPr="00FA5670" w:rsidRDefault="00EE4513" w:rsidP="00603A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Žiak :</w:t>
            </w:r>
          </w:p>
        </w:tc>
        <w:tc>
          <w:tcPr>
            <w:tcW w:w="1738" w:type="dxa"/>
            <w:shd w:val="clear" w:color="auto" w:fill="CCFFFF"/>
          </w:tcPr>
          <w:p w14:paraId="17E63ECA" w14:textId="77777777" w:rsidR="00EE4513" w:rsidRPr="00FA5670" w:rsidRDefault="00EE4513" w:rsidP="00603A57">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7703940F" w14:textId="77777777" w:rsidR="00EE4513" w:rsidRPr="00FA5670" w:rsidRDefault="00EE4513" w:rsidP="00603A57">
            <w:pPr>
              <w:spacing w:after="0" w:line="240" w:lineRule="auto"/>
              <w:rPr>
                <w:rFonts w:ascii="Times New Roman" w:hAnsi="Times New Roman" w:cs="Times New Roman"/>
                <w:sz w:val="24"/>
                <w:szCs w:val="24"/>
              </w:rPr>
            </w:pPr>
          </w:p>
        </w:tc>
      </w:tr>
      <w:tr w:rsidR="00EE4513" w:rsidRPr="00FA5670" w14:paraId="4CA4D05B" w14:textId="77777777" w:rsidTr="00CA5129">
        <w:tc>
          <w:tcPr>
            <w:tcW w:w="2161" w:type="dxa"/>
            <w:tcBorders>
              <w:left w:val="double" w:sz="4" w:space="0" w:color="auto"/>
            </w:tcBorders>
            <w:shd w:val="clear" w:color="auto" w:fill="auto"/>
          </w:tcPr>
          <w:p w14:paraId="12C7E91F" w14:textId="77777777" w:rsidR="00EE4513" w:rsidRPr="00EE4513" w:rsidRDefault="00EE4513" w:rsidP="00603A57">
            <w:pPr>
              <w:spacing w:after="0" w:line="240" w:lineRule="auto"/>
              <w:jc w:val="both"/>
              <w:rPr>
                <w:rFonts w:ascii="Times New Roman" w:hAnsi="Times New Roman" w:cs="Times New Roman"/>
                <w:b/>
                <w:sz w:val="24"/>
                <w:szCs w:val="24"/>
              </w:rPr>
            </w:pPr>
          </w:p>
        </w:tc>
        <w:tc>
          <w:tcPr>
            <w:tcW w:w="977" w:type="dxa"/>
            <w:shd w:val="clear" w:color="auto" w:fill="auto"/>
          </w:tcPr>
          <w:p w14:paraId="1A471558" w14:textId="77777777" w:rsidR="00EE4513" w:rsidRPr="00EE4513" w:rsidRDefault="00EE4513" w:rsidP="00603A57">
            <w:pPr>
              <w:spacing w:after="0" w:line="240" w:lineRule="auto"/>
              <w:jc w:val="center"/>
              <w:rPr>
                <w:rFonts w:ascii="Times New Roman" w:hAnsi="Times New Roman" w:cs="Times New Roman"/>
                <w:b/>
                <w:sz w:val="24"/>
                <w:szCs w:val="24"/>
              </w:rPr>
            </w:pPr>
          </w:p>
        </w:tc>
        <w:tc>
          <w:tcPr>
            <w:tcW w:w="2069" w:type="dxa"/>
            <w:shd w:val="clear" w:color="auto" w:fill="auto"/>
          </w:tcPr>
          <w:p w14:paraId="340A8498" w14:textId="77777777" w:rsidR="00EE4513" w:rsidRPr="00EE4513" w:rsidRDefault="00EE4513" w:rsidP="00603A57">
            <w:pPr>
              <w:spacing w:after="0" w:line="240" w:lineRule="auto"/>
              <w:rPr>
                <w:rFonts w:ascii="Times New Roman" w:hAnsi="Times New Roman" w:cs="Times New Roman"/>
                <w:sz w:val="24"/>
                <w:szCs w:val="24"/>
              </w:rPr>
            </w:pPr>
          </w:p>
        </w:tc>
        <w:tc>
          <w:tcPr>
            <w:tcW w:w="3349" w:type="dxa"/>
            <w:shd w:val="clear" w:color="auto" w:fill="auto"/>
          </w:tcPr>
          <w:p w14:paraId="244B5024" w14:textId="5EACB274" w:rsidR="00EE4513" w:rsidRPr="00EE4513" w:rsidRDefault="00CA5129" w:rsidP="00EE4513">
            <w:pPr>
              <w:pStyle w:val="Odsekzoznamu"/>
              <w:numPr>
                <w:ilvl w:val="0"/>
                <w:numId w:val="6"/>
              </w:numPr>
              <w:jc w:val="both"/>
              <w:rPr>
                <w:rFonts w:ascii="Times New Roman" w:hAnsi="Times New Roman" w:cs="Times New Roman"/>
                <w:color w:val="3B4146"/>
                <w:sz w:val="24"/>
                <w:szCs w:val="24"/>
              </w:rPr>
            </w:pPr>
            <w:r>
              <w:rPr>
                <w:rFonts w:ascii="Times New Roman" w:hAnsi="Times New Roman" w:cs="Times New Roman"/>
                <w:color w:val="3B4146"/>
                <w:sz w:val="24"/>
                <w:szCs w:val="24"/>
              </w:rPr>
              <w:t>p</w:t>
            </w:r>
            <w:r w:rsidR="00EE4513" w:rsidRPr="00EE4513">
              <w:rPr>
                <w:rFonts w:ascii="Times New Roman" w:hAnsi="Times New Roman" w:cs="Times New Roman"/>
                <w:color w:val="3B4146"/>
                <w:sz w:val="24"/>
                <w:szCs w:val="24"/>
              </w:rPr>
              <w:t xml:space="preserve">oznať zásady bezpečnosti a ochrany zdravia pri práci. </w:t>
            </w:r>
          </w:p>
          <w:p w14:paraId="128D9AD5" w14:textId="77777777" w:rsidR="00EE4513" w:rsidRPr="00EE4513" w:rsidRDefault="00EE4513" w:rsidP="00603A57">
            <w:pPr>
              <w:spacing w:after="0" w:line="240" w:lineRule="auto"/>
              <w:jc w:val="both"/>
              <w:rPr>
                <w:rFonts w:ascii="Times New Roman" w:hAnsi="Times New Roman" w:cs="Times New Roman"/>
                <w:b/>
                <w:sz w:val="24"/>
                <w:szCs w:val="24"/>
              </w:rPr>
            </w:pPr>
          </w:p>
        </w:tc>
        <w:tc>
          <w:tcPr>
            <w:tcW w:w="3054" w:type="dxa"/>
            <w:shd w:val="clear" w:color="auto" w:fill="auto"/>
          </w:tcPr>
          <w:p w14:paraId="5D798829" w14:textId="2C932CBA" w:rsidR="00EE4513" w:rsidRPr="00EE4513" w:rsidRDefault="00EE4513" w:rsidP="00EE4513">
            <w:pPr>
              <w:pStyle w:val="Odsekzoznamu"/>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w:t>
            </w:r>
            <w:r w:rsidRPr="00EE4513">
              <w:rPr>
                <w:rFonts w:ascii="Times New Roman" w:hAnsi="Times New Roman" w:cs="Times New Roman"/>
                <w:bCs/>
                <w:sz w:val="24"/>
                <w:szCs w:val="24"/>
              </w:rPr>
              <w:t>právne dodržiaval zásady bezpečnosti pri práci</w:t>
            </w:r>
          </w:p>
        </w:tc>
        <w:tc>
          <w:tcPr>
            <w:tcW w:w="1738" w:type="dxa"/>
            <w:shd w:val="clear" w:color="auto" w:fill="auto"/>
          </w:tcPr>
          <w:p w14:paraId="1A69823C" w14:textId="77777777" w:rsidR="00EE4513" w:rsidRPr="00FA5670" w:rsidRDefault="00EE4513" w:rsidP="00603A57">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auto"/>
          </w:tcPr>
          <w:p w14:paraId="5CB5FC81" w14:textId="77777777" w:rsidR="00EE4513" w:rsidRPr="00FA5670" w:rsidRDefault="00EE4513" w:rsidP="00603A57">
            <w:pPr>
              <w:spacing w:after="0" w:line="240" w:lineRule="auto"/>
              <w:rPr>
                <w:rFonts w:ascii="Times New Roman" w:hAnsi="Times New Roman" w:cs="Times New Roman"/>
                <w:sz w:val="24"/>
                <w:szCs w:val="24"/>
              </w:rPr>
            </w:pPr>
          </w:p>
        </w:tc>
      </w:tr>
      <w:tr w:rsidR="00FA5670" w:rsidRPr="00FA5670" w14:paraId="595FB39C" w14:textId="77777777" w:rsidTr="00643D81">
        <w:tc>
          <w:tcPr>
            <w:tcW w:w="2161" w:type="dxa"/>
            <w:tcBorders>
              <w:left w:val="double" w:sz="4" w:space="0" w:color="auto"/>
            </w:tcBorders>
            <w:shd w:val="clear" w:color="auto" w:fill="CCFFFF"/>
          </w:tcPr>
          <w:p w14:paraId="7EAEB957" w14:textId="06045739" w:rsidR="00573167" w:rsidRPr="00FA5670" w:rsidRDefault="00573167" w:rsidP="00603A57">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Posteľ pacienta a jej úprava </w:t>
            </w:r>
            <w:r w:rsidR="005B33A6">
              <w:rPr>
                <w:rFonts w:ascii="Times New Roman" w:hAnsi="Times New Roman" w:cs="Times New Roman"/>
                <w:b/>
                <w:sz w:val="24"/>
                <w:szCs w:val="24"/>
              </w:rPr>
              <w:t>,bielizeň</w:t>
            </w:r>
          </w:p>
        </w:tc>
        <w:tc>
          <w:tcPr>
            <w:tcW w:w="977" w:type="dxa"/>
            <w:shd w:val="clear" w:color="auto" w:fill="CCFFFF"/>
          </w:tcPr>
          <w:p w14:paraId="1009499A" w14:textId="710441D6" w:rsidR="00573167" w:rsidRPr="00FA5670" w:rsidRDefault="004B7FBA"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1</w:t>
            </w:r>
            <w:r w:rsidR="005B33A6">
              <w:rPr>
                <w:rFonts w:ascii="Times New Roman" w:hAnsi="Times New Roman" w:cs="Times New Roman"/>
                <w:b/>
                <w:sz w:val="24"/>
                <w:szCs w:val="24"/>
              </w:rPr>
              <w:t>8</w:t>
            </w:r>
          </w:p>
        </w:tc>
        <w:tc>
          <w:tcPr>
            <w:tcW w:w="2069" w:type="dxa"/>
            <w:shd w:val="clear" w:color="auto" w:fill="CCFFFF"/>
          </w:tcPr>
          <w:p w14:paraId="4F594A53" w14:textId="77777777" w:rsidR="00573167" w:rsidRPr="00FA5670" w:rsidRDefault="00573167" w:rsidP="00603A57">
            <w:pPr>
              <w:spacing w:after="0" w:line="240" w:lineRule="auto"/>
              <w:rPr>
                <w:rFonts w:ascii="Times New Roman" w:hAnsi="Times New Roman" w:cs="Times New Roman"/>
                <w:sz w:val="24"/>
                <w:szCs w:val="24"/>
              </w:rPr>
            </w:pPr>
          </w:p>
        </w:tc>
        <w:tc>
          <w:tcPr>
            <w:tcW w:w="3349" w:type="dxa"/>
            <w:shd w:val="clear" w:color="auto" w:fill="CCFFFF"/>
          </w:tcPr>
          <w:p w14:paraId="2F852087" w14:textId="77777777" w:rsidR="00573167" w:rsidRPr="00FA5670" w:rsidRDefault="00573167" w:rsidP="00603A57">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054" w:type="dxa"/>
            <w:shd w:val="clear" w:color="auto" w:fill="CCFFFF"/>
          </w:tcPr>
          <w:p w14:paraId="213DB4BC" w14:textId="77777777" w:rsidR="00573167" w:rsidRPr="00FA5670" w:rsidRDefault="00573167" w:rsidP="00603A57">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38" w:type="dxa"/>
            <w:shd w:val="clear" w:color="auto" w:fill="CCFFFF"/>
          </w:tcPr>
          <w:p w14:paraId="574B5408" w14:textId="77777777" w:rsidR="00573167" w:rsidRPr="00FA5670" w:rsidRDefault="00573167" w:rsidP="00603A57">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7FE39889" w14:textId="77777777" w:rsidR="00573167" w:rsidRPr="00FA5670" w:rsidRDefault="00573167" w:rsidP="00603A57">
            <w:pPr>
              <w:spacing w:after="0" w:line="240" w:lineRule="auto"/>
              <w:rPr>
                <w:rFonts w:ascii="Times New Roman" w:hAnsi="Times New Roman" w:cs="Times New Roman"/>
                <w:sz w:val="24"/>
                <w:szCs w:val="24"/>
              </w:rPr>
            </w:pPr>
          </w:p>
        </w:tc>
      </w:tr>
      <w:tr w:rsidR="00FA5670" w:rsidRPr="00FA5670" w14:paraId="289C94AB" w14:textId="77777777" w:rsidTr="00643D81">
        <w:tc>
          <w:tcPr>
            <w:tcW w:w="2161" w:type="dxa"/>
            <w:tcBorders>
              <w:left w:val="double" w:sz="4" w:space="0" w:color="auto"/>
              <w:bottom w:val="single" w:sz="4" w:space="0" w:color="000000"/>
            </w:tcBorders>
          </w:tcPr>
          <w:p w14:paraId="477A3A9E" w14:textId="77777777" w:rsidR="00573167" w:rsidRPr="00FA5670" w:rsidRDefault="00573167" w:rsidP="00603A57">
            <w:pPr>
              <w:spacing w:after="0" w:line="240" w:lineRule="auto"/>
              <w:rPr>
                <w:rFonts w:ascii="Times New Roman" w:hAnsi="Times New Roman" w:cs="Times New Roman"/>
                <w:b/>
                <w:sz w:val="24"/>
                <w:szCs w:val="24"/>
              </w:rPr>
            </w:pPr>
          </w:p>
        </w:tc>
        <w:tc>
          <w:tcPr>
            <w:tcW w:w="977" w:type="dxa"/>
            <w:tcBorders>
              <w:bottom w:val="single" w:sz="4" w:space="0" w:color="000000"/>
            </w:tcBorders>
          </w:tcPr>
          <w:p w14:paraId="37279C29" w14:textId="77777777" w:rsidR="00573167" w:rsidRPr="00FA5670" w:rsidRDefault="00573167" w:rsidP="00603A57">
            <w:pPr>
              <w:spacing w:after="0" w:line="240" w:lineRule="auto"/>
              <w:jc w:val="center"/>
              <w:rPr>
                <w:rFonts w:ascii="Times New Roman" w:hAnsi="Times New Roman" w:cs="Times New Roman"/>
                <w:b/>
                <w:sz w:val="24"/>
                <w:szCs w:val="24"/>
              </w:rPr>
            </w:pPr>
          </w:p>
        </w:tc>
        <w:tc>
          <w:tcPr>
            <w:tcW w:w="2069" w:type="dxa"/>
            <w:tcBorders>
              <w:bottom w:val="single" w:sz="4" w:space="0" w:color="000000"/>
            </w:tcBorders>
          </w:tcPr>
          <w:p w14:paraId="059EA5CB" w14:textId="77777777" w:rsidR="00573167" w:rsidRPr="00FA5670" w:rsidRDefault="0057316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w:t>
            </w:r>
            <w:r w:rsidR="00F41DBF" w:rsidRPr="00FA5670">
              <w:rPr>
                <w:rFonts w:ascii="Times New Roman" w:hAnsi="Times New Roman" w:cs="Times New Roman"/>
                <w:sz w:val="24"/>
                <w:szCs w:val="24"/>
              </w:rPr>
              <w:t>N</w:t>
            </w:r>
            <w:r w:rsidRPr="00FA5670">
              <w:rPr>
                <w:rFonts w:ascii="Times New Roman" w:hAnsi="Times New Roman" w:cs="Times New Roman"/>
                <w:sz w:val="24"/>
                <w:szCs w:val="24"/>
              </w:rPr>
              <w:t xml:space="preserve"> 1. ročník</w:t>
            </w:r>
          </w:p>
        </w:tc>
        <w:tc>
          <w:tcPr>
            <w:tcW w:w="3349" w:type="dxa"/>
            <w:tcBorders>
              <w:bottom w:val="single" w:sz="4" w:space="0" w:color="000000"/>
            </w:tcBorders>
          </w:tcPr>
          <w:p w14:paraId="324B0881" w14:textId="77777777" w:rsidR="00576895" w:rsidRPr="00FA5670" w:rsidRDefault="00576895"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správnu manipuláciu s bielizňou</w:t>
            </w:r>
          </w:p>
          <w:p w14:paraId="039219B4" w14:textId="77777777" w:rsidR="00576895" w:rsidRPr="00FA5670" w:rsidRDefault="00576895"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-poznať význam úpravy postele</w:t>
            </w:r>
          </w:p>
          <w:p w14:paraId="16F0C3E4" w14:textId="77777777" w:rsidR="00576895" w:rsidRPr="00FA5670" w:rsidRDefault="00576895"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-demonštrovať úpravu </w:t>
            </w:r>
            <w:r w:rsidR="00E251CC" w:rsidRPr="00FA5670">
              <w:rPr>
                <w:rFonts w:ascii="Times New Roman" w:hAnsi="Times New Roman" w:cs="Times New Roman"/>
                <w:sz w:val="24"/>
                <w:szCs w:val="24"/>
              </w:rPr>
              <w:t xml:space="preserve">prázdnej </w:t>
            </w:r>
            <w:r w:rsidRPr="00FA5670">
              <w:rPr>
                <w:rFonts w:ascii="Times New Roman" w:hAnsi="Times New Roman" w:cs="Times New Roman"/>
                <w:sz w:val="24"/>
                <w:szCs w:val="24"/>
              </w:rPr>
              <w:t xml:space="preserve">postele </w:t>
            </w:r>
            <w:r w:rsidR="00E251CC" w:rsidRPr="00FA5670">
              <w:rPr>
                <w:rFonts w:ascii="Times New Roman" w:hAnsi="Times New Roman" w:cs="Times New Roman"/>
                <w:sz w:val="24"/>
                <w:szCs w:val="24"/>
              </w:rPr>
              <w:t xml:space="preserve">i s pacientom </w:t>
            </w:r>
          </w:p>
          <w:p w14:paraId="2D97CFD4" w14:textId="77777777" w:rsidR="00576895" w:rsidRPr="00FA5670" w:rsidRDefault="00576895"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-dodržať zásady úpravy postele </w:t>
            </w:r>
          </w:p>
          <w:p w14:paraId="340CD53A" w14:textId="77777777" w:rsidR="00E251CC" w:rsidRPr="00FA5670" w:rsidRDefault="00576895"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-vymenovať pomocné zariadenia postele</w:t>
            </w:r>
          </w:p>
          <w:p w14:paraId="6B5CEA69" w14:textId="650791F9" w:rsidR="00576895" w:rsidRPr="00FA5670" w:rsidRDefault="00E251CC"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-vykona</w:t>
            </w:r>
            <w:r w:rsidR="00B324F9" w:rsidRPr="00FA5670">
              <w:rPr>
                <w:rFonts w:ascii="Times New Roman" w:hAnsi="Times New Roman" w:cs="Times New Roman"/>
                <w:sz w:val="24"/>
                <w:szCs w:val="24"/>
              </w:rPr>
              <w:t>ť</w:t>
            </w:r>
            <w:r w:rsidRPr="00FA5670">
              <w:rPr>
                <w:rFonts w:ascii="Times New Roman" w:hAnsi="Times New Roman" w:cs="Times New Roman"/>
                <w:sz w:val="24"/>
                <w:szCs w:val="24"/>
              </w:rPr>
              <w:t xml:space="preserve"> montá</w:t>
            </w:r>
            <w:r w:rsidR="00907020">
              <w:rPr>
                <w:rFonts w:ascii="Times New Roman" w:hAnsi="Times New Roman" w:cs="Times New Roman"/>
                <w:sz w:val="24"/>
                <w:szCs w:val="24"/>
              </w:rPr>
              <w:t>ž</w:t>
            </w:r>
            <w:r w:rsidRPr="00FA5670">
              <w:rPr>
                <w:rFonts w:ascii="Times New Roman" w:hAnsi="Times New Roman" w:cs="Times New Roman"/>
                <w:sz w:val="24"/>
                <w:szCs w:val="24"/>
              </w:rPr>
              <w:t xml:space="preserve"> postele</w:t>
            </w:r>
            <w:r w:rsidR="00576895" w:rsidRPr="00FA5670">
              <w:rPr>
                <w:rFonts w:ascii="Times New Roman" w:hAnsi="Times New Roman" w:cs="Times New Roman"/>
                <w:sz w:val="24"/>
                <w:szCs w:val="24"/>
              </w:rPr>
              <w:t xml:space="preserve"> </w:t>
            </w:r>
          </w:p>
          <w:p w14:paraId="66999DE7" w14:textId="77777777" w:rsidR="00576895" w:rsidRPr="00FA5670" w:rsidRDefault="00576895"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správnu manipuláciu s pomôckami doplňujúcimi posteľ</w:t>
            </w:r>
          </w:p>
          <w:p w14:paraId="2E4B8627" w14:textId="77777777" w:rsidR="00576895" w:rsidRPr="00FA5670" w:rsidRDefault="00576895"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-poznať význam zmeny polohy pacienta na posteli</w:t>
            </w:r>
          </w:p>
          <w:p w14:paraId="22665AD7" w14:textId="77777777" w:rsidR="00576895" w:rsidRPr="00FA5670" w:rsidRDefault="00576895"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-demonštrovať techniky zmeny  polôh pacienta na posteli </w:t>
            </w:r>
            <w:r w:rsidR="00E251CC" w:rsidRPr="00FA5670">
              <w:rPr>
                <w:rFonts w:ascii="Times New Roman" w:hAnsi="Times New Roman" w:cs="Times New Roman"/>
                <w:sz w:val="24"/>
                <w:szCs w:val="24"/>
              </w:rPr>
              <w:t>(v spolupráci so sestrou, ZA)</w:t>
            </w:r>
          </w:p>
          <w:p w14:paraId="5F9ADDFD" w14:textId="5ED90095" w:rsidR="004B7FBA" w:rsidRDefault="00B61965"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postup a</w:t>
            </w:r>
            <w:r w:rsidR="008A1972" w:rsidRPr="00FA5670">
              <w:rPr>
                <w:rFonts w:ascii="Times New Roman" w:hAnsi="Times New Roman" w:cs="Times New Roman"/>
                <w:sz w:val="24"/>
                <w:szCs w:val="24"/>
              </w:rPr>
              <w:t> </w:t>
            </w:r>
            <w:r w:rsidRPr="00FA5670">
              <w:rPr>
                <w:rFonts w:ascii="Times New Roman" w:hAnsi="Times New Roman" w:cs="Times New Roman"/>
                <w:sz w:val="24"/>
                <w:szCs w:val="24"/>
              </w:rPr>
              <w:t>sta</w:t>
            </w:r>
            <w:r w:rsidR="008A1972" w:rsidRPr="00FA5670">
              <w:rPr>
                <w:rFonts w:ascii="Times New Roman" w:hAnsi="Times New Roman" w:cs="Times New Roman"/>
                <w:sz w:val="24"/>
                <w:szCs w:val="24"/>
              </w:rPr>
              <w:t>rostlivosti o</w:t>
            </w:r>
            <w:r w:rsidR="00643D81">
              <w:rPr>
                <w:rFonts w:ascii="Times New Roman" w:hAnsi="Times New Roman" w:cs="Times New Roman"/>
                <w:sz w:val="24"/>
                <w:szCs w:val="24"/>
              </w:rPr>
              <w:t> </w:t>
            </w:r>
            <w:r w:rsidR="008A1972" w:rsidRPr="00FA5670">
              <w:rPr>
                <w:rFonts w:ascii="Times New Roman" w:hAnsi="Times New Roman" w:cs="Times New Roman"/>
                <w:sz w:val="24"/>
                <w:szCs w:val="24"/>
              </w:rPr>
              <w:t>poste</w:t>
            </w:r>
            <w:r w:rsidR="00643D81">
              <w:rPr>
                <w:rFonts w:ascii="Times New Roman" w:hAnsi="Times New Roman" w:cs="Times New Roman"/>
                <w:sz w:val="24"/>
                <w:szCs w:val="24"/>
              </w:rPr>
              <w:t xml:space="preserve">ľ </w:t>
            </w:r>
            <w:r w:rsidR="008A1972" w:rsidRPr="00FA5670">
              <w:rPr>
                <w:rFonts w:ascii="Times New Roman" w:hAnsi="Times New Roman" w:cs="Times New Roman"/>
                <w:sz w:val="24"/>
                <w:szCs w:val="24"/>
              </w:rPr>
              <w:t>a prostredie po zomrelom</w:t>
            </w:r>
          </w:p>
          <w:p w14:paraId="2B196F2E" w14:textId="4A065297" w:rsidR="005B33A6" w:rsidRPr="00FA5670" w:rsidRDefault="005B33A6" w:rsidP="005B33A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A5670">
              <w:rPr>
                <w:rFonts w:ascii="Times New Roman" w:hAnsi="Times New Roman" w:cs="Times New Roman"/>
                <w:sz w:val="24"/>
                <w:szCs w:val="24"/>
              </w:rPr>
              <w:t xml:space="preserve"> popísať hlavné zásady starostlivosti bielizeň</w:t>
            </w:r>
          </w:p>
          <w:p w14:paraId="57F0E867" w14:textId="09CAF42F" w:rsidR="005B33A6" w:rsidRPr="00FA5670" w:rsidRDefault="005B33A6" w:rsidP="005B33A6">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postupy starostlivosti o čistú a špinavú bielizeň</w:t>
            </w:r>
          </w:p>
          <w:p w14:paraId="53430DA6" w14:textId="77777777" w:rsidR="004B7FBA" w:rsidRPr="00FA5670" w:rsidRDefault="004B7FBA" w:rsidP="00603A57">
            <w:pPr>
              <w:spacing w:after="0" w:line="240" w:lineRule="auto"/>
              <w:rPr>
                <w:rFonts w:ascii="Times New Roman" w:hAnsi="Times New Roman" w:cs="Times New Roman"/>
                <w:sz w:val="24"/>
                <w:szCs w:val="24"/>
              </w:rPr>
            </w:pPr>
          </w:p>
          <w:p w14:paraId="4E6F71DF" w14:textId="77777777" w:rsidR="004B7FBA" w:rsidRPr="00FA5670" w:rsidRDefault="004B7FBA" w:rsidP="00603A57">
            <w:pPr>
              <w:spacing w:after="0" w:line="240" w:lineRule="auto"/>
              <w:rPr>
                <w:rFonts w:ascii="Times New Roman" w:hAnsi="Times New Roman" w:cs="Times New Roman"/>
                <w:sz w:val="24"/>
                <w:szCs w:val="24"/>
              </w:rPr>
            </w:pPr>
          </w:p>
          <w:p w14:paraId="24704650" w14:textId="77777777" w:rsidR="00573167" w:rsidRPr="00FA5670" w:rsidRDefault="00573167" w:rsidP="00603A57">
            <w:pPr>
              <w:spacing w:after="0" w:line="240" w:lineRule="auto"/>
              <w:rPr>
                <w:rFonts w:ascii="Times New Roman" w:hAnsi="Times New Roman" w:cs="Times New Roman"/>
                <w:sz w:val="24"/>
                <w:szCs w:val="24"/>
              </w:rPr>
            </w:pPr>
          </w:p>
        </w:tc>
        <w:tc>
          <w:tcPr>
            <w:tcW w:w="3054" w:type="dxa"/>
            <w:tcBorders>
              <w:bottom w:val="single" w:sz="4" w:space="0" w:color="000000"/>
            </w:tcBorders>
          </w:tcPr>
          <w:p w14:paraId="02463DCA" w14:textId="77777777" w:rsidR="00576895" w:rsidRPr="00FA5670" w:rsidRDefault="00576895"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-správne manipuloval s čistou a špinavou bielizňou</w:t>
            </w:r>
          </w:p>
          <w:p w14:paraId="5BBD0FE0" w14:textId="77777777" w:rsidR="00576895" w:rsidRPr="00FA5670" w:rsidRDefault="00576895"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-poznal význam úpravy postele</w:t>
            </w:r>
            <w:r w:rsidR="00E251CC" w:rsidRPr="00FA5670">
              <w:rPr>
                <w:rFonts w:ascii="Times New Roman" w:hAnsi="Times New Roman" w:cs="Times New Roman"/>
                <w:sz w:val="24"/>
                <w:szCs w:val="24"/>
              </w:rPr>
              <w:t xml:space="preserve"> ako prevencie </w:t>
            </w:r>
            <w:proofErr w:type="spellStart"/>
            <w:r w:rsidR="00E251CC" w:rsidRPr="00FA5670">
              <w:rPr>
                <w:rFonts w:ascii="Times New Roman" w:hAnsi="Times New Roman" w:cs="Times New Roman"/>
                <w:sz w:val="24"/>
                <w:szCs w:val="24"/>
              </w:rPr>
              <w:t>nozokomiálnych</w:t>
            </w:r>
            <w:proofErr w:type="spellEnd"/>
            <w:r w:rsidR="00E251CC" w:rsidRPr="00FA5670">
              <w:rPr>
                <w:rFonts w:ascii="Times New Roman" w:hAnsi="Times New Roman" w:cs="Times New Roman"/>
                <w:sz w:val="24"/>
                <w:szCs w:val="24"/>
              </w:rPr>
              <w:t xml:space="preserve"> nákaz</w:t>
            </w:r>
          </w:p>
          <w:p w14:paraId="7F16E5A1" w14:textId="77777777" w:rsidR="00576895" w:rsidRPr="00FA5670" w:rsidRDefault="00576895"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-demonštroval úpravu prázdnej postele pre </w:t>
            </w:r>
            <w:r w:rsidR="00E251CC" w:rsidRPr="00FA5670">
              <w:rPr>
                <w:rFonts w:ascii="Times New Roman" w:hAnsi="Times New Roman" w:cs="Times New Roman"/>
                <w:sz w:val="24"/>
                <w:szCs w:val="24"/>
              </w:rPr>
              <w:t>všetky vekové kategórie</w:t>
            </w:r>
            <w:r w:rsidRPr="00FA5670">
              <w:rPr>
                <w:rFonts w:ascii="Times New Roman" w:hAnsi="Times New Roman" w:cs="Times New Roman"/>
                <w:sz w:val="24"/>
                <w:szCs w:val="24"/>
              </w:rPr>
              <w:t xml:space="preserve"> </w:t>
            </w:r>
          </w:p>
          <w:p w14:paraId="2C745FDB" w14:textId="77777777" w:rsidR="00E251CC" w:rsidRPr="00FA5670" w:rsidRDefault="00576895"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úpravu postele s imobilným pacientom</w:t>
            </w:r>
            <w:r w:rsidR="00E251CC" w:rsidRPr="00FA5670">
              <w:rPr>
                <w:rFonts w:ascii="Times New Roman" w:hAnsi="Times New Roman" w:cs="Times New Roman"/>
                <w:sz w:val="24"/>
                <w:szCs w:val="24"/>
              </w:rPr>
              <w:t xml:space="preserve"> (po šírke, po dĺžke)</w:t>
            </w:r>
            <w:r w:rsidRPr="00FA5670">
              <w:rPr>
                <w:rFonts w:ascii="Times New Roman" w:hAnsi="Times New Roman" w:cs="Times New Roman"/>
                <w:sz w:val="24"/>
                <w:szCs w:val="24"/>
              </w:rPr>
              <w:t xml:space="preserve"> </w:t>
            </w:r>
          </w:p>
          <w:p w14:paraId="078E0C89" w14:textId="77777777" w:rsidR="00576895" w:rsidRPr="00FA5670" w:rsidRDefault="00576895"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-vymenoval pomocné zariadenia postele </w:t>
            </w:r>
          </w:p>
          <w:p w14:paraId="6F838B2E" w14:textId="77777777" w:rsidR="00576895" w:rsidRPr="00FA5670" w:rsidRDefault="00576895"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správnu manipuláciu s pomôckami doplňujúcimi posteľ</w:t>
            </w:r>
          </w:p>
          <w:p w14:paraId="247F5262" w14:textId="77777777" w:rsidR="00E251CC" w:rsidRPr="00FA5670" w:rsidRDefault="00E251CC"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-vykonal montáž postele</w:t>
            </w:r>
          </w:p>
          <w:p w14:paraId="43883804" w14:textId="77777777" w:rsidR="00E251CC" w:rsidRPr="00FA5670" w:rsidRDefault="00E251CC"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-vykonal úpravu postele po odchode pacienta</w:t>
            </w:r>
          </w:p>
          <w:p w14:paraId="5BD9D70E" w14:textId="77777777" w:rsidR="00576895" w:rsidRPr="00FA5670" w:rsidRDefault="00576895"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-vysvetlil význam zmeny polohy  pacienta na posteli</w:t>
            </w:r>
          </w:p>
          <w:p w14:paraId="4F1C199D" w14:textId="77777777" w:rsidR="008A1972" w:rsidRPr="00FA5670" w:rsidRDefault="00576895"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techniky zmeny  polôh pacienta na posteli</w:t>
            </w:r>
            <w:r w:rsidR="00E251CC" w:rsidRPr="00FA5670">
              <w:rPr>
                <w:rFonts w:ascii="Times New Roman" w:hAnsi="Times New Roman" w:cs="Times New Roman"/>
                <w:sz w:val="24"/>
                <w:szCs w:val="24"/>
              </w:rPr>
              <w:t xml:space="preserve"> (v spolupráci so sestrou, </w:t>
            </w:r>
          </w:p>
          <w:p w14:paraId="040F7A99" w14:textId="77777777" w:rsidR="00573167" w:rsidRPr="00FA5670" w:rsidRDefault="00E251CC"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ZA)</w:t>
            </w:r>
          </w:p>
          <w:p w14:paraId="319661C0" w14:textId="77777777" w:rsidR="008A1972" w:rsidRDefault="008A1972"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postup a starostlivosti o</w:t>
            </w:r>
            <w:r w:rsidR="00EA043B" w:rsidRPr="00FA5670">
              <w:rPr>
                <w:rFonts w:ascii="Times New Roman" w:hAnsi="Times New Roman" w:cs="Times New Roman"/>
                <w:sz w:val="24"/>
                <w:szCs w:val="24"/>
              </w:rPr>
              <w:t> </w:t>
            </w:r>
            <w:r w:rsidRPr="00FA5670">
              <w:rPr>
                <w:rFonts w:ascii="Times New Roman" w:hAnsi="Times New Roman" w:cs="Times New Roman"/>
                <w:sz w:val="24"/>
                <w:szCs w:val="24"/>
              </w:rPr>
              <w:t>poste</w:t>
            </w:r>
            <w:r w:rsidR="00EA043B" w:rsidRPr="00FA5670">
              <w:rPr>
                <w:rFonts w:ascii="Times New Roman" w:hAnsi="Times New Roman" w:cs="Times New Roman"/>
                <w:sz w:val="24"/>
                <w:szCs w:val="24"/>
              </w:rPr>
              <w:t>ľ</w:t>
            </w:r>
            <w:r w:rsidRPr="00FA5670">
              <w:rPr>
                <w:rFonts w:ascii="Times New Roman" w:hAnsi="Times New Roman" w:cs="Times New Roman"/>
                <w:sz w:val="24"/>
                <w:szCs w:val="24"/>
              </w:rPr>
              <w:t xml:space="preserve"> a prostredie po zomrelom</w:t>
            </w:r>
          </w:p>
          <w:p w14:paraId="7130DA44" w14:textId="77777777" w:rsidR="00643D81" w:rsidRPr="00FA5670" w:rsidRDefault="00643D81" w:rsidP="00643D8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-vymenoval druhy bielizne </w:t>
            </w:r>
          </w:p>
          <w:p w14:paraId="7A324E09" w14:textId="77777777" w:rsidR="00643D81" w:rsidRPr="00FA5670" w:rsidRDefault="00643D81" w:rsidP="00643D8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-popísal hlavné zásady starostlivosti o bielizeň </w:t>
            </w:r>
          </w:p>
          <w:p w14:paraId="76E8A414" w14:textId="77777777" w:rsidR="00643D81" w:rsidRPr="00FA5670" w:rsidRDefault="00643D81" w:rsidP="00643D8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postupy starostlivosti o čistú a špinavú bielizeň</w:t>
            </w:r>
          </w:p>
          <w:p w14:paraId="60DEFBE6" w14:textId="55EB9A5C" w:rsidR="00643D81" w:rsidRPr="00FA5670" w:rsidRDefault="00643D81" w:rsidP="00643D81">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-dodržiaval pravidlá ochrany pracovníka pri práci s bielizňou</w:t>
            </w:r>
          </w:p>
        </w:tc>
        <w:tc>
          <w:tcPr>
            <w:tcW w:w="1738" w:type="dxa"/>
            <w:tcBorders>
              <w:bottom w:val="single" w:sz="4" w:space="0" w:color="000000"/>
            </w:tcBorders>
          </w:tcPr>
          <w:p w14:paraId="657288DC" w14:textId="77777777" w:rsidR="00573167" w:rsidRPr="00FA5670" w:rsidRDefault="0057316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75F945BF" w14:textId="77777777" w:rsidR="00573167" w:rsidRPr="00FA5670" w:rsidRDefault="00573167" w:rsidP="00603A57">
            <w:pPr>
              <w:spacing w:after="0" w:line="240" w:lineRule="auto"/>
              <w:rPr>
                <w:rFonts w:ascii="Times New Roman" w:hAnsi="Times New Roman" w:cs="Times New Roman"/>
                <w:sz w:val="24"/>
                <w:szCs w:val="24"/>
              </w:rPr>
            </w:pPr>
          </w:p>
        </w:tc>
        <w:tc>
          <w:tcPr>
            <w:tcW w:w="2069" w:type="dxa"/>
            <w:tcBorders>
              <w:bottom w:val="single" w:sz="4" w:space="0" w:color="000000"/>
              <w:right w:val="double" w:sz="4" w:space="0" w:color="auto"/>
            </w:tcBorders>
          </w:tcPr>
          <w:p w14:paraId="76F5AAD1" w14:textId="77777777" w:rsidR="00573167" w:rsidRPr="00FA5670" w:rsidRDefault="0057316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49A70CA3" w14:textId="77777777" w:rsidR="00573167" w:rsidRPr="00FA5670" w:rsidRDefault="00573167" w:rsidP="00603A57">
            <w:pPr>
              <w:spacing w:after="0" w:line="240" w:lineRule="auto"/>
              <w:rPr>
                <w:rFonts w:ascii="Times New Roman" w:hAnsi="Times New Roman" w:cs="Times New Roman"/>
                <w:sz w:val="24"/>
                <w:szCs w:val="24"/>
              </w:rPr>
            </w:pPr>
          </w:p>
        </w:tc>
      </w:tr>
      <w:tr w:rsidR="00FA5670" w:rsidRPr="00FA5670" w14:paraId="3E52C70C" w14:textId="77777777" w:rsidTr="00643D81">
        <w:tc>
          <w:tcPr>
            <w:tcW w:w="2161" w:type="dxa"/>
            <w:tcBorders>
              <w:left w:val="double" w:sz="4" w:space="0" w:color="auto"/>
            </w:tcBorders>
            <w:shd w:val="clear" w:color="auto" w:fill="CCFFFF"/>
          </w:tcPr>
          <w:p w14:paraId="1A003A97" w14:textId="61B731B8" w:rsidR="00573167" w:rsidRPr="00FA5670" w:rsidRDefault="00573167"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Starostlivosť o pomôcky   </w:t>
            </w:r>
            <w:r w:rsidR="00643D81">
              <w:rPr>
                <w:rFonts w:ascii="Times New Roman" w:hAnsi="Times New Roman" w:cs="Times New Roman"/>
                <w:b/>
                <w:sz w:val="24"/>
                <w:szCs w:val="24"/>
              </w:rPr>
              <w:t xml:space="preserve">- dezinfekcia a sterilizácia </w:t>
            </w:r>
            <w:r w:rsidRPr="00FA5670">
              <w:rPr>
                <w:rFonts w:ascii="Times New Roman" w:hAnsi="Times New Roman" w:cs="Times New Roman"/>
                <w:b/>
                <w:sz w:val="24"/>
                <w:szCs w:val="24"/>
              </w:rPr>
              <w:t xml:space="preserve">           </w:t>
            </w:r>
          </w:p>
        </w:tc>
        <w:tc>
          <w:tcPr>
            <w:tcW w:w="977" w:type="dxa"/>
            <w:shd w:val="clear" w:color="auto" w:fill="CCFFFF"/>
          </w:tcPr>
          <w:p w14:paraId="15D47DDD" w14:textId="5053CC95" w:rsidR="00573167" w:rsidRPr="00FA5670" w:rsidRDefault="00C342D4"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1</w:t>
            </w:r>
            <w:r w:rsidR="005E4F6B">
              <w:rPr>
                <w:rFonts w:ascii="Times New Roman" w:hAnsi="Times New Roman" w:cs="Times New Roman"/>
                <w:b/>
                <w:sz w:val="24"/>
                <w:szCs w:val="24"/>
              </w:rPr>
              <w:t>2</w:t>
            </w:r>
          </w:p>
        </w:tc>
        <w:tc>
          <w:tcPr>
            <w:tcW w:w="2069" w:type="dxa"/>
            <w:shd w:val="clear" w:color="auto" w:fill="CCFFFF"/>
          </w:tcPr>
          <w:p w14:paraId="13ED33F2" w14:textId="77777777" w:rsidR="00573167" w:rsidRPr="00FA5670" w:rsidRDefault="00573167" w:rsidP="00603A57">
            <w:pPr>
              <w:spacing w:after="0" w:line="240" w:lineRule="auto"/>
              <w:rPr>
                <w:rFonts w:ascii="Times New Roman" w:hAnsi="Times New Roman" w:cs="Times New Roman"/>
                <w:sz w:val="24"/>
                <w:szCs w:val="24"/>
              </w:rPr>
            </w:pPr>
          </w:p>
        </w:tc>
        <w:tc>
          <w:tcPr>
            <w:tcW w:w="3349" w:type="dxa"/>
            <w:shd w:val="clear" w:color="auto" w:fill="CCFFFF"/>
          </w:tcPr>
          <w:p w14:paraId="0DEE8849" w14:textId="77777777" w:rsidR="00573167" w:rsidRPr="00FA5670" w:rsidRDefault="00573167" w:rsidP="00603A57">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054" w:type="dxa"/>
            <w:shd w:val="clear" w:color="auto" w:fill="CCFFFF"/>
          </w:tcPr>
          <w:p w14:paraId="12EF02EF" w14:textId="77777777" w:rsidR="00573167" w:rsidRPr="00FA5670" w:rsidRDefault="00573167" w:rsidP="00603A57">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38" w:type="dxa"/>
            <w:shd w:val="clear" w:color="auto" w:fill="CCFFFF"/>
          </w:tcPr>
          <w:p w14:paraId="765036F4" w14:textId="77777777" w:rsidR="00573167" w:rsidRPr="00FA5670" w:rsidRDefault="00573167" w:rsidP="00603A57">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7E592E51" w14:textId="77777777" w:rsidR="00573167" w:rsidRPr="00FA5670" w:rsidRDefault="00573167" w:rsidP="00603A57">
            <w:pPr>
              <w:spacing w:after="0" w:line="240" w:lineRule="auto"/>
              <w:rPr>
                <w:rFonts w:ascii="Times New Roman" w:hAnsi="Times New Roman" w:cs="Times New Roman"/>
                <w:sz w:val="24"/>
                <w:szCs w:val="24"/>
              </w:rPr>
            </w:pPr>
          </w:p>
        </w:tc>
      </w:tr>
      <w:tr w:rsidR="00FA5670" w:rsidRPr="00FA5670" w14:paraId="2706039D" w14:textId="77777777" w:rsidTr="00643D81">
        <w:tc>
          <w:tcPr>
            <w:tcW w:w="2161" w:type="dxa"/>
            <w:tcBorders>
              <w:left w:val="double" w:sz="4" w:space="0" w:color="auto"/>
              <w:bottom w:val="single" w:sz="4" w:space="0" w:color="000000"/>
            </w:tcBorders>
          </w:tcPr>
          <w:p w14:paraId="08AAE750" w14:textId="77777777" w:rsidR="00554B2A" w:rsidRPr="00FA5670" w:rsidRDefault="00554B2A" w:rsidP="00603A57">
            <w:pPr>
              <w:spacing w:after="0" w:line="240" w:lineRule="auto"/>
              <w:rPr>
                <w:rFonts w:ascii="Times New Roman" w:hAnsi="Times New Roman" w:cs="Times New Roman"/>
                <w:b/>
                <w:sz w:val="24"/>
                <w:szCs w:val="24"/>
              </w:rPr>
            </w:pPr>
          </w:p>
        </w:tc>
        <w:tc>
          <w:tcPr>
            <w:tcW w:w="977" w:type="dxa"/>
            <w:tcBorders>
              <w:bottom w:val="single" w:sz="4" w:space="0" w:color="000000"/>
            </w:tcBorders>
          </w:tcPr>
          <w:p w14:paraId="1F789446" w14:textId="77777777" w:rsidR="00554B2A" w:rsidRPr="00FA5670" w:rsidRDefault="00554B2A" w:rsidP="00603A57">
            <w:pPr>
              <w:spacing w:after="0" w:line="240" w:lineRule="auto"/>
              <w:jc w:val="center"/>
              <w:rPr>
                <w:rFonts w:ascii="Times New Roman" w:hAnsi="Times New Roman" w:cs="Times New Roman"/>
                <w:b/>
                <w:sz w:val="24"/>
                <w:szCs w:val="24"/>
              </w:rPr>
            </w:pPr>
          </w:p>
        </w:tc>
        <w:tc>
          <w:tcPr>
            <w:tcW w:w="2069" w:type="dxa"/>
            <w:tcBorders>
              <w:bottom w:val="single" w:sz="4" w:space="0" w:color="000000"/>
            </w:tcBorders>
          </w:tcPr>
          <w:p w14:paraId="6FDCFB59" w14:textId="77777777" w:rsidR="00554B2A" w:rsidRPr="00FA5670" w:rsidRDefault="00554B2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 1. ročník</w:t>
            </w:r>
          </w:p>
        </w:tc>
        <w:tc>
          <w:tcPr>
            <w:tcW w:w="3349" w:type="dxa"/>
            <w:tcBorders>
              <w:bottom w:val="single" w:sz="4" w:space="0" w:color="000000"/>
            </w:tcBorders>
          </w:tcPr>
          <w:p w14:paraId="32704227" w14:textId="24DDEBF8" w:rsidR="00C53860" w:rsidRDefault="00554B2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w:t>
            </w:r>
            <w:r w:rsidR="00C53860">
              <w:rPr>
                <w:rFonts w:ascii="Times New Roman" w:hAnsi="Times New Roman" w:cs="Times New Roman"/>
                <w:sz w:val="24"/>
                <w:szCs w:val="24"/>
              </w:rPr>
              <w:t xml:space="preserve"> vymenovať pomôcky používané v zdravotníctve </w:t>
            </w:r>
          </w:p>
          <w:p w14:paraId="0BA36ED6" w14:textId="17A6977B" w:rsidR="00554B2A" w:rsidRPr="00FA5670" w:rsidRDefault="00C53860" w:rsidP="00603A5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54B2A" w:rsidRPr="00FA5670">
              <w:rPr>
                <w:rFonts w:ascii="Times New Roman" w:hAnsi="Times New Roman" w:cs="Times New Roman"/>
                <w:sz w:val="24"/>
                <w:szCs w:val="24"/>
              </w:rPr>
              <w:t xml:space="preserve">dodržiavať zásady </w:t>
            </w:r>
            <w:proofErr w:type="spellStart"/>
            <w:r w:rsidR="00554B2A" w:rsidRPr="00FA5670">
              <w:rPr>
                <w:rFonts w:ascii="Times New Roman" w:hAnsi="Times New Roman" w:cs="Times New Roman"/>
                <w:sz w:val="24"/>
                <w:szCs w:val="24"/>
              </w:rPr>
              <w:t>asepsy</w:t>
            </w:r>
            <w:proofErr w:type="spellEnd"/>
            <w:r w:rsidR="00554B2A" w:rsidRPr="00FA5670">
              <w:rPr>
                <w:rFonts w:ascii="Times New Roman" w:hAnsi="Times New Roman" w:cs="Times New Roman"/>
                <w:sz w:val="24"/>
                <w:szCs w:val="24"/>
              </w:rPr>
              <w:t xml:space="preserve"> a antisepsy </w:t>
            </w:r>
          </w:p>
          <w:p w14:paraId="17DFB1A1" w14:textId="77777777" w:rsidR="00554B2A" w:rsidRPr="00FA5670" w:rsidRDefault="00554B2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-manipulovať s pomôckami v zmysle bezpečnosti a ochrany zdravia</w:t>
            </w:r>
          </w:p>
          <w:p w14:paraId="7BAE3591" w14:textId="77777777" w:rsidR="00554B2A" w:rsidRPr="00FA5670" w:rsidRDefault="00554B2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hlavné zásady a postupy starostlivosti o pomôcky, zdravotnícky materiál, postele a bielizeň</w:t>
            </w:r>
          </w:p>
          <w:p w14:paraId="6549F1D6" w14:textId="77777777" w:rsidR="00554B2A" w:rsidRPr="00FA5670" w:rsidRDefault="00554B2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-vybrať správne dezinfekčné prostriedky na kožu, pomôcky, plochy, nástroje</w:t>
            </w:r>
          </w:p>
          <w:p w14:paraId="60CF89D0" w14:textId="3323D610" w:rsidR="00554B2A" w:rsidRDefault="00554B2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-vykonať správny postup riedenia dezinfekčných roztokov pri dodržiavaní základných zásad bezpečnosti pri práci</w:t>
            </w:r>
          </w:p>
          <w:p w14:paraId="4211BE73" w14:textId="6254063F" w:rsidR="00A9403D" w:rsidRPr="00FA5670" w:rsidRDefault="00A9403D" w:rsidP="00A940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A5670">
              <w:rPr>
                <w:rFonts w:ascii="Times New Roman" w:hAnsi="Times New Roman" w:cs="Times New Roman"/>
                <w:sz w:val="24"/>
                <w:szCs w:val="24"/>
              </w:rPr>
              <w:t xml:space="preserve">popísať hlavné zásady sterilizácie </w:t>
            </w:r>
          </w:p>
          <w:p w14:paraId="3DC40B48" w14:textId="77777777" w:rsidR="00A9403D" w:rsidRPr="00FA5670" w:rsidRDefault="00A9403D" w:rsidP="00A9403D">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-poznať proces sterilizácie </w:t>
            </w:r>
          </w:p>
          <w:p w14:paraId="24F1AA44" w14:textId="77777777" w:rsidR="00A9403D" w:rsidRPr="00FA5670" w:rsidRDefault="00A9403D" w:rsidP="00A9403D">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-pripraviť pomôcky na sterilizáciu </w:t>
            </w:r>
          </w:p>
          <w:p w14:paraId="00D7E98A" w14:textId="21D60E85" w:rsidR="00A9403D" w:rsidRPr="00FA5670" w:rsidRDefault="00A9403D"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-správne manipulovať so sterilným materiálom a pomôckami</w:t>
            </w:r>
          </w:p>
          <w:p w14:paraId="14E6E00F" w14:textId="77777777" w:rsidR="00554B2A" w:rsidRPr="00A9403D" w:rsidRDefault="00554B2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w:t>
            </w:r>
            <w:r w:rsidRPr="00A9403D">
              <w:rPr>
                <w:rFonts w:ascii="Times New Roman" w:hAnsi="Times New Roman" w:cs="Times New Roman"/>
                <w:sz w:val="24"/>
                <w:szCs w:val="24"/>
              </w:rPr>
              <w:t>vymenovať druhy obväzového materiálu</w:t>
            </w:r>
          </w:p>
          <w:p w14:paraId="782E5DB6" w14:textId="77777777" w:rsidR="00554B2A" w:rsidRPr="00A9403D" w:rsidRDefault="00554B2A" w:rsidP="00603A57">
            <w:pPr>
              <w:spacing w:after="0" w:line="240" w:lineRule="auto"/>
              <w:rPr>
                <w:rFonts w:ascii="Times New Roman" w:hAnsi="Times New Roman" w:cs="Times New Roman"/>
                <w:sz w:val="24"/>
                <w:szCs w:val="24"/>
              </w:rPr>
            </w:pPr>
            <w:r w:rsidRPr="00A9403D">
              <w:rPr>
                <w:rFonts w:ascii="Times New Roman" w:hAnsi="Times New Roman" w:cs="Times New Roman"/>
                <w:sz w:val="24"/>
                <w:szCs w:val="24"/>
              </w:rPr>
              <w:t>-poznať a dodržiavať zásady a postupy prípravy pomôcok z mulu a vaty</w:t>
            </w:r>
          </w:p>
          <w:p w14:paraId="25CE0D26" w14:textId="011A8C2F" w:rsidR="00554B2A" w:rsidRPr="00A9403D" w:rsidRDefault="00554B2A" w:rsidP="00603A57">
            <w:pPr>
              <w:spacing w:after="0" w:line="240" w:lineRule="auto"/>
              <w:rPr>
                <w:rFonts w:ascii="Times New Roman" w:hAnsi="Times New Roman" w:cs="Times New Roman"/>
                <w:sz w:val="24"/>
                <w:szCs w:val="24"/>
              </w:rPr>
            </w:pPr>
            <w:r w:rsidRPr="00A9403D">
              <w:rPr>
                <w:rFonts w:ascii="Times New Roman" w:hAnsi="Times New Roman" w:cs="Times New Roman"/>
                <w:sz w:val="24"/>
                <w:szCs w:val="24"/>
              </w:rPr>
              <w:t>-demonštrovať prípravu pomôcok z mulu a</w:t>
            </w:r>
            <w:r w:rsidR="00643D81" w:rsidRPr="00A9403D">
              <w:rPr>
                <w:rFonts w:ascii="Times New Roman" w:hAnsi="Times New Roman" w:cs="Times New Roman"/>
                <w:sz w:val="24"/>
                <w:szCs w:val="24"/>
              </w:rPr>
              <w:t> </w:t>
            </w:r>
            <w:r w:rsidRPr="00A9403D">
              <w:rPr>
                <w:rFonts w:ascii="Times New Roman" w:hAnsi="Times New Roman" w:cs="Times New Roman"/>
                <w:sz w:val="24"/>
                <w:szCs w:val="24"/>
              </w:rPr>
              <w:t>vaty</w:t>
            </w:r>
          </w:p>
          <w:p w14:paraId="3B9B3789" w14:textId="1EEDBF71" w:rsidR="00643D81" w:rsidRPr="00FA5670" w:rsidRDefault="00643D81" w:rsidP="00A9403D">
            <w:pPr>
              <w:spacing w:after="0" w:line="240" w:lineRule="auto"/>
              <w:rPr>
                <w:rFonts w:ascii="Times New Roman" w:hAnsi="Times New Roman" w:cs="Times New Roman"/>
                <w:sz w:val="24"/>
                <w:szCs w:val="24"/>
              </w:rPr>
            </w:pPr>
          </w:p>
          <w:p w14:paraId="4CAE539E" w14:textId="77777777" w:rsidR="00643D81" w:rsidRPr="00FA5670" w:rsidRDefault="00643D81" w:rsidP="00643D81">
            <w:pPr>
              <w:spacing w:after="0" w:line="240" w:lineRule="auto"/>
              <w:rPr>
                <w:rFonts w:ascii="Times New Roman" w:hAnsi="Times New Roman" w:cs="Times New Roman"/>
                <w:sz w:val="24"/>
                <w:szCs w:val="24"/>
              </w:rPr>
            </w:pPr>
          </w:p>
          <w:p w14:paraId="4F246A5B" w14:textId="77777777" w:rsidR="00643D81" w:rsidRPr="00643D81" w:rsidRDefault="00643D81" w:rsidP="00603A57">
            <w:pPr>
              <w:spacing w:after="0" w:line="240" w:lineRule="auto"/>
              <w:rPr>
                <w:rFonts w:ascii="Times New Roman" w:hAnsi="Times New Roman" w:cs="Times New Roman"/>
                <w:color w:val="FF0000"/>
                <w:sz w:val="24"/>
                <w:szCs w:val="24"/>
              </w:rPr>
            </w:pPr>
          </w:p>
          <w:p w14:paraId="51877676" w14:textId="77777777" w:rsidR="00554B2A" w:rsidRDefault="00554B2A" w:rsidP="00603A57">
            <w:pPr>
              <w:spacing w:after="0" w:line="240" w:lineRule="auto"/>
              <w:rPr>
                <w:rFonts w:ascii="Times New Roman" w:hAnsi="Times New Roman" w:cs="Times New Roman"/>
                <w:sz w:val="24"/>
                <w:szCs w:val="24"/>
              </w:rPr>
            </w:pPr>
          </w:p>
          <w:p w14:paraId="0C98830D" w14:textId="77777777" w:rsidR="00303E5B" w:rsidRDefault="00303E5B" w:rsidP="00603A57">
            <w:pPr>
              <w:spacing w:after="0" w:line="240" w:lineRule="auto"/>
              <w:rPr>
                <w:rFonts w:ascii="Times New Roman" w:hAnsi="Times New Roman" w:cs="Times New Roman"/>
                <w:sz w:val="24"/>
                <w:szCs w:val="24"/>
              </w:rPr>
            </w:pPr>
          </w:p>
          <w:p w14:paraId="557ADF75" w14:textId="77777777" w:rsidR="00303E5B" w:rsidRDefault="00303E5B" w:rsidP="00603A57">
            <w:pPr>
              <w:spacing w:after="0" w:line="240" w:lineRule="auto"/>
              <w:rPr>
                <w:rFonts w:ascii="Times New Roman" w:hAnsi="Times New Roman" w:cs="Times New Roman"/>
                <w:sz w:val="24"/>
                <w:szCs w:val="24"/>
              </w:rPr>
            </w:pPr>
          </w:p>
          <w:p w14:paraId="2DF6A531" w14:textId="77777777" w:rsidR="00303E5B" w:rsidRDefault="00303E5B" w:rsidP="00603A57">
            <w:pPr>
              <w:spacing w:after="0" w:line="240" w:lineRule="auto"/>
              <w:rPr>
                <w:rFonts w:ascii="Times New Roman" w:hAnsi="Times New Roman" w:cs="Times New Roman"/>
                <w:sz w:val="24"/>
                <w:szCs w:val="24"/>
              </w:rPr>
            </w:pPr>
          </w:p>
          <w:p w14:paraId="392B8B68" w14:textId="77777777" w:rsidR="00303E5B" w:rsidRDefault="00303E5B" w:rsidP="00603A57">
            <w:pPr>
              <w:spacing w:after="0" w:line="240" w:lineRule="auto"/>
              <w:rPr>
                <w:rFonts w:ascii="Times New Roman" w:hAnsi="Times New Roman" w:cs="Times New Roman"/>
                <w:sz w:val="24"/>
                <w:szCs w:val="24"/>
              </w:rPr>
            </w:pPr>
          </w:p>
          <w:p w14:paraId="6B4095BE" w14:textId="77777777" w:rsidR="00303E5B" w:rsidRDefault="00303E5B" w:rsidP="00603A57">
            <w:pPr>
              <w:spacing w:after="0" w:line="240" w:lineRule="auto"/>
              <w:rPr>
                <w:rFonts w:ascii="Times New Roman" w:hAnsi="Times New Roman" w:cs="Times New Roman"/>
                <w:sz w:val="24"/>
                <w:szCs w:val="24"/>
              </w:rPr>
            </w:pPr>
          </w:p>
          <w:p w14:paraId="6CDB325C" w14:textId="568FF1EB" w:rsidR="00303E5B" w:rsidRPr="00FA5670" w:rsidRDefault="00303E5B" w:rsidP="00603A57">
            <w:pPr>
              <w:spacing w:after="0" w:line="240" w:lineRule="auto"/>
              <w:rPr>
                <w:rFonts w:ascii="Times New Roman" w:hAnsi="Times New Roman" w:cs="Times New Roman"/>
                <w:sz w:val="24"/>
                <w:szCs w:val="24"/>
              </w:rPr>
            </w:pPr>
          </w:p>
        </w:tc>
        <w:tc>
          <w:tcPr>
            <w:tcW w:w="3054" w:type="dxa"/>
            <w:tcBorders>
              <w:bottom w:val="single" w:sz="4" w:space="0" w:color="000000"/>
            </w:tcBorders>
          </w:tcPr>
          <w:p w14:paraId="6A29EA59" w14:textId="3A7E26DB" w:rsidR="00C53860" w:rsidRDefault="00554B2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w:t>
            </w:r>
            <w:r w:rsidR="00C53860" w:rsidRPr="00FA5670">
              <w:rPr>
                <w:rFonts w:ascii="Times New Roman" w:hAnsi="Times New Roman" w:cs="Times New Roman"/>
                <w:sz w:val="24"/>
                <w:szCs w:val="24"/>
              </w:rPr>
              <w:t xml:space="preserve"> vymenoval druhy pomôcok podľa trvania času používania a podľa druhu materiálu</w:t>
            </w:r>
          </w:p>
          <w:p w14:paraId="3027DF2C" w14:textId="14A56099" w:rsidR="00554B2A" w:rsidRPr="00FA5670" w:rsidRDefault="00C53860" w:rsidP="00603A5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54B2A" w:rsidRPr="00FA5670">
              <w:rPr>
                <w:rFonts w:ascii="Times New Roman" w:hAnsi="Times New Roman" w:cs="Times New Roman"/>
                <w:sz w:val="24"/>
                <w:szCs w:val="24"/>
              </w:rPr>
              <w:t xml:space="preserve">dodržiaval zásady </w:t>
            </w:r>
            <w:proofErr w:type="spellStart"/>
            <w:r w:rsidR="00554B2A" w:rsidRPr="00FA5670">
              <w:rPr>
                <w:rFonts w:ascii="Times New Roman" w:hAnsi="Times New Roman" w:cs="Times New Roman"/>
                <w:sz w:val="24"/>
                <w:szCs w:val="24"/>
              </w:rPr>
              <w:t>asepsy</w:t>
            </w:r>
            <w:proofErr w:type="spellEnd"/>
            <w:r w:rsidR="00554B2A" w:rsidRPr="00FA5670">
              <w:rPr>
                <w:rFonts w:ascii="Times New Roman" w:hAnsi="Times New Roman" w:cs="Times New Roman"/>
                <w:sz w:val="24"/>
                <w:szCs w:val="24"/>
              </w:rPr>
              <w:t xml:space="preserve"> a antisepsy </w:t>
            </w:r>
          </w:p>
          <w:p w14:paraId="04A95642" w14:textId="77777777" w:rsidR="00554B2A" w:rsidRPr="00FA5670" w:rsidRDefault="00554B2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-manipulov</w:t>
            </w:r>
            <w:r w:rsidR="00B61965" w:rsidRPr="00FA5670">
              <w:rPr>
                <w:rFonts w:ascii="Times New Roman" w:hAnsi="Times New Roman" w:cs="Times New Roman"/>
                <w:sz w:val="24"/>
                <w:szCs w:val="24"/>
              </w:rPr>
              <w:t>a</w:t>
            </w:r>
            <w:r w:rsidRPr="00FA5670">
              <w:rPr>
                <w:rFonts w:ascii="Times New Roman" w:hAnsi="Times New Roman" w:cs="Times New Roman"/>
                <w:sz w:val="24"/>
                <w:szCs w:val="24"/>
              </w:rPr>
              <w:t>ť s pomôckami v zmysle bezpečnosti a ochrany zdravia</w:t>
            </w:r>
          </w:p>
          <w:p w14:paraId="6F5EC916" w14:textId="77777777" w:rsidR="00554B2A" w:rsidRPr="00FA5670" w:rsidRDefault="00554B2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hlavné zásady a postupy starostlivosti o pomôcky, zdravotnícky materiál, postele a bielizeň</w:t>
            </w:r>
          </w:p>
          <w:p w14:paraId="22554A27" w14:textId="77777777" w:rsidR="00554B2A" w:rsidRPr="00FA5670" w:rsidRDefault="00554B2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-vybral správne dezinfekčné prostriedky na kožu, pomôcky, plochy, nástroje</w:t>
            </w:r>
          </w:p>
          <w:p w14:paraId="3D0A8911" w14:textId="1F115B28" w:rsidR="00554B2A" w:rsidRDefault="00554B2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w:t>
            </w:r>
            <w:r w:rsidR="00C53860">
              <w:rPr>
                <w:rFonts w:ascii="Times New Roman" w:hAnsi="Times New Roman" w:cs="Times New Roman"/>
                <w:sz w:val="24"/>
                <w:szCs w:val="24"/>
              </w:rPr>
              <w:t>al</w:t>
            </w:r>
            <w:r w:rsidRPr="00FA5670">
              <w:rPr>
                <w:rFonts w:ascii="Times New Roman" w:hAnsi="Times New Roman" w:cs="Times New Roman"/>
                <w:sz w:val="24"/>
                <w:szCs w:val="24"/>
              </w:rPr>
              <w:t xml:space="preserve"> správny postup riedenia dezinfekčných roztokov pri dodržiavaní základných zásad bezpečnosti pri práci</w:t>
            </w:r>
          </w:p>
          <w:p w14:paraId="57D41DB8" w14:textId="0AEEFAC2" w:rsidR="00A9403D" w:rsidRDefault="00A9403D" w:rsidP="00A9403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A5670">
              <w:rPr>
                <w:rFonts w:ascii="Times New Roman" w:hAnsi="Times New Roman" w:cs="Times New Roman"/>
                <w:sz w:val="24"/>
                <w:szCs w:val="24"/>
              </w:rPr>
              <w:t xml:space="preserve"> poznal a vysvetlil proces sterilizácie</w:t>
            </w:r>
          </w:p>
          <w:p w14:paraId="7F84F9CD" w14:textId="77777777" w:rsidR="00A9403D" w:rsidRPr="00FA5670" w:rsidRDefault="00A9403D" w:rsidP="00A940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A5670">
              <w:rPr>
                <w:rFonts w:ascii="Times New Roman" w:hAnsi="Times New Roman" w:cs="Times New Roman"/>
                <w:sz w:val="24"/>
                <w:szCs w:val="24"/>
              </w:rPr>
              <w:t xml:space="preserve">vymenoval sterilizačné obaly, ich použitie pre jednotlivé pomôcky a dobu </w:t>
            </w:r>
            <w:proofErr w:type="spellStart"/>
            <w:r w:rsidRPr="00FA5670">
              <w:rPr>
                <w:rFonts w:ascii="Times New Roman" w:hAnsi="Times New Roman" w:cs="Times New Roman"/>
                <w:sz w:val="24"/>
                <w:szCs w:val="24"/>
              </w:rPr>
              <w:t>expirácie</w:t>
            </w:r>
            <w:proofErr w:type="spellEnd"/>
            <w:r w:rsidRPr="00FA5670">
              <w:rPr>
                <w:rFonts w:ascii="Times New Roman" w:hAnsi="Times New Roman" w:cs="Times New Roman"/>
                <w:sz w:val="24"/>
                <w:szCs w:val="24"/>
              </w:rPr>
              <w:t xml:space="preserve"> pre jednotlivé druhy obalov </w:t>
            </w:r>
          </w:p>
          <w:p w14:paraId="2B702522" w14:textId="77777777" w:rsidR="00A9403D" w:rsidRPr="00FA5670" w:rsidRDefault="00A9403D" w:rsidP="00A9403D">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-vykonal prípravu pomôcok a materiálu na sterilizáciu</w:t>
            </w:r>
          </w:p>
          <w:p w14:paraId="7BD47900" w14:textId="54538C5A" w:rsidR="00A9403D" w:rsidRPr="00FA5670" w:rsidRDefault="00A9403D"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-správne manipuloval asepticky so sterilným materiálom a pomôckam</w:t>
            </w:r>
            <w:r>
              <w:rPr>
                <w:rFonts w:ascii="Times New Roman" w:hAnsi="Times New Roman" w:cs="Times New Roman"/>
                <w:sz w:val="24"/>
                <w:szCs w:val="24"/>
              </w:rPr>
              <w:t>i</w:t>
            </w:r>
          </w:p>
          <w:p w14:paraId="58393547" w14:textId="77777777" w:rsidR="00554B2A" w:rsidRPr="00A9403D" w:rsidRDefault="00554B2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w:t>
            </w:r>
            <w:r w:rsidRPr="00A9403D">
              <w:rPr>
                <w:rFonts w:ascii="Times New Roman" w:hAnsi="Times New Roman" w:cs="Times New Roman"/>
                <w:sz w:val="24"/>
                <w:szCs w:val="24"/>
              </w:rPr>
              <w:t>vymenoval druhy obväzového materiálu</w:t>
            </w:r>
          </w:p>
          <w:p w14:paraId="25BDD869" w14:textId="77777777" w:rsidR="00554B2A" w:rsidRPr="00A9403D" w:rsidRDefault="00554B2A" w:rsidP="00603A57">
            <w:pPr>
              <w:spacing w:after="0" w:line="240" w:lineRule="auto"/>
              <w:rPr>
                <w:rFonts w:ascii="Times New Roman" w:hAnsi="Times New Roman" w:cs="Times New Roman"/>
                <w:sz w:val="24"/>
                <w:szCs w:val="24"/>
              </w:rPr>
            </w:pPr>
            <w:r w:rsidRPr="00A9403D">
              <w:rPr>
                <w:rFonts w:ascii="Times New Roman" w:hAnsi="Times New Roman" w:cs="Times New Roman"/>
                <w:sz w:val="24"/>
                <w:szCs w:val="24"/>
              </w:rPr>
              <w:t>-dodržiaval zásady a postupy prípravy pomôcok z mulu a vaty</w:t>
            </w:r>
          </w:p>
          <w:p w14:paraId="0F6AC0F3" w14:textId="7086EACB" w:rsidR="00554B2A" w:rsidRPr="00A9403D" w:rsidRDefault="00554B2A" w:rsidP="00603A57">
            <w:pPr>
              <w:spacing w:after="0" w:line="240" w:lineRule="auto"/>
              <w:rPr>
                <w:rFonts w:ascii="Times New Roman" w:hAnsi="Times New Roman" w:cs="Times New Roman"/>
                <w:sz w:val="24"/>
                <w:szCs w:val="24"/>
              </w:rPr>
            </w:pPr>
            <w:r w:rsidRPr="00A9403D">
              <w:rPr>
                <w:rFonts w:ascii="Times New Roman" w:hAnsi="Times New Roman" w:cs="Times New Roman"/>
                <w:sz w:val="24"/>
                <w:szCs w:val="24"/>
              </w:rPr>
              <w:t>-demonštroval prípravu pomôcok z mulu a</w:t>
            </w:r>
            <w:r w:rsidR="00643D81" w:rsidRPr="00A9403D">
              <w:rPr>
                <w:rFonts w:ascii="Times New Roman" w:hAnsi="Times New Roman" w:cs="Times New Roman"/>
                <w:sz w:val="24"/>
                <w:szCs w:val="24"/>
              </w:rPr>
              <w:t> </w:t>
            </w:r>
            <w:r w:rsidRPr="00A9403D">
              <w:rPr>
                <w:rFonts w:ascii="Times New Roman" w:hAnsi="Times New Roman" w:cs="Times New Roman"/>
                <w:sz w:val="24"/>
                <w:szCs w:val="24"/>
              </w:rPr>
              <w:t>vaty</w:t>
            </w:r>
          </w:p>
          <w:p w14:paraId="799D6585" w14:textId="432CEECE" w:rsidR="00643D81" w:rsidRPr="00FA5670" w:rsidRDefault="00643D81" w:rsidP="00643D81">
            <w:pPr>
              <w:spacing w:after="0" w:line="240" w:lineRule="auto"/>
              <w:rPr>
                <w:rFonts w:ascii="Times New Roman" w:hAnsi="Times New Roman" w:cs="Times New Roman"/>
                <w:sz w:val="24"/>
                <w:szCs w:val="24"/>
              </w:rPr>
            </w:pPr>
          </w:p>
          <w:p w14:paraId="7F23F208" w14:textId="6B73CD70" w:rsidR="00643D81" w:rsidRPr="00FA5670" w:rsidRDefault="00643D81" w:rsidP="00603A57">
            <w:pPr>
              <w:spacing w:after="0" w:line="240" w:lineRule="auto"/>
              <w:rPr>
                <w:rFonts w:ascii="Times New Roman" w:hAnsi="Times New Roman" w:cs="Times New Roman"/>
                <w:sz w:val="24"/>
                <w:szCs w:val="24"/>
              </w:rPr>
            </w:pPr>
          </w:p>
        </w:tc>
        <w:tc>
          <w:tcPr>
            <w:tcW w:w="1738" w:type="dxa"/>
            <w:tcBorders>
              <w:bottom w:val="single" w:sz="4" w:space="0" w:color="000000"/>
            </w:tcBorders>
          </w:tcPr>
          <w:p w14:paraId="21091E76" w14:textId="77777777" w:rsidR="00554B2A" w:rsidRPr="00FA5670" w:rsidRDefault="00554B2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75E24A96" w14:textId="77777777" w:rsidR="00554B2A" w:rsidRPr="00FA5670" w:rsidRDefault="00554B2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Písomné hodnotenie</w:t>
            </w:r>
          </w:p>
          <w:p w14:paraId="055465C4" w14:textId="77777777" w:rsidR="00554B2A" w:rsidRPr="00FA5670" w:rsidRDefault="00554B2A" w:rsidP="00603A57">
            <w:pPr>
              <w:spacing w:after="0" w:line="240" w:lineRule="auto"/>
              <w:rPr>
                <w:rFonts w:ascii="Times New Roman" w:hAnsi="Times New Roman" w:cs="Times New Roman"/>
                <w:sz w:val="24"/>
                <w:szCs w:val="24"/>
              </w:rPr>
            </w:pPr>
          </w:p>
        </w:tc>
        <w:tc>
          <w:tcPr>
            <w:tcW w:w="2069" w:type="dxa"/>
            <w:tcBorders>
              <w:bottom w:val="single" w:sz="4" w:space="0" w:color="000000"/>
              <w:right w:val="double" w:sz="4" w:space="0" w:color="auto"/>
            </w:tcBorders>
          </w:tcPr>
          <w:p w14:paraId="11D0BAB1" w14:textId="77777777" w:rsidR="00554B2A" w:rsidRPr="00FA5670" w:rsidRDefault="00554B2A"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0F96CB68" w14:textId="77777777" w:rsidR="00554B2A" w:rsidRPr="00FA5670" w:rsidRDefault="00554B2A"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Písomná odpoveď</w:t>
            </w:r>
          </w:p>
        </w:tc>
      </w:tr>
      <w:tr w:rsidR="00303E5B" w:rsidRPr="00FA5670" w14:paraId="42BF0BFC" w14:textId="77777777" w:rsidTr="00643D81">
        <w:tc>
          <w:tcPr>
            <w:tcW w:w="2161" w:type="dxa"/>
            <w:tcBorders>
              <w:left w:val="double" w:sz="4" w:space="0" w:color="auto"/>
            </w:tcBorders>
            <w:shd w:val="clear" w:color="auto" w:fill="CCFFFF"/>
          </w:tcPr>
          <w:p w14:paraId="619B9731" w14:textId="20D750A3" w:rsidR="00303E5B" w:rsidRPr="00FA5670" w:rsidRDefault="00303E5B" w:rsidP="00303E5B">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Osobná hygienická starostlivosť o</w:t>
            </w:r>
            <w:r>
              <w:rPr>
                <w:rFonts w:ascii="Times New Roman" w:hAnsi="Times New Roman" w:cs="Times New Roman"/>
                <w:b/>
                <w:sz w:val="24"/>
                <w:szCs w:val="24"/>
              </w:rPr>
              <w:t> </w:t>
            </w:r>
            <w:r w:rsidRPr="00FA5670">
              <w:rPr>
                <w:rFonts w:ascii="Times New Roman" w:hAnsi="Times New Roman" w:cs="Times New Roman"/>
                <w:b/>
                <w:sz w:val="24"/>
                <w:szCs w:val="24"/>
              </w:rPr>
              <w:t>pacienta</w:t>
            </w:r>
            <w:r>
              <w:rPr>
                <w:rFonts w:ascii="Times New Roman" w:hAnsi="Times New Roman" w:cs="Times New Roman"/>
                <w:b/>
                <w:sz w:val="24"/>
                <w:szCs w:val="24"/>
              </w:rPr>
              <w:t xml:space="preserve"> a vyprázdňovanie pacienta </w:t>
            </w:r>
            <w:r w:rsidRPr="00FA5670">
              <w:rPr>
                <w:rFonts w:ascii="Times New Roman" w:hAnsi="Times New Roman" w:cs="Times New Roman"/>
                <w:b/>
                <w:sz w:val="24"/>
                <w:szCs w:val="24"/>
              </w:rPr>
              <w:t xml:space="preserve"> </w:t>
            </w:r>
          </w:p>
        </w:tc>
        <w:tc>
          <w:tcPr>
            <w:tcW w:w="977" w:type="dxa"/>
            <w:shd w:val="clear" w:color="auto" w:fill="CCFFFF"/>
          </w:tcPr>
          <w:p w14:paraId="29041063" w14:textId="7FAB2C89" w:rsidR="00303E5B" w:rsidRDefault="00303E5B" w:rsidP="00303E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5E4F6B">
              <w:rPr>
                <w:rFonts w:ascii="Times New Roman" w:hAnsi="Times New Roman" w:cs="Times New Roman"/>
                <w:b/>
                <w:sz w:val="24"/>
                <w:szCs w:val="24"/>
              </w:rPr>
              <w:t>0</w:t>
            </w:r>
          </w:p>
        </w:tc>
        <w:tc>
          <w:tcPr>
            <w:tcW w:w="2069" w:type="dxa"/>
            <w:shd w:val="clear" w:color="auto" w:fill="CCFFFF"/>
          </w:tcPr>
          <w:p w14:paraId="1BF57AC9" w14:textId="77777777" w:rsidR="00303E5B" w:rsidRPr="00FA5670" w:rsidRDefault="00303E5B" w:rsidP="00303E5B">
            <w:pPr>
              <w:spacing w:after="0" w:line="240" w:lineRule="auto"/>
              <w:rPr>
                <w:rFonts w:ascii="Times New Roman" w:hAnsi="Times New Roman" w:cs="Times New Roman"/>
                <w:sz w:val="24"/>
                <w:szCs w:val="24"/>
              </w:rPr>
            </w:pPr>
          </w:p>
        </w:tc>
        <w:tc>
          <w:tcPr>
            <w:tcW w:w="3349" w:type="dxa"/>
            <w:shd w:val="clear" w:color="auto" w:fill="CCFFFF"/>
          </w:tcPr>
          <w:p w14:paraId="33743C2C" w14:textId="6AA41AE9" w:rsidR="00303E5B" w:rsidRPr="00FA5670" w:rsidRDefault="00303E5B" w:rsidP="00303E5B">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054" w:type="dxa"/>
            <w:shd w:val="clear" w:color="auto" w:fill="CCFFFF"/>
          </w:tcPr>
          <w:p w14:paraId="0D3544F2" w14:textId="34A93BE1" w:rsidR="00303E5B" w:rsidRPr="00FA5670" w:rsidRDefault="00303E5B" w:rsidP="00303E5B">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38" w:type="dxa"/>
            <w:shd w:val="clear" w:color="auto" w:fill="CCFFFF"/>
          </w:tcPr>
          <w:p w14:paraId="4FA2AD0A" w14:textId="77777777" w:rsidR="00303E5B" w:rsidRPr="00FA5670" w:rsidRDefault="00303E5B" w:rsidP="00303E5B">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2ED52A28" w14:textId="77777777" w:rsidR="00303E5B" w:rsidRPr="00FA5670" w:rsidRDefault="00303E5B" w:rsidP="00303E5B">
            <w:pPr>
              <w:spacing w:after="0" w:line="240" w:lineRule="auto"/>
              <w:rPr>
                <w:rFonts w:ascii="Times New Roman" w:hAnsi="Times New Roman" w:cs="Times New Roman"/>
                <w:sz w:val="24"/>
                <w:szCs w:val="24"/>
              </w:rPr>
            </w:pPr>
          </w:p>
        </w:tc>
      </w:tr>
      <w:tr w:rsidR="00303E5B" w:rsidRPr="00FA5670" w14:paraId="5385DD8E" w14:textId="77777777" w:rsidTr="00303E5B">
        <w:tc>
          <w:tcPr>
            <w:tcW w:w="2161" w:type="dxa"/>
            <w:tcBorders>
              <w:left w:val="double" w:sz="4" w:space="0" w:color="auto"/>
            </w:tcBorders>
            <w:shd w:val="clear" w:color="auto" w:fill="auto"/>
          </w:tcPr>
          <w:p w14:paraId="6961FCC4" w14:textId="77777777" w:rsidR="00303E5B" w:rsidRPr="00FA5670" w:rsidRDefault="00303E5B" w:rsidP="00303E5B">
            <w:pPr>
              <w:spacing w:after="0" w:line="240" w:lineRule="auto"/>
              <w:jc w:val="both"/>
              <w:rPr>
                <w:rFonts w:ascii="Times New Roman" w:hAnsi="Times New Roman" w:cs="Times New Roman"/>
                <w:b/>
                <w:sz w:val="24"/>
                <w:szCs w:val="24"/>
              </w:rPr>
            </w:pPr>
          </w:p>
        </w:tc>
        <w:tc>
          <w:tcPr>
            <w:tcW w:w="977" w:type="dxa"/>
            <w:shd w:val="clear" w:color="auto" w:fill="auto"/>
          </w:tcPr>
          <w:p w14:paraId="6F2AE230" w14:textId="77777777" w:rsidR="00303E5B" w:rsidRDefault="00303E5B" w:rsidP="00303E5B">
            <w:pPr>
              <w:spacing w:after="0" w:line="240" w:lineRule="auto"/>
              <w:jc w:val="center"/>
              <w:rPr>
                <w:rFonts w:ascii="Times New Roman" w:hAnsi="Times New Roman" w:cs="Times New Roman"/>
                <w:b/>
                <w:sz w:val="24"/>
                <w:szCs w:val="24"/>
              </w:rPr>
            </w:pPr>
          </w:p>
        </w:tc>
        <w:tc>
          <w:tcPr>
            <w:tcW w:w="2069" w:type="dxa"/>
            <w:shd w:val="clear" w:color="auto" w:fill="auto"/>
          </w:tcPr>
          <w:p w14:paraId="5B34365C" w14:textId="5B6AFB68"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 1. ročník</w:t>
            </w:r>
          </w:p>
        </w:tc>
        <w:tc>
          <w:tcPr>
            <w:tcW w:w="3349" w:type="dxa"/>
            <w:shd w:val="clear" w:color="auto" w:fill="auto"/>
          </w:tcPr>
          <w:p w14:paraId="323BA85D"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-popísať a objasniť význam základného hygienického filtra dospelého pacienta</w:t>
            </w:r>
          </w:p>
          <w:p w14:paraId="35B6BA9F"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-aplikovať postup posúdenia sebestačnosti, -nav</w:t>
            </w:r>
            <w:r>
              <w:rPr>
                <w:rFonts w:ascii="Times New Roman" w:hAnsi="Times New Roman" w:cs="Times New Roman"/>
                <w:sz w:val="24"/>
                <w:szCs w:val="24"/>
              </w:rPr>
              <w:t>rhnúť a</w:t>
            </w:r>
            <w:r w:rsidRPr="00FA5670">
              <w:rPr>
                <w:rFonts w:ascii="Times New Roman" w:hAnsi="Times New Roman" w:cs="Times New Roman"/>
                <w:sz w:val="24"/>
                <w:szCs w:val="24"/>
              </w:rPr>
              <w:t> realizova</w:t>
            </w:r>
            <w:r>
              <w:rPr>
                <w:rFonts w:ascii="Times New Roman" w:hAnsi="Times New Roman" w:cs="Times New Roman"/>
                <w:sz w:val="24"/>
                <w:szCs w:val="24"/>
              </w:rPr>
              <w:t>ť</w:t>
            </w:r>
            <w:r w:rsidRPr="00FA5670">
              <w:rPr>
                <w:rFonts w:ascii="Times New Roman" w:hAnsi="Times New Roman" w:cs="Times New Roman"/>
                <w:sz w:val="24"/>
                <w:szCs w:val="24"/>
              </w:rPr>
              <w:t xml:space="preserve"> nácvik sebestačnosti pri hygiene</w:t>
            </w:r>
          </w:p>
          <w:p w14:paraId="3E224080"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-vykonať prípravu pacienta na hygienickú starostlivosť, prípravu pomôcok, prostredia </w:t>
            </w:r>
          </w:p>
          <w:p w14:paraId="43114711"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-demonštrovať   starostlivosť o pacienta pri vykonávaní hygienickej starostlivosti o ruky, vlasy (česanie, </w:t>
            </w:r>
            <w:proofErr w:type="spellStart"/>
            <w:r w:rsidRPr="00FA5670">
              <w:rPr>
                <w:rFonts w:ascii="Times New Roman" w:hAnsi="Times New Roman" w:cs="Times New Roman"/>
                <w:sz w:val="24"/>
                <w:szCs w:val="24"/>
              </w:rPr>
              <w:t>odvšivovanie</w:t>
            </w:r>
            <w:proofErr w:type="spellEnd"/>
            <w:r w:rsidRPr="00FA5670">
              <w:rPr>
                <w:rFonts w:ascii="Times New Roman" w:hAnsi="Times New Roman" w:cs="Times New Roman"/>
                <w:sz w:val="24"/>
                <w:szCs w:val="24"/>
              </w:rPr>
              <w:t>, umývanie), starostlivosť o nechty, príprava operačného poľa, holenie pacienta</w:t>
            </w:r>
          </w:p>
          <w:p w14:paraId="08E0257B" w14:textId="77777777" w:rsidR="00303E5B"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-vykonať  prípravu pacienta, pomôcok a prostredia na rannú, večernú toaletu, celkový kúpeľ - v spolupráci so sestrou, ZA</w:t>
            </w:r>
          </w:p>
          <w:p w14:paraId="1A0A8C0B" w14:textId="77777777" w:rsidR="00303E5B" w:rsidRPr="00FA5670" w:rsidRDefault="00303E5B" w:rsidP="00303E5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A5670">
              <w:rPr>
                <w:rFonts w:ascii="Times New Roman" w:hAnsi="Times New Roman" w:cs="Times New Roman"/>
                <w:sz w:val="24"/>
                <w:szCs w:val="24"/>
              </w:rPr>
              <w:t xml:space="preserve"> demonštrovať nácvik podkladania podložnej misy, močovej fľaše</w:t>
            </w:r>
          </w:p>
          <w:p w14:paraId="21AB49DB"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umývanie znečisteného pacienta po vyprázdnení v spolupráci so sestrou, ZA</w:t>
            </w:r>
          </w:p>
          <w:p w14:paraId="433D1174"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-popísať a demonštrovať nácvik a  výmenu absorpčných podložiek, plienok u imobilného, </w:t>
            </w:r>
            <w:proofErr w:type="spellStart"/>
            <w:r w:rsidRPr="00FA5670">
              <w:rPr>
                <w:rFonts w:ascii="Times New Roman" w:hAnsi="Times New Roman" w:cs="Times New Roman"/>
                <w:sz w:val="24"/>
                <w:szCs w:val="24"/>
              </w:rPr>
              <w:t>inkontinentného</w:t>
            </w:r>
            <w:proofErr w:type="spellEnd"/>
            <w:r w:rsidRPr="00FA5670">
              <w:rPr>
                <w:rFonts w:ascii="Times New Roman" w:hAnsi="Times New Roman" w:cs="Times New Roman"/>
                <w:sz w:val="24"/>
                <w:szCs w:val="24"/>
              </w:rPr>
              <w:t xml:space="preserve"> pacienta v spolupráci so sestrou</w:t>
            </w:r>
            <w:r>
              <w:rPr>
                <w:rFonts w:ascii="Times New Roman" w:hAnsi="Times New Roman" w:cs="Times New Roman"/>
                <w:sz w:val="24"/>
                <w:szCs w:val="24"/>
              </w:rPr>
              <w:t>/YA</w:t>
            </w:r>
            <w:r w:rsidRPr="00FA5670">
              <w:rPr>
                <w:rFonts w:ascii="Times New Roman" w:hAnsi="Times New Roman" w:cs="Times New Roman"/>
                <w:sz w:val="24"/>
                <w:szCs w:val="24"/>
              </w:rPr>
              <w:t xml:space="preserve"> ZA</w:t>
            </w:r>
          </w:p>
          <w:p w14:paraId="1CADCD1A" w14:textId="77777777" w:rsidR="00303E5B" w:rsidRDefault="00303E5B" w:rsidP="00303E5B">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-demonštrovať </w:t>
            </w:r>
            <w:proofErr w:type="spellStart"/>
            <w:r w:rsidRPr="00FA5670">
              <w:rPr>
                <w:rFonts w:ascii="Times New Roman" w:hAnsi="Times New Roman" w:cs="Times New Roman"/>
                <w:sz w:val="24"/>
                <w:szCs w:val="24"/>
              </w:rPr>
              <w:t>posadzovanie</w:t>
            </w:r>
            <w:proofErr w:type="spellEnd"/>
            <w:r w:rsidRPr="00FA5670">
              <w:rPr>
                <w:rFonts w:ascii="Times New Roman" w:hAnsi="Times New Roman" w:cs="Times New Roman"/>
                <w:sz w:val="24"/>
                <w:szCs w:val="24"/>
              </w:rPr>
              <w:t xml:space="preserve"> pacienta na toaletnú stoličku v spolupráci so sestrou, ZA</w:t>
            </w:r>
          </w:p>
          <w:p w14:paraId="7D16490D" w14:textId="651ECE63" w:rsidR="00BC0FBA" w:rsidRPr="00BC0FBA" w:rsidRDefault="00BC0FBA" w:rsidP="00303E5B">
            <w:pPr>
              <w:spacing w:after="0" w:line="240" w:lineRule="auto"/>
              <w:jc w:val="both"/>
              <w:rPr>
                <w:rFonts w:ascii="Times New Roman" w:hAnsi="Times New Roman" w:cs="Times New Roman"/>
                <w:bCs/>
                <w:sz w:val="24"/>
                <w:szCs w:val="24"/>
              </w:rPr>
            </w:pPr>
            <w:r w:rsidRPr="00BC0FBA">
              <w:rPr>
                <w:rFonts w:ascii="Times New Roman" w:hAnsi="Times New Roman" w:cs="Times New Roman"/>
                <w:bCs/>
                <w:sz w:val="24"/>
                <w:szCs w:val="24"/>
              </w:rPr>
              <w:t>- popísať osobitosti hyg</w:t>
            </w:r>
            <w:r>
              <w:rPr>
                <w:rFonts w:ascii="Times New Roman" w:hAnsi="Times New Roman" w:cs="Times New Roman"/>
                <w:bCs/>
                <w:sz w:val="24"/>
                <w:szCs w:val="24"/>
              </w:rPr>
              <w:t>i</w:t>
            </w:r>
            <w:r w:rsidRPr="00BC0FBA">
              <w:rPr>
                <w:rFonts w:ascii="Times New Roman" w:hAnsi="Times New Roman" w:cs="Times New Roman"/>
                <w:bCs/>
                <w:sz w:val="24"/>
                <w:szCs w:val="24"/>
              </w:rPr>
              <w:t>enickej starostlivosti o osoby so zdravotným obmedzením</w:t>
            </w:r>
          </w:p>
        </w:tc>
        <w:tc>
          <w:tcPr>
            <w:tcW w:w="3054" w:type="dxa"/>
            <w:shd w:val="clear" w:color="auto" w:fill="auto"/>
          </w:tcPr>
          <w:p w14:paraId="001C061F" w14:textId="77777777" w:rsidR="00303E5B" w:rsidRPr="00FA5670" w:rsidRDefault="00303E5B" w:rsidP="00303E5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A5670">
              <w:rPr>
                <w:rFonts w:ascii="Times New Roman" w:hAnsi="Times New Roman" w:cs="Times New Roman"/>
                <w:sz w:val="24"/>
                <w:szCs w:val="24"/>
              </w:rPr>
              <w:t>popísal a objasnil význam základného hygienického filtra dospelého pacienta</w:t>
            </w:r>
          </w:p>
          <w:p w14:paraId="4E2379D9"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-aplikoval postup posúdenia sebestačnosti, -navrhol a realizoval nácvik sebestačnosti pri hygiene</w:t>
            </w:r>
          </w:p>
          <w:p w14:paraId="42066894"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-vykonal prípravu pacienta na hygienickú starostlivosť, prípravu pomôcok, prostredia </w:t>
            </w:r>
          </w:p>
          <w:p w14:paraId="0AE6C977"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-demonštroval   starostlivosť o pacienta pri vykonávaní hygienickej starostlivosti o ruky, vlasy (česanie, </w:t>
            </w:r>
            <w:proofErr w:type="spellStart"/>
            <w:r w:rsidRPr="00FA5670">
              <w:rPr>
                <w:rFonts w:ascii="Times New Roman" w:hAnsi="Times New Roman" w:cs="Times New Roman"/>
                <w:sz w:val="24"/>
                <w:szCs w:val="24"/>
              </w:rPr>
              <w:t>odvšivovanie</w:t>
            </w:r>
            <w:proofErr w:type="spellEnd"/>
            <w:r w:rsidRPr="00FA5670">
              <w:rPr>
                <w:rFonts w:ascii="Times New Roman" w:hAnsi="Times New Roman" w:cs="Times New Roman"/>
                <w:sz w:val="24"/>
                <w:szCs w:val="24"/>
              </w:rPr>
              <w:t>, umývanie), starostlivosť o nechty, príprava operačného poľa, holenie pacienta</w:t>
            </w:r>
          </w:p>
          <w:p w14:paraId="52CB8996" w14:textId="77777777" w:rsidR="00303E5B"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-vykonal prípravu pacienta, pomôcok a prostredia na rannú, večernú toaletu, celkový kúpeľ - v spolupráci so sestrou, ZA</w:t>
            </w:r>
          </w:p>
          <w:p w14:paraId="656A1189" w14:textId="77777777" w:rsidR="00303E5B" w:rsidRDefault="00303E5B" w:rsidP="00303E5B">
            <w:pPr>
              <w:spacing w:after="0" w:line="240" w:lineRule="auto"/>
              <w:rPr>
                <w:rFonts w:ascii="Times New Roman" w:hAnsi="Times New Roman" w:cs="Times New Roman"/>
                <w:sz w:val="24"/>
                <w:szCs w:val="24"/>
              </w:rPr>
            </w:pPr>
            <w:r>
              <w:rPr>
                <w:rFonts w:ascii="Times New Roman" w:hAnsi="Times New Roman" w:cs="Times New Roman"/>
                <w:sz w:val="24"/>
                <w:szCs w:val="24"/>
              </w:rPr>
              <w:t>- demonštroval nácvik podkladania podložnej misy, močovej fľaše</w:t>
            </w:r>
          </w:p>
          <w:p w14:paraId="312FB100" w14:textId="77777777" w:rsidR="00303E5B" w:rsidRDefault="00303E5B" w:rsidP="00303E5B">
            <w:pPr>
              <w:spacing w:after="0" w:line="240" w:lineRule="auto"/>
              <w:rPr>
                <w:rFonts w:ascii="Times New Roman" w:hAnsi="Times New Roman" w:cs="Times New Roman"/>
                <w:sz w:val="24"/>
                <w:szCs w:val="24"/>
              </w:rPr>
            </w:pPr>
            <w:r>
              <w:rPr>
                <w:rFonts w:ascii="Times New Roman" w:hAnsi="Times New Roman" w:cs="Times New Roman"/>
                <w:sz w:val="24"/>
                <w:szCs w:val="24"/>
              </w:rPr>
              <w:t>- demonštroval umývanie znečisteného pacienta po vyprázdnení v spolupráci so sestrou/ZA</w:t>
            </w:r>
          </w:p>
          <w:p w14:paraId="0DA62CFD" w14:textId="77777777" w:rsidR="00303E5B" w:rsidRDefault="00303E5B" w:rsidP="00303E5B">
            <w:pPr>
              <w:spacing w:after="0" w:line="240" w:lineRule="auto"/>
              <w:rPr>
                <w:rFonts w:ascii="Times New Roman" w:hAnsi="Times New Roman" w:cs="Times New Roman"/>
                <w:sz w:val="24"/>
                <w:szCs w:val="24"/>
              </w:rPr>
            </w:pPr>
            <w:r>
              <w:rPr>
                <w:rFonts w:ascii="Times New Roman" w:hAnsi="Times New Roman" w:cs="Times New Roman"/>
                <w:sz w:val="24"/>
                <w:szCs w:val="24"/>
              </w:rPr>
              <w:t>Popísal a </w:t>
            </w:r>
            <w:proofErr w:type="spellStart"/>
            <w:r>
              <w:rPr>
                <w:rFonts w:ascii="Times New Roman" w:hAnsi="Times New Roman" w:cs="Times New Roman"/>
                <w:sz w:val="24"/>
                <w:szCs w:val="24"/>
              </w:rPr>
              <w:t>demonštrovalnácvik</w:t>
            </w:r>
            <w:proofErr w:type="spellEnd"/>
            <w:r>
              <w:rPr>
                <w:rFonts w:ascii="Times New Roman" w:hAnsi="Times New Roman" w:cs="Times New Roman"/>
                <w:sz w:val="24"/>
                <w:szCs w:val="24"/>
              </w:rPr>
              <w:t xml:space="preserve"> a výmenu </w:t>
            </w:r>
            <w:proofErr w:type="spellStart"/>
            <w:r>
              <w:rPr>
                <w:rFonts w:ascii="Times New Roman" w:hAnsi="Times New Roman" w:cs="Times New Roman"/>
                <w:sz w:val="24"/>
                <w:szCs w:val="24"/>
              </w:rPr>
              <w:t>absorbčných</w:t>
            </w:r>
            <w:proofErr w:type="spellEnd"/>
            <w:r>
              <w:rPr>
                <w:rFonts w:ascii="Times New Roman" w:hAnsi="Times New Roman" w:cs="Times New Roman"/>
                <w:sz w:val="24"/>
                <w:szCs w:val="24"/>
              </w:rPr>
              <w:t xml:space="preserve"> podložiek, plienok u imobilného a </w:t>
            </w:r>
            <w:proofErr w:type="spellStart"/>
            <w:r>
              <w:rPr>
                <w:rFonts w:ascii="Times New Roman" w:hAnsi="Times New Roman" w:cs="Times New Roman"/>
                <w:sz w:val="24"/>
                <w:szCs w:val="24"/>
              </w:rPr>
              <w:t>inkontinentného</w:t>
            </w:r>
            <w:proofErr w:type="spellEnd"/>
            <w:r>
              <w:rPr>
                <w:rFonts w:ascii="Times New Roman" w:hAnsi="Times New Roman" w:cs="Times New Roman"/>
                <w:sz w:val="24"/>
                <w:szCs w:val="24"/>
              </w:rPr>
              <w:t xml:space="preserve"> pacienta v spolupráci so sestrou /ZA</w:t>
            </w:r>
          </w:p>
          <w:p w14:paraId="3B188D2C" w14:textId="4DF1AF39" w:rsidR="00303E5B" w:rsidRDefault="00BC0FBA" w:rsidP="00BC0FB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03E5B" w:rsidRPr="00BC0FBA">
              <w:rPr>
                <w:rFonts w:ascii="Times New Roman" w:hAnsi="Times New Roman" w:cs="Times New Roman"/>
                <w:sz w:val="24"/>
                <w:szCs w:val="24"/>
              </w:rPr>
              <w:t xml:space="preserve">demonštroval </w:t>
            </w:r>
            <w:proofErr w:type="spellStart"/>
            <w:r w:rsidR="00303E5B" w:rsidRPr="00BC0FBA">
              <w:rPr>
                <w:rFonts w:ascii="Times New Roman" w:hAnsi="Times New Roman" w:cs="Times New Roman"/>
                <w:sz w:val="24"/>
                <w:szCs w:val="24"/>
              </w:rPr>
              <w:t>posadzovanie</w:t>
            </w:r>
            <w:proofErr w:type="spellEnd"/>
            <w:r w:rsidR="00303E5B" w:rsidRPr="00BC0FBA">
              <w:rPr>
                <w:rFonts w:ascii="Times New Roman" w:hAnsi="Times New Roman" w:cs="Times New Roman"/>
                <w:sz w:val="24"/>
                <w:szCs w:val="24"/>
              </w:rPr>
              <w:t xml:space="preserve"> pacienta na toaletnú stoličku v spolupráci so sestrou /ZA </w:t>
            </w:r>
          </w:p>
          <w:p w14:paraId="4BDBF958" w14:textId="112F7817" w:rsidR="00BC0FBA" w:rsidRPr="00BC0FBA" w:rsidRDefault="00BC0FBA" w:rsidP="00BC0FBA">
            <w:pPr>
              <w:spacing w:after="0" w:line="240" w:lineRule="auto"/>
              <w:rPr>
                <w:rFonts w:ascii="Times New Roman" w:hAnsi="Times New Roman" w:cs="Times New Roman"/>
                <w:sz w:val="24"/>
                <w:szCs w:val="24"/>
              </w:rPr>
            </w:pPr>
            <w:r>
              <w:rPr>
                <w:rFonts w:ascii="Times New Roman" w:hAnsi="Times New Roman" w:cs="Times New Roman"/>
                <w:sz w:val="24"/>
                <w:szCs w:val="24"/>
              </w:rPr>
              <w:t>-popísal osobitosti hygienickej starostlivosti o osoby so zdravotným obmedzením</w:t>
            </w:r>
          </w:p>
          <w:p w14:paraId="37ECB1B8" w14:textId="77777777" w:rsidR="00303E5B" w:rsidRDefault="00303E5B" w:rsidP="00303E5B">
            <w:pPr>
              <w:spacing w:after="0" w:line="240" w:lineRule="auto"/>
              <w:rPr>
                <w:rFonts w:ascii="Times New Roman" w:hAnsi="Times New Roman" w:cs="Times New Roman"/>
                <w:sz w:val="24"/>
                <w:szCs w:val="24"/>
              </w:rPr>
            </w:pPr>
          </w:p>
          <w:p w14:paraId="0E6AA66E" w14:textId="77777777" w:rsidR="00303E5B" w:rsidRDefault="00303E5B" w:rsidP="00303E5B">
            <w:pPr>
              <w:spacing w:after="0" w:line="240" w:lineRule="auto"/>
              <w:rPr>
                <w:rFonts w:ascii="Times New Roman" w:hAnsi="Times New Roman" w:cs="Times New Roman"/>
                <w:sz w:val="24"/>
                <w:szCs w:val="24"/>
              </w:rPr>
            </w:pPr>
          </w:p>
          <w:p w14:paraId="5AFD6B8F" w14:textId="77777777" w:rsidR="00303E5B" w:rsidRPr="00FA5670" w:rsidRDefault="00303E5B" w:rsidP="00303E5B">
            <w:pPr>
              <w:spacing w:after="0" w:line="240" w:lineRule="auto"/>
              <w:jc w:val="both"/>
              <w:rPr>
                <w:rFonts w:ascii="Times New Roman" w:hAnsi="Times New Roman" w:cs="Times New Roman"/>
                <w:b/>
                <w:sz w:val="24"/>
                <w:szCs w:val="24"/>
              </w:rPr>
            </w:pPr>
          </w:p>
        </w:tc>
        <w:tc>
          <w:tcPr>
            <w:tcW w:w="1738" w:type="dxa"/>
            <w:shd w:val="clear" w:color="auto" w:fill="auto"/>
          </w:tcPr>
          <w:p w14:paraId="47144642" w14:textId="77777777" w:rsidR="00303E5B" w:rsidRPr="00FA5670" w:rsidRDefault="00303E5B" w:rsidP="00303E5B">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auto"/>
          </w:tcPr>
          <w:p w14:paraId="6FD82EBC" w14:textId="77777777" w:rsidR="00303E5B" w:rsidRPr="00FA5670" w:rsidRDefault="00303E5B" w:rsidP="00303E5B">
            <w:pPr>
              <w:spacing w:after="0" w:line="240" w:lineRule="auto"/>
              <w:rPr>
                <w:rFonts w:ascii="Times New Roman" w:hAnsi="Times New Roman" w:cs="Times New Roman"/>
                <w:sz w:val="24"/>
                <w:szCs w:val="24"/>
              </w:rPr>
            </w:pPr>
          </w:p>
        </w:tc>
      </w:tr>
      <w:tr w:rsidR="00303E5B" w:rsidRPr="00FA5670" w14:paraId="74A56B21" w14:textId="77777777" w:rsidTr="00643D81">
        <w:tc>
          <w:tcPr>
            <w:tcW w:w="2161" w:type="dxa"/>
            <w:tcBorders>
              <w:left w:val="double" w:sz="4" w:space="0" w:color="auto"/>
            </w:tcBorders>
            <w:shd w:val="clear" w:color="auto" w:fill="CCFFFF"/>
          </w:tcPr>
          <w:p w14:paraId="7E362189" w14:textId="6FA7F2B8" w:rsidR="00303E5B" w:rsidRPr="00FA5670" w:rsidRDefault="00303E5B" w:rsidP="00303E5B">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Stravovanie pacientov </w:t>
            </w:r>
            <w:r>
              <w:rPr>
                <w:rFonts w:ascii="Times New Roman" w:hAnsi="Times New Roman" w:cs="Times New Roman"/>
                <w:b/>
                <w:sz w:val="24"/>
                <w:szCs w:val="24"/>
              </w:rPr>
              <w:t xml:space="preserve">a starostlivosť bo prostredie chorého </w:t>
            </w:r>
          </w:p>
        </w:tc>
        <w:tc>
          <w:tcPr>
            <w:tcW w:w="977" w:type="dxa"/>
            <w:shd w:val="clear" w:color="auto" w:fill="CCFFFF"/>
          </w:tcPr>
          <w:p w14:paraId="7DB1832C" w14:textId="683FA3BF" w:rsidR="00303E5B" w:rsidRPr="00FA5670" w:rsidRDefault="005E4F6B" w:rsidP="00303E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069" w:type="dxa"/>
            <w:shd w:val="clear" w:color="auto" w:fill="CCFFFF"/>
          </w:tcPr>
          <w:p w14:paraId="1E02194F" w14:textId="77777777" w:rsidR="00303E5B" w:rsidRPr="00FA5670" w:rsidRDefault="00303E5B" w:rsidP="00303E5B">
            <w:pPr>
              <w:spacing w:after="0" w:line="240" w:lineRule="auto"/>
              <w:rPr>
                <w:rFonts w:ascii="Times New Roman" w:hAnsi="Times New Roman" w:cs="Times New Roman"/>
                <w:sz w:val="24"/>
                <w:szCs w:val="24"/>
              </w:rPr>
            </w:pPr>
          </w:p>
        </w:tc>
        <w:tc>
          <w:tcPr>
            <w:tcW w:w="3349" w:type="dxa"/>
            <w:shd w:val="clear" w:color="auto" w:fill="CCFFFF"/>
          </w:tcPr>
          <w:p w14:paraId="5191BBF2" w14:textId="77777777" w:rsidR="00303E5B" w:rsidRPr="00FA5670" w:rsidRDefault="00303E5B" w:rsidP="00303E5B">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054" w:type="dxa"/>
            <w:shd w:val="clear" w:color="auto" w:fill="CCFFFF"/>
          </w:tcPr>
          <w:p w14:paraId="5EE4215B" w14:textId="77777777" w:rsidR="00303E5B" w:rsidRPr="00FA5670" w:rsidRDefault="00303E5B" w:rsidP="00303E5B">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38" w:type="dxa"/>
            <w:shd w:val="clear" w:color="auto" w:fill="CCFFFF"/>
          </w:tcPr>
          <w:p w14:paraId="70E09638" w14:textId="77777777" w:rsidR="00303E5B" w:rsidRPr="00FA5670" w:rsidRDefault="00303E5B" w:rsidP="00303E5B">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72EFCD57" w14:textId="77777777" w:rsidR="00303E5B" w:rsidRPr="00FA5670" w:rsidRDefault="00303E5B" w:rsidP="00303E5B">
            <w:pPr>
              <w:spacing w:after="0" w:line="240" w:lineRule="auto"/>
              <w:rPr>
                <w:rFonts w:ascii="Times New Roman" w:hAnsi="Times New Roman" w:cs="Times New Roman"/>
                <w:sz w:val="24"/>
                <w:szCs w:val="24"/>
              </w:rPr>
            </w:pPr>
          </w:p>
        </w:tc>
      </w:tr>
      <w:tr w:rsidR="00303E5B" w:rsidRPr="00FA5670" w14:paraId="406D16E4" w14:textId="77777777" w:rsidTr="00643D81">
        <w:tc>
          <w:tcPr>
            <w:tcW w:w="2161" w:type="dxa"/>
            <w:tcBorders>
              <w:left w:val="double" w:sz="4" w:space="0" w:color="auto"/>
              <w:bottom w:val="single" w:sz="4" w:space="0" w:color="000000"/>
            </w:tcBorders>
          </w:tcPr>
          <w:p w14:paraId="090BB9D1" w14:textId="77777777" w:rsidR="00303E5B" w:rsidRPr="00FA5670" w:rsidRDefault="00303E5B" w:rsidP="00303E5B">
            <w:pPr>
              <w:spacing w:after="0" w:line="240" w:lineRule="auto"/>
              <w:jc w:val="both"/>
              <w:rPr>
                <w:rFonts w:ascii="Times New Roman" w:hAnsi="Times New Roman" w:cs="Times New Roman"/>
                <w:b/>
                <w:sz w:val="24"/>
                <w:szCs w:val="24"/>
              </w:rPr>
            </w:pPr>
          </w:p>
        </w:tc>
        <w:tc>
          <w:tcPr>
            <w:tcW w:w="977" w:type="dxa"/>
            <w:tcBorders>
              <w:bottom w:val="single" w:sz="4" w:space="0" w:color="000000"/>
            </w:tcBorders>
          </w:tcPr>
          <w:p w14:paraId="21E43EE6" w14:textId="77777777" w:rsidR="00303E5B" w:rsidRPr="00FA5670" w:rsidRDefault="00303E5B" w:rsidP="00303E5B">
            <w:pPr>
              <w:spacing w:after="0" w:line="240" w:lineRule="auto"/>
              <w:jc w:val="center"/>
              <w:rPr>
                <w:rFonts w:ascii="Times New Roman" w:hAnsi="Times New Roman" w:cs="Times New Roman"/>
                <w:b/>
                <w:sz w:val="24"/>
                <w:szCs w:val="24"/>
              </w:rPr>
            </w:pPr>
          </w:p>
        </w:tc>
        <w:tc>
          <w:tcPr>
            <w:tcW w:w="2069" w:type="dxa"/>
            <w:tcBorders>
              <w:bottom w:val="single" w:sz="4" w:space="0" w:color="000000"/>
            </w:tcBorders>
          </w:tcPr>
          <w:p w14:paraId="4C4DCB54"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 1. ročník</w:t>
            </w:r>
          </w:p>
        </w:tc>
        <w:tc>
          <w:tcPr>
            <w:tcW w:w="3349" w:type="dxa"/>
            <w:tcBorders>
              <w:bottom w:val="single" w:sz="4" w:space="0" w:color="000000"/>
            </w:tcBorders>
          </w:tcPr>
          <w:p w14:paraId="5F7E442F"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-vymenovať kompetencie sanitára vzhľadom na podávanie stravy</w:t>
            </w:r>
          </w:p>
          <w:p w14:paraId="0A0AA3C8"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zásady hygieny práce pri stravovaní pacientov</w:t>
            </w:r>
          </w:p>
          <w:p w14:paraId="5539E7ED"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-vykonať prípravu a úpravu prostredia pred a po stravovaní pacienta </w:t>
            </w:r>
          </w:p>
          <w:p w14:paraId="298358C0"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správny pracovný postup stolovania a prestierania</w:t>
            </w:r>
          </w:p>
          <w:p w14:paraId="2EF07593"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-realizovať podávanie stravy per os v spolupráci so sestrou, ZA</w:t>
            </w:r>
          </w:p>
          <w:p w14:paraId="59DB483D"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-realizovať denný záznam príjmu tekutín a potravy</w:t>
            </w:r>
          </w:p>
          <w:p w14:paraId="6256B855" w14:textId="77777777" w:rsidR="00303E5B"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-demonštrovať starostlivosť po podávaní stravy – odstraňovanie zvyškov a očistu riadu </w:t>
            </w:r>
          </w:p>
          <w:p w14:paraId="489CE15A" w14:textId="77777777" w:rsidR="00303E5B" w:rsidRPr="00FA5670" w:rsidRDefault="00303E5B" w:rsidP="00303E5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A5670">
              <w:rPr>
                <w:rFonts w:ascii="Times New Roman" w:hAnsi="Times New Roman" w:cs="Times New Roman"/>
                <w:sz w:val="24"/>
                <w:szCs w:val="24"/>
              </w:rPr>
              <w:t> vysvetliť vplyv prostredia na spokojnosť pacientov</w:t>
            </w:r>
          </w:p>
          <w:p w14:paraId="4C6F4312" w14:textId="457E2704"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-opísať estetickú a hygienickú úpravu prostredia, izieb pacientov a jednotlivých miestnosti ošetrovacej jednotky</w:t>
            </w:r>
          </w:p>
          <w:p w14:paraId="636CED7E" w14:textId="77777777" w:rsidR="00303E5B" w:rsidRPr="00FA5670" w:rsidRDefault="00303E5B" w:rsidP="00303E5B">
            <w:pPr>
              <w:spacing w:after="0" w:line="240" w:lineRule="auto"/>
              <w:rPr>
                <w:rFonts w:ascii="Times New Roman" w:hAnsi="Times New Roman" w:cs="Times New Roman"/>
                <w:sz w:val="24"/>
                <w:szCs w:val="24"/>
              </w:rPr>
            </w:pPr>
          </w:p>
          <w:p w14:paraId="64DFE073" w14:textId="77777777" w:rsidR="00303E5B" w:rsidRPr="00FA5670" w:rsidRDefault="00303E5B" w:rsidP="00303E5B">
            <w:pPr>
              <w:spacing w:after="0" w:line="240" w:lineRule="auto"/>
              <w:rPr>
                <w:rFonts w:ascii="Times New Roman" w:hAnsi="Times New Roman" w:cs="Times New Roman"/>
                <w:sz w:val="24"/>
                <w:szCs w:val="24"/>
              </w:rPr>
            </w:pPr>
          </w:p>
        </w:tc>
        <w:tc>
          <w:tcPr>
            <w:tcW w:w="3054" w:type="dxa"/>
            <w:tcBorders>
              <w:bottom w:val="single" w:sz="4" w:space="0" w:color="000000"/>
            </w:tcBorders>
          </w:tcPr>
          <w:p w14:paraId="7BB28845"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kompetencie sanitára vzhľadom na podávanie stravy</w:t>
            </w:r>
          </w:p>
          <w:p w14:paraId="0B22BFDF"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zásady hygieny práce pri stravovaní pacientov</w:t>
            </w:r>
          </w:p>
          <w:p w14:paraId="4F278AC7"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-vykonal prípravu a úpravu prostredia pred a po stravovaní pacienta </w:t>
            </w:r>
          </w:p>
          <w:p w14:paraId="3B03DA0C"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správny pracovný postup stolovania a prestierania</w:t>
            </w:r>
          </w:p>
          <w:p w14:paraId="1DD0CB77"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-realizoval podávanie stravy per os v spolupráci so sestrou, ZA</w:t>
            </w:r>
          </w:p>
          <w:p w14:paraId="6E1A442F"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-realizoval denný záznam príjmu tekutín a potravy</w:t>
            </w:r>
          </w:p>
          <w:p w14:paraId="61669A82" w14:textId="77777777" w:rsidR="00303E5B"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starostlivosť po podávaní stravy – odstraňovanie zvyškov a očistu riadu  </w:t>
            </w:r>
          </w:p>
          <w:p w14:paraId="66BAAEA6" w14:textId="6225E22D" w:rsidR="00303E5B" w:rsidRPr="00FA5670" w:rsidRDefault="00303E5B" w:rsidP="00303E5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A5670">
              <w:rPr>
                <w:rFonts w:ascii="Times New Roman" w:hAnsi="Times New Roman" w:cs="Times New Roman"/>
                <w:sz w:val="24"/>
                <w:szCs w:val="24"/>
              </w:rPr>
              <w:t xml:space="preserve"> vysvetlil vplyv prostredia na spokojnosť pacientov</w:t>
            </w:r>
          </w:p>
          <w:p w14:paraId="1E5C3833" w14:textId="77777777" w:rsidR="00303E5B"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estetickú a hygienickú úpravu prostredia, izieb pacientov a jednotlivých miestnosti ošetrovacej jednotky</w:t>
            </w:r>
          </w:p>
          <w:p w14:paraId="00B6A282" w14:textId="56588E69" w:rsidR="00303E5B" w:rsidRPr="00FA5670" w:rsidRDefault="00303E5B" w:rsidP="00303E5B">
            <w:pPr>
              <w:spacing w:after="0" w:line="240" w:lineRule="auto"/>
              <w:rPr>
                <w:rFonts w:ascii="Times New Roman" w:hAnsi="Times New Roman" w:cs="Times New Roman"/>
                <w:sz w:val="24"/>
                <w:szCs w:val="24"/>
              </w:rPr>
            </w:pPr>
          </w:p>
        </w:tc>
        <w:tc>
          <w:tcPr>
            <w:tcW w:w="1738" w:type="dxa"/>
            <w:tcBorders>
              <w:bottom w:val="single" w:sz="4" w:space="0" w:color="000000"/>
            </w:tcBorders>
          </w:tcPr>
          <w:p w14:paraId="79850A33"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7FE53079"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Písomné hodnotenie</w:t>
            </w:r>
          </w:p>
          <w:p w14:paraId="0137D7A5" w14:textId="77777777" w:rsidR="00303E5B" w:rsidRDefault="00303E5B" w:rsidP="00303E5B">
            <w:pPr>
              <w:spacing w:after="0" w:line="240" w:lineRule="auto"/>
              <w:rPr>
                <w:rFonts w:ascii="Times New Roman" w:hAnsi="Times New Roman" w:cs="Times New Roman"/>
                <w:sz w:val="24"/>
                <w:szCs w:val="24"/>
              </w:rPr>
            </w:pPr>
          </w:p>
          <w:p w14:paraId="1681978F" w14:textId="6262BE9F" w:rsidR="00303E5B" w:rsidRPr="00FA5670" w:rsidRDefault="00303E5B" w:rsidP="00303E5B">
            <w:pPr>
              <w:spacing w:after="0" w:line="240" w:lineRule="auto"/>
              <w:rPr>
                <w:rFonts w:ascii="Times New Roman" w:hAnsi="Times New Roman" w:cs="Times New Roman"/>
                <w:sz w:val="24"/>
                <w:szCs w:val="24"/>
              </w:rPr>
            </w:pPr>
          </w:p>
        </w:tc>
        <w:tc>
          <w:tcPr>
            <w:tcW w:w="2069" w:type="dxa"/>
            <w:tcBorders>
              <w:bottom w:val="single" w:sz="4" w:space="0" w:color="000000"/>
              <w:right w:val="double" w:sz="4" w:space="0" w:color="auto"/>
            </w:tcBorders>
          </w:tcPr>
          <w:p w14:paraId="049FF755" w14:textId="77777777" w:rsidR="00303E5B" w:rsidRPr="00FA5670" w:rsidRDefault="00303E5B" w:rsidP="00303E5B">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07E03C11"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Písomná odpoveď</w:t>
            </w:r>
          </w:p>
        </w:tc>
      </w:tr>
      <w:tr w:rsidR="00303E5B" w:rsidRPr="00FA5670" w14:paraId="6AC028A5" w14:textId="77777777" w:rsidTr="00643D81">
        <w:tc>
          <w:tcPr>
            <w:tcW w:w="2161" w:type="dxa"/>
            <w:tcBorders>
              <w:left w:val="double" w:sz="4" w:space="0" w:color="auto"/>
            </w:tcBorders>
            <w:shd w:val="clear" w:color="auto" w:fill="CCFFFF"/>
          </w:tcPr>
          <w:p w14:paraId="341403F1" w14:textId="77777777" w:rsidR="00303E5B" w:rsidRPr="00FA5670" w:rsidRDefault="00303E5B" w:rsidP="00303E5B">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Transport chorých </w:t>
            </w:r>
          </w:p>
        </w:tc>
        <w:tc>
          <w:tcPr>
            <w:tcW w:w="977" w:type="dxa"/>
            <w:shd w:val="clear" w:color="auto" w:fill="CCFFFF"/>
          </w:tcPr>
          <w:p w14:paraId="7EE80997" w14:textId="05F40C3D" w:rsidR="00303E5B" w:rsidRPr="00FA5670" w:rsidRDefault="005E4F6B" w:rsidP="00303E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069" w:type="dxa"/>
            <w:shd w:val="clear" w:color="auto" w:fill="CCFFFF"/>
          </w:tcPr>
          <w:p w14:paraId="26C4EC47" w14:textId="77777777" w:rsidR="00303E5B" w:rsidRPr="00FA5670" w:rsidRDefault="00303E5B" w:rsidP="00303E5B">
            <w:pPr>
              <w:spacing w:after="0" w:line="240" w:lineRule="auto"/>
              <w:rPr>
                <w:rFonts w:ascii="Times New Roman" w:hAnsi="Times New Roman" w:cs="Times New Roman"/>
                <w:sz w:val="24"/>
                <w:szCs w:val="24"/>
              </w:rPr>
            </w:pPr>
          </w:p>
        </w:tc>
        <w:tc>
          <w:tcPr>
            <w:tcW w:w="3349" w:type="dxa"/>
            <w:shd w:val="clear" w:color="auto" w:fill="CCFFFF"/>
          </w:tcPr>
          <w:p w14:paraId="6BA93489" w14:textId="77777777" w:rsidR="00303E5B" w:rsidRPr="00FA5670" w:rsidRDefault="00303E5B" w:rsidP="00303E5B">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054" w:type="dxa"/>
            <w:shd w:val="clear" w:color="auto" w:fill="CCFFFF"/>
          </w:tcPr>
          <w:p w14:paraId="55515651" w14:textId="77777777" w:rsidR="00303E5B" w:rsidRPr="00FA5670" w:rsidRDefault="00303E5B" w:rsidP="00303E5B">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38" w:type="dxa"/>
            <w:shd w:val="clear" w:color="auto" w:fill="CCFFFF"/>
          </w:tcPr>
          <w:p w14:paraId="2C6946A8" w14:textId="77777777" w:rsidR="00303E5B" w:rsidRPr="00FA5670" w:rsidRDefault="00303E5B" w:rsidP="00303E5B">
            <w:pPr>
              <w:spacing w:after="0" w:line="240" w:lineRule="auto"/>
              <w:rPr>
                <w:rFonts w:ascii="Times New Roman" w:hAnsi="Times New Roman" w:cs="Times New Roman"/>
                <w:sz w:val="24"/>
                <w:szCs w:val="24"/>
              </w:rPr>
            </w:pPr>
          </w:p>
        </w:tc>
        <w:tc>
          <w:tcPr>
            <w:tcW w:w="2069" w:type="dxa"/>
            <w:tcBorders>
              <w:right w:val="double" w:sz="4" w:space="0" w:color="auto"/>
            </w:tcBorders>
            <w:shd w:val="clear" w:color="auto" w:fill="CCFFFF"/>
          </w:tcPr>
          <w:p w14:paraId="5DC85DB7" w14:textId="77777777" w:rsidR="00303E5B" w:rsidRPr="00FA5670" w:rsidRDefault="00303E5B" w:rsidP="00303E5B">
            <w:pPr>
              <w:spacing w:after="0" w:line="240" w:lineRule="auto"/>
              <w:rPr>
                <w:rFonts w:ascii="Times New Roman" w:hAnsi="Times New Roman" w:cs="Times New Roman"/>
                <w:sz w:val="24"/>
                <w:szCs w:val="24"/>
              </w:rPr>
            </w:pPr>
          </w:p>
        </w:tc>
      </w:tr>
      <w:tr w:rsidR="00303E5B" w:rsidRPr="00FA5670" w14:paraId="53148C9E" w14:textId="77777777" w:rsidTr="00643D81">
        <w:tc>
          <w:tcPr>
            <w:tcW w:w="2161" w:type="dxa"/>
            <w:tcBorders>
              <w:left w:val="double" w:sz="4" w:space="0" w:color="auto"/>
              <w:bottom w:val="single" w:sz="4" w:space="0" w:color="000000"/>
            </w:tcBorders>
          </w:tcPr>
          <w:p w14:paraId="68E422BF" w14:textId="77777777" w:rsidR="00303E5B" w:rsidRPr="00FA5670" w:rsidRDefault="00303E5B" w:rsidP="00303E5B">
            <w:pPr>
              <w:spacing w:after="0" w:line="240" w:lineRule="auto"/>
              <w:rPr>
                <w:rFonts w:ascii="Times New Roman" w:hAnsi="Times New Roman" w:cs="Times New Roman"/>
                <w:b/>
                <w:sz w:val="24"/>
                <w:szCs w:val="24"/>
              </w:rPr>
            </w:pPr>
          </w:p>
        </w:tc>
        <w:tc>
          <w:tcPr>
            <w:tcW w:w="977" w:type="dxa"/>
            <w:tcBorders>
              <w:bottom w:val="single" w:sz="4" w:space="0" w:color="000000"/>
            </w:tcBorders>
          </w:tcPr>
          <w:p w14:paraId="1315ED4E" w14:textId="77777777" w:rsidR="00303E5B" w:rsidRPr="00FA5670" w:rsidRDefault="00303E5B" w:rsidP="00303E5B">
            <w:pPr>
              <w:spacing w:after="0" w:line="240" w:lineRule="auto"/>
              <w:jc w:val="center"/>
              <w:rPr>
                <w:rFonts w:ascii="Times New Roman" w:hAnsi="Times New Roman" w:cs="Times New Roman"/>
                <w:b/>
                <w:sz w:val="24"/>
                <w:szCs w:val="24"/>
              </w:rPr>
            </w:pPr>
          </w:p>
        </w:tc>
        <w:tc>
          <w:tcPr>
            <w:tcW w:w="2069" w:type="dxa"/>
            <w:tcBorders>
              <w:bottom w:val="single" w:sz="4" w:space="0" w:color="000000"/>
            </w:tcBorders>
          </w:tcPr>
          <w:p w14:paraId="4B3D7CBD"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 1. ročník</w:t>
            </w:r>
          </w:p>
        </w:tc>
        <w:tc>
          <w:tcPr>
            <w:tcW w:w="3349" w:type="dxa"/>
            <w:tcBorders>
              <w:bottom w:val="single" w:sz="4" w:space="0" w:color="000000"/>
            </w:tcBorders>
          </w:tcPr>
          <w:p w14:paraId="10E7295E"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-popísať zásady bezpečného transportu pacienta</w:t>
            </w:r>
          </w:p>
          <w:p w14:paraId="0F2AB24D"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sprevádzanie a prenášanie pacientov bez pomôcok, s pomôckami, na nosidlách</w:t>
            </w:r>
          </w:p>
          <w:p w14:paraId="7406DB75"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-opísať a demonštrovať zabezpečenie polôh pacienta pri transporte podľa pokynov nadriadených zdravotníckych pracovníkov</w:t>
            </w:r>
          </w:p>
        </w:tc>
        <w:tc>
          <w:tcPr>
            <w:tcW w:w="3054" w:type="dxa"/>
            <w:tcBorders>
              <w:bottom w:val="single" w:sz="4" w:space="0" w:color="000000"/>
            </w:tcBorders>
          </w:tcPr>
          <w:p w14:paraId="461E0D24"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-popísal zásady bezpečného transportu pacienta</w:t>
            </w:r>
          </w:p>
          <w:p w14:paraId="09EAFED0"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sprevádzanie a prenášanie pacientov bez pomôcok, s pomôckami, na nosidlách</w:t>
            </w:r>
          </w:p>
          <w:p w14:paraId="173E3826"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zabezpečenie polôh pacienta pri transporte podľa pokynov nadriadených zdravotníckych pracovníkov</w:t>
            </w:r>
          </w:p>
        </w:tc>
        <w:tc>
          <w:tcPr>
            <w:tcW w:w="1738" w:type="dxa"/>
            <w:tcBorders>
              <w:bottom w:val="single" w:sz="4" w:space="0" w:color="000000"/>
            </w:tcBorders>
          </w:tcPr>
          <w:p w14:paraId="48FCC154"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Ústne hodnotenie</w:t>
            </w:r>
          </w:p>
          <w:p w14:paraId="23917DD9" w14:textId="77777777" w:rsidR="00303E5B" w:rsidRPr="00FA5670" w:rsidRDefault="00303E5B" w:rsidP="00303E5B">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Písomné hodnotenie</w:t>
            </w:r>
          </w:p>
          <w:p w14:paraId="1F95A881" w14:textId="77777777" w:rsidR="00303E5B" w:rsidRPr="00FA5670" w:rsidRDefault="00303E5B" w:rsidP="00303E5B">
            <w:pPr>
              <w:spacing w:after="0" w:line="240" w:lineRule="auto"/>
              <w:rPr>
                <w:rFonts w:ascii="Times New Roman" w:hAnsi="Times New Roman" w:cs="Times New Roman"/>
                <w:sz w:val="24"/>
                <w:szCs w:val="24"/>
              </w:rPr>
            </w:pPr>
          </w:p>
        </w:tc>
        <w:tc>
          <w:tcPr>
            <w:tcW w:w="2069" w:type="dxa"/>
            <w:tcBorders>
              <w:bottom w:val="single" w:sz="4" w:space="0" w:color="000000"/>
              <w:right w:val="double" w:sz="4" w:space="0" w:color="auto"/>
            </w:tcBorders>
          </w:tcPr>
          <w:p w14:paraId="4B6E18F5" w14:textId="77777777" w:rsidR="00303E5B" w:rsidRPr="00FA5670" w:rsidRDefault="00303E5B" w:rsidP="00303E5B">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59C03C67" w14:textId="77777777" w:rsidR="00303E5B" w:rsidRPr="00FA5670" w:rsidRDefault="00303E5B" w:rsidP="00303E5B">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Neštandardizovaný didaktický test</w:t>
            </w:r>
          </w:p>
          <w:p w14:paraId="3EDA2D9C" w14:textId="77777777" w:rsidR="00303E5B" w:rsidRPr="00FA5670" w:rsidRDefault="00303E5B" w:rsidP="00303E5B">
            <w:pPr>
              <w:spacing w:after="0" w:line="240" w:lineRule="auto"/>
              <w:jc w:val="both"/>
              <w:rPr>
                <w:rFonts w:ascii="Times New Roman" w:hAnsi="Times New Roman" w:cs="Times New Roman"/>
                <w:sz w:val="24"/>
                <w:szCs w:val="24"/>
              </w:rPr>
            </w:pPr>
          </w:p>
        </w:tc>
      </w:tr>
    </w:tbl>
    <w:p w14:paraId="56250EDB" w14:textId="77777777" w:rsidR="00573167" w:rsidRPr="00FA5670" w:rsidRDefault="00573167" w:rsidP="00603A57">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Kritériá hodnotenia</w:t>
      </w:r>
    </w:p>
    <w:p w14:paraId="66B7D39A" w14:textId="77777777" w:rsidR="00573167" w:rsidRPr="00603A57" w:rsidRDefault="00573167" w:rsidP="00603A57">
      <w:pPr>
        <w:spacing w:after="0" w:line="240" w:lineRule="auto"/>
        <w:jc w:val="both"/>
        <w:rPr>
          <w:rFonts w:ascii="Times New Roman" w:hAnsi="Times New Roman" w:cs="Times New Roman"/>
          <w:sz w:val="24"/>
          <w:szCs w:val="24"/>
        </w:rPr>
        <w:sectPr w:rsidR="00573167" w:rsidRPr="00603A57" w:rsidSect="00B54EA7">
          <w:pgSz w:w="16838" w:h="11906" w:orient="landscape" w:code="9"/>
          <w:pgMar w:top="1134" w:right="1134" w:bottom="1134" w:left="1134" w:header="709" w:footer="709" w:gutter="0"/>
          <w:cols w:space="708"/>
          <w:docGrid w:linePitch="360"/>
        </w:sectPr>
      </w:pPr>
      <w:r w:rsidRPr="00FA5670">
        <w:rPr>
          <w:rFonts w:ascii="Times New Roman" w:hAnsi="Times New Roman" w:cs="Times New Roman"/>
          <w:sz w:val="24"/>
          <w:szCs w:val="24"/>
        </w:rPr>
        <w:t xml:space="preserve">Pri hodnotení vyučujúci používa  kritéria a klasifikáciu uvedenú v tomto </w:t>
      </w:r>
      <w:proofErr w:type="spellStart"/>
      <w:r w:rsidRPr="00FA5670">
        <w:rPr>
          <w:rFonts w:ascii="Times New Roman" w:hAnsi="Times New Roman" w:cs="Times New Roman"/>
          <w:sz w:val="24"/>
          <w:szCs w:val="24"/>
        </w:rPr>
        <w:t>ŠkVP</w:t>
      </w:r>
      <w:proofErr w:type="spellEnd"/>
    </w:p>
    <w:tbl>
      <w:tblPr>
        <w:tblpPr w:leftFromText="141" w:rightFromText="141" w:horzAnchor="margin" w:tblpY="52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998"/>
      </w:tblGrid>
      <w:tr w:rsidR="00DB4EA9" w:rsidRPr="00FA5670" w14:paraId="375DD3DE" w14:textId="77777777" w:rsidTr="00632BC6">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53DB84D" w14:textId="77777777" w:rsidR="00DB4EA9" w:rsidRPr="00FA5670" w:rsidRDefault="00DB4EA9"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Názov predmetu</w:t>
            </w:r>
          </w:p>
        </w:tc>
        <w:tc>
          <w:tcPr>
            <w:tcW w:w="499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BD43765" w14:textId="77777777" w:rsidR="00DB4EA9" w:rsidRPr="00FA5670" w:rsidRDefault="00DB4EA9"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SANITÁRSKE ČINNOSTI</w:t>
            </w:r>
            <w:r w:rsidR="00CE0623" w:rsidRPr="00FA5670">
              <w:rPr>
                <w:rFonts w:ascii="Times New Roman" w:hAnsi="Times New Roman" w:cs="Times New Roman"/>
                <w:b/>
                <w:sz w:val="24"/>
                <w:szCs w:val="24"/>
              </w:rPr>
              <w:t xml:space="preserve"> – odborná klinická prax</w:t>
            </w:r>
          </w:p>
        </w:tc>
      </w:tr>
      <w:tr w:rsidR="00DB4EA9" w:rsidRPr="00FA5670" w14:paraId="179830BE" w14:textId="77777777" w:rsidTr="00632BC6">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595ABA4" w14:textId="77777777" w:rsidR="00DB4EA9" w:rsidRPr="00FA5670" w:rsidRDefault="00DB4EA9"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Časový rozsah výučby</w:t>
            </w:r>
          </w:p>
        </w:tc>
        <w:tc>
          <w:tcPr>
            <w:tcW w:w="4998" w:type="dxa"/>
            <w:tcBorders>
              <w:top w:val="thinThickSmallGap" w:sz="12" w:space="0" w:color="auto"/>
              <w:left w:val="thinThickSmallGap" w:sz="12" w:space="0" w:color="auto"/>
              <w:bottom w:val="thinThickSmallGap" w:sz="12" w:space="0" w:color="auto"/>
              <w:right w:val="thinThickSmallGap" w:sz="12" w:space="0" w:color="auto"/>
            </w:tcBorders>
          </w:tcPr>
          <w:p w14:paraId="79E66AB2" w14:textId="77777777" w:rsidR="00DB4EA9" w:rsidRPr="00FA5670" w:rsidRDefault="006D1E5F"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8</w:t>
            </w:r>
            <w:r w:rsidR="00DB4EA9" w:rsidRPr="00FA5670">
              <w:rPr>
                <w:rFonts w:ascii="Times New Roman" w:hAnsi="Times New Roman" w:cs="Times New Roman"/>
                <w:sz w:val="24"/>
                <w:szCs w:val="24"/>
              </w:rPr>
              <w:t xml:space="preserve"> hodín týždenne, spolu </w:t>
            </w:r>
            <w:r w:rsidRPr="00FA5670">
              <w:rPr>
                <w:rFonts w:ascii="Times New Roman" w:hAnsi="Times New Roman" w:cs="Times New Roman"/>
                <w:sz w:val="24"/>
                <w:szCs w:val="24"/>
              </w:rPr>
              <w:t>256</w:t>
            </w:r>
            <w:r w:rsidR="00DB4EA9" w:rsidRPr="00FA5670">
              <w:rPr>
                <w:rFonts w:ascii="Times New Roman" w:hAnsi="Times New Roman" w:cs="Times New Roman"/>
                <w:sz w:val="24"/>
                <w:szCs w:val="24"/>
              </w:rPr>
              <w:t xml:space="preserve"> vyučovacích hodín</w:t>
            </w:r>
          </w:p>
        </w:tc>
      </w:tr>
      <w:tr w:rsidR="00DB4EA9" w:rsidRPr="00FA5670" w14:paraId="0C316B02" w14:textId="77777777" w:rsidTr="00632BC6">
        <w:trPr>
          <w:trHeight w:val="114"/>
        </w:trPr>
        <w:tc>
          <w:tcPr>
            <w:tcW w:w="4358"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4492A916" w14:textId="77777777" w:rsidR="00DB4EA9" w:rsidRPr="00FA5670" w:rsidRDefault="00DB4EA9"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 xml:space="preserve">Ročník </w:t>
            </w:r>
          </w:p>
        </w:tc>
        <w:tc>
          <w:tcPr>
            <w:tcW w:w="4998" w:type="dxa"/>
            <w:tcBorders>
              <w:top w:val="thinThickSmallGap" w:sz="12" w:space="0" w:color="auto"/>
              <w:left w:val="thinThickSmallGap" w:sz="12" w:space="0" w:color="auto"/>
              <w:bottom w:val="single" w:sz="4" w:space="0" w:color="auto"/>
              <w:right w:val="thinThickSmallGap" w:sz="12" w:space="0" w:color="auto"/>
            </w:tcBorders>
          </w:tcPr>
          <w:p w14:paraId="496D9672" w14:textId="77777777" w:rsidR="00DB4EA9" w:rsidRPr="00FA5670" w:rsidRDefault="00DB4EA9"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prvý</w:t>
            </w:r>
          </w:p>
        </w:tc>
      </w:tr>
      <w:tr w:rsidR="00691B58" w:rsidRPr="00FA5670" w14:paraId="6620BFC9" w14:textId="77777777" w:rsidTr="00632BC6">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EE2EC2A" w14:textId="77777777" w:rsidR="00691B58" w:rsidRPr="00FA5670" w:rsidRDefault="00691B58"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Kód a názov študijného odboru</w:t>
            </w:r>
          </w:p>
        </w:tc>
        <w:tc>
          <w:tcPr>
            <w:tcW w:w="4998" w:type="dxa"/>
            <w:tcBorders>
              <w:top w:val="thinThickSmallGap" w:sz="12" w:space="0" w:color="auto"/>
              <w:left w:val="thinThickSmallGap" w:sz="12" w:space="0" w:color="auto"/>
              <w:bottom w:val="thinThickSmallGap" w:sz="12" w:space="0" w:color="auto"/>
              <w:right w:val="thinThickSmallGap" w:sz="12" w:space="0" w:color="auto"/>
            </w:tcBorders>
          </w:tcPr>
          <w:p w14:paraId="428AE930" w14:textId="77777777" w:rsidR="00691B58" w:rsidRPr="00FA5670" w:rsidRDefault="00B66E5F"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5371 H  sanitár  </w:t>
            </w:r>
          </w:p>
        </w:tc>
      </w:tr>
      <w:tr w:rsidR="00691B58" w:rsidRPr="00FA5670" w14:paraId="27C1FEF6" w14:textId="77777777" w:rsidTr="00632BC6">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16A6AB3" w14:textId="77777777" w:rsidR="00691B58" w:rsidRPr="00FA5670" w:rsidRDefault="00691B58"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Forma štúdia</w:t>
            </w:r>
          </w:p>
        </w:tc>
        <w:tc>
          <w:tcPr>
            <w:tcW w:w="4998" w:type="dxa"/>
            <w:tcBorders>
              <w:top w:val="thinThickSmallGap" w:sz="12" w:space="0" w:color="auto"/>
              <w:left w:val="thinThickSmallGap" w:sz="12" w:space="0" w:color="auto"/>
              <w:bottom w:val="thinThickSmallGap" w:sz="12" w:space="0" w:color="auto"/>
              <w:right w:val="thinThickSmallGap" w:sz="12" w:space="0" w:color="auto"/>
            </w:tcBorders>
          </w:tcPr>
          <w:p w14:paraId="3A8BFEFD" w14:textId="77777777" w:rsidR="00691B58" w:rsidRPr="00FA5670" w:rsidRDefault="00571906"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externá večerná</w:t>
            </w:r>
          </w:p>
        </w:tc>
      </w:tr>
      <w:tr w:rsidR="00691B58" w:rsidRPr="00FA5670" w14:paraId="62E84F26" w14:textId="77777777" w:rsidTr="00632BC6">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85EEF0B" w14:textId="77777777" w:rsidR="00691B58" w:rsidRPr="00FA5670" w:rsidRDefault="00691B58"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Vyučovací jazyk</w:t>
            </w:r>
          </w:p>
        </w:tc>
        <w:tc>
          <w:tcPr>
            <w:tcW w:w="4998" w:type="dxa"/>
            <w:tcBorders>
              <w:top w:val="thinThickSmallGap" w:sz="12" w:space="0" w:color="auto"/>
              <w:left w:val="thinThickSmallGap" w:sz="12" w:space="0" w:color="auto"/>
              <w:bottom w:val="thinThickSmallGap" w:sz="12" w:space="0" w:color="auto"/>
              <w:right w:val="thinThickSmallGap" w:sz="12" w:space="0" w:color="auto"/>
            </w:tcBorders>
          </w:tcPr>
          <w:p w14:paraId="4D05645E" w14:textId="77777777" w:rsidR="00691B58" w:rsidRPr="00FA5670" w:rsidRDefault="00571906"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slovenský jazyk</w:t>
            </w:r>
          </w:p>
        </w:tc>
      </w:tr>
    </w:tbl>
    <w:p w14:paraId="05315F51" w14:textId="77777777" w:rsidR="00ED78F0" w:rsidRPr="00FA5670" w:rsidRDefault="00ED78F0" w:rsidP="00FA5670">
      <w:pPr>
        <w:pStyle w:val="Nadpis2"/>
        <w:spacing w:before="0" w:after="0" w:line="360" w:lineRule="auto"/>
        <w:jc w:val="left"/>
        <w:rPr>
          <w:rFonts w:ascii="Times New Roman" w:hAnsi="Times New Roman" w:cs="Times New Roman"/>
          <w:sz w:val="24"/>
          <w:szCs w:val="24"/>
        </w:rPr>
      </w:pPr>
      <w:bookmarkStart w:id="35" w:name="_Toc38534947"/>
      <w:r w:rsidRPr="00FA5670">
        <w:rPr>
          <w:rFonts w:ascii="Times New Roman" w:hAnsi="Times New Roman" w:cs="Times New Roman"/>
          <w:sz w:val="24"/>
          <w:szCs w:val="24"/>
        </w:rPr>
        <w:t>13. 4 UČEBNÉ OSNOVY PREDMETU SANITÁRSKE ČINNOSTI</w:t>
      </w:r>
      <w:bookmarkEnd w:id="35"/>
      <w:r w:rsidRPr="00FA5670">
        <w:rPr>
          <w:rFonts w:ascii="Times New Roman" w:hAnsi="Times New Roman" w:cs="Times New Roman"/>
          <w:sz w:val="24"/>
          <w:szCs w:val="24"/>
        </w:rPr>
        <w:t xml:space="preserve"> </w:t>
      </w:r>
    </w:p>
    <w:p w14:paraId="5222593A" w14:textId="77777777" w:rsidR="00B54EA7" w:rsidRPr="00FA5670" w:rsidRDefault="00B54EA7" w:rsidP="00603A57">
      <w:pPr>
        <w:spacing w:after="0" w:line="360" w:lineRule="auto"/>
        <w:rPr>
          <w:rFonts w:ascii="Times New Roman" w:hAnsi="Times New Roman" w:cs="Times New Roman"/>
          <w:b/>
          <w:sz w:val="24"/>
          <w:szCs w:val="24"/>
        </w:rPr>
      </w:pPr>
    </w:p>
    <w:p w14:paraId="0AC5E5C2" w14:textId="77777777" w:rsidR="00B54EA7" w:rsidRPr="00FA5670" w:rsidRDefault="00B54EA7"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Charakteristika predmetu</w:t>
      </w:r>
    </w:p>
    <w:p w14:paraId="650BF53A" w14:textId="77777777" w:rsidR="00B54EA7" w:rsidRPr="00FA5670" w:rsidRDefault="00B54E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Obsah výučby vychádza zo štátneho vzdelávacieho programu pre odborné vzdelávanie na stredných zdravotníckych školách. Predmet </w:t>
      </w:r>
      <w:proofErr w:type="spellStart"/>
      <w:r w:rsidRPr="00FA5670">
        <w:rPr>
          <w:rFonts w:ascii="Times New Roman" w:hAnsi="Times New Roman" w:cs="Times New Roman"/>
          <w:sz w:val="24"/>
          <w:szCs w:val="24"/>
        </w:rPr>
        <w:t>sanitárstvo</w:t>
      </w:r>
      <w:proofErr w:type="spellEnd"/>
      <w:r w:rsidRPr="00FA5670">
        <w:rPr>
          <w:rFonts w:ascii="Times New Roman" w:hAnsi="Times New Roman" w:cs="Times New Roman"/>
          <w:sz w:val="24"/>
          <w:szCs w:val="24"/>
        </w:rPr>
        <w:t xml:space="preserve"> na SZŠ v rámci štátneho programu ISCED 3 C je súčasťou praktickej prípravy vzdelávania. </w:t>
      </w:r>
    </w:p>
    <w:p w14:paraId="16CBA34A" w14:textId="77777777" w:rsidR="00B54EA7" w:rsidRPr="00FA5670" w:rsidRDefault="00B54E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Predmet sanitárske </w:t>
      </w:r>
      <w:r w:rsidR="00571906" w:rsidRPr="00FA5670">
        <w:rPr>
          <w:rFonts w:ascii="Times New Roman" w:hAnsi="Times New Roman" w:cs="Times New Roman"/>
          <w:sz w:val="24"/>
          <w:szCs w:val="24"/>
        </w:rPr>
        <w:t>činnosti – odborná klinická prax</w:t>
      </w:r>
      <w:r w:rsidRPr="00FA5670">
        <w:rPr>
          <w:rFonts w:ascii="Times New Roman" w:hAnsi="Times New Roman" w:cs="Times New Roman"/>
          <w:sz w:val="24"/>
          <w:szCs w:val="24"/>
        </w:rPr>
        <w:t xml:space="preserve"> je koncipovaný vo vzťahu k profilu absolventa a jeho náplň vychádza z potrieb praxe. Pripravuje žiakov na vykonávanie všetkých prác, ktoré sú náplňou pracovnej činnosti zdravotníckeho pracovníka – sanitára. Poskytuje základný didaktický systém poznatkov z oblasti organizácie práce sanitára na jednotlivých oddeleniach, z oblasti hygienicko-epidemiologického režimu v zdravotníckych zariadeniach. Zabezpečuje nadobudnutie zručností v oblasti hygienickej starostlivosti o chorého ako aj z ošetrovateľskej starostlivosti o chorého pri jednotlivých systémových ochoreniach.</w:t>
      </w:r>
    </w:p>
    <w:p w14:paraId="1D4412F8" w14:textId="77777777" w:rsidR="00B54EA7" w:rsidRPr="00FA5670" w:rsidRDefault="00B54E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Realizovaním moderných foriem, prostriedkov a vyučovacích metód vyučovania sa vytvárajú podmienky pre formovanie a rozvíjanie logického a tvorivého myslenia a konania </w:t>
      </w:r>
      <w:r w:rsidR="00571906" w:rsidRPr="00FA5670">
        <w:rPr>
          <w:rFonts w:ascii="Times New Roman" w:hAnsi="Times New Roman" w:cs="Times New Roman"/>
          <w:sz w:val="24"/>
          <w:szCs w:val="24"/>
        </w:rPr>
        <w:t>žiakov</w:t>
      </w:r>
      <w:r w:rsidRPr="00FA5670">
        <w:rPr>
          <w:rFonts w:ascii="Times New Roman" w:hAnsi="Times New Roman" w:cs="Times New Roman"/>
          <w:sz w:val="24"/>
          <w:szCs w:val="24"/>
        </w:rPr>
        <w:t xml:space="preserve">. Tvorivé myslenie umožňuje </w:t>
      </w:r>
      <w:r w:rsidR="00571906" w:rsidRPr="00FA5670">
        <w:rPr>
          <w:rFonts w:ascii="Times New Roman" w:hAnsi="Times New Roman" w:cs="Times New Roman"/>
          <w:sz w:val="24"/>
          <w:szCs w:val="24"/>
        </w:rPr>
        <w:t>žiakom</w:t>
      </w:r>
      <w:r w:rsidRPr="00FA5670">
        <w:rPr>
          <w:rFonts w:ascii="Times New Roman" w:hAnsi="Times New Roman" w:cs="Times New Roman"/>
          <w:sz w:val="24"/>
          <w:szCs w:val="24"/>
        </w:rPr>
        <w:t xml:space="preserve"> správne aplikovať poznatky pri riešení problémových úloh teoretického aj praktického charakteru. Žiak v procese výučby má možnosť spolurozhodovať a spolupracovať, učiteľ zase má povinnosť motivovať, povzbudzovať a viesť žiaka k čo najlepším výkonom, čo sa prejaví zvýšením záujmu o študijný odbor. Predmet vedie žiakov k tomu, aby získané a osvojené teoretické vedomosti z predmetov zdravoveda a </w:t>
      </w:r>
      <w:proofErr w:type="spellStart"/>
      <w:r w:rsidRPr="00FA5670">
        <w:rPr>
          <w:rFonts w:ascii="Times New Roman" w:hAnsi="Times New Roman" w:cs="Times New Roman"/>
          <w:sz w:val="24"/>
          <w:szCs w:val="24"/>
        </w:rPr>
        <w:t>sanitárstvo</w:t>
      </w:r>
      <w:proofErr w:type="spellEnd"/>
      <w:r w:rsidRPr="00FA5670">
        <w:rPr>
          <w:rFonts w:ascii="Times New Roman" w:hAnsi="Times New Roman" w:cs="Times New Roman"/>
          <w:sz w:val="24"/>
          <w:szCs w:val="24"/>
        </w:rPr>
        <w:t>, vedeli uplatniť v praxi na všetkých úsekoch zdravotnej a sociálnej starostlivosti. Predmet poskytuje základy nevyhnutné pre ďalšie odborné predmety a pre ďalšie vzdelávanie.</w:t>
      </w:r>
    </w:p>
    <w:p w14:paraId="579879B3" w14:textId="77777777" w:rsidR="00B54EA7" w:rsidRPr="00FA5670" w:rsidRDefault="00B54EA7" w:rsidP="00FA5670">
      <w:pPr>
        <w:spacing w:after="0" w:line="360" w:lineRule="auto"/>
        <w:jc w:val="both"/>
        <w:rPr>
          <w:rFonts w:ascii="Times New Roman" w:hAnsi="Times New Roman" w:cs="Times New Roman"/>
          <w:b/>
          <w:sz w:val="24"/>
          <w:szCs w:val="24"/>
        </w:rPr>
      </w:pPr>
    </w:p>
    <w:p w14:paraId="0F81BE6B" w14:textId="77777777" w:rsidR="00603A57" w:rsidRDefault="00603A57" w:rsidP="00FA5670">
      <w:pPr>
        <w:spacing w:after="0" w:line="360" w:lineRule="auto"/>
        <w:jc w:val="both"/>
        <w:rPr>
          <w:rFonts w:ascii="Times New Roman" w:hAnsi="Times New Roman" w:cs="Times New Roman"/>
          <w:b/>
          <w:sz w:val="24"/>
          <w:szCs w:val="24"/>
        </w:rPr>
      </w:pPr>
    </w:p>
    <w:p w14:paraId="7F72C20B" w14:textId="77777777" w:rsidR="00603A57" w:rsidRDefault="00603A57" w:rsidP="00FA5670">
      <w:pPr>
        <w:spacing w:after="0" w:line="360" w:lineRule="auto"/>
        <w:jc w:val="both"/>
        <w:rPr>
          <w:rFonts w:ascii="Times New Roman" w:hAnsi="Times New Roman" w:cs="Times New Roman"/>
          <w:b/>
          <w:sz w:val="24"/>
          <w:szCs w:val="24"/>
        </w:rPr>
      </w:pPr>
    </w:p>
    <w:p w14:paraId="708B2285" w14:textId="77777777" w:rsidR="00B54EA7" w:rsidRPr="00FA5670" w:rsidRDefault="00B54EA7"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Ciele vyučovacieho predmetu</w:t>
      </w:r>
    </w:p>
    <w:p w14:paraId="24B83258" w14:textId="77777777" w:rsidR="00B54EA7" w:rsidRPr="00FA5670" w:rsidRDefault="00B54E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Predmet sanitárske práce poskytuje praktickú prípravu v študijnom odbore 5371 </w:t>
      </w:r>
      <w:r w:rsidR="00B15389" w:rsidRPr="00FA5670">
        <w:rPr>
          <w:rFonts w:ascii="Times New Roman" w:hAnsi="Times New Roman" w:cs="Times New Roman"/>
          <w:sz w:val="24"/>
          <w:szCs w:val="24"/>
        </w:rPr>
        <w:t>H</w:t>
      </w:r>
      <w:r w:rsidRPr="00FA5670">
        <w:rPr>
          <w:rFonts w:ascii="Times New Roman" w:hAnsi="Times New Roman" w:cs="Times New Roman"/>
          <w:sz w:val="24"/>
          <w:szCs w:val="24"/>
        </w:rPr>
        <w:t xml:space="preserve"> sanitár. Predmet sanitárske </w:t>
      </w:r>
      <w:r w:rsidR="00B15389" w:rsidRPr="00FA5670">
        <w:rPr>
          <w:rFonts w:ascii="Times New Roman" w:hAnsi="Times New Roman" w:cs="Times New Roman"/>
          <w:sz w:val="24"/>
          <w:szCs w:val="24"/>
        </w:rPr>
        <w:t>činnosti</w:t>
      </w:r>
      <w:r w:rsidRPr="00FA5670">
        <w:rPr>
          <w:rFonts w:ascii="Times New Roman" w:hAnsi="Times New Roman" w:cs="Times New Roman"/>
          <w:sz w:val="24"/>
          <w:szCs w:val="24"/>
        </w:rPr>
        <w:t xml:space="preserve"> ako praktická príprava prebiehajú vo forme odbornej klinickej praxe v zdravotníckych a sociálnych zariadeniach. Cieľom vyučovacieho predmetu sanitárske </w:t>
      </w:r>
      <w:r w:rsidR="00B15389" w:rsidRPr="00FA5670">
        <w:rPr>
          <w:rFonts w:ascii="Times New Roman" w:hAnsi="Times New Roman" w:cs="Times New Roman"/>
          <w:sz w:val="24"/>
          <w:szCs w:val="24"/>
        </w:rPr>
        <w:t>činnosti</w:t>
      </w:r>
      <w:r w:rsidRPr="00FA5670">
        <w:rPr>
          <w:rFonts w:ascii="Times New Roman" w:hAnsi="Times New Roman" w:cs="Times New Roman"/>
          <w:sz w:val="24"/>
          <w:szCs w:val="24"/>
        </w:rPr>
        <w:t xml:space="preserve"> je osvojenie, upevnenie a rozvíjanie praktických zručností a návykov, utváranie odborných postojov a názorov vo vzťahu žiaka k štúdiu, k plneniu pracovných povinností sanitára a k pocitu zodpovednosti za zverených ľudí a výsledky svojej práce. </w:t>
      </w:r>
    </w:p>
    <w:p w14:paraId="49700E58" w14:textId="77777777" w:rsidR="00B54EA7" w:rsidRPr="00FA5670" w:rsidRDefault="00B54E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Predmet sanitárske </w:t>
      </w:r>
      <w:r w:rsidR="00B15389" w:rsidRPr="00FA5670">
        <w:rPr>
          <w:rFonts w:ascii="Times New Roman" w:hAnsi="Times New Roman" w:cs="Times New Roman"/>
          <w:sz w:val="24"/>
          <w:szCs w:val="24"/>
        </w:rPr>
        <w:t>činnosti</w:t>
      </w:r>
      <w:r w:rsidRPr="00FA5670">
        <w:rPr>
          <w:rFonts w:ascii="Times New Roman" w:hAnsi="Times New Roman" w:cs="Times New Roman"/>
          <w:sz w:val="24"/>
          <w:szCs w:val="24"/>
        </w:rPr>
        <w:t xml:space="preserve"> poskytuje žiakom súbor vedomostí, zručností a kompetencií o základoch organizácie práce v zdravotníckych a sociálnych zariadeniach, lôžkových oddeleniach, v laboratóriách, v lekárenskej službe, na transfúznom oddelení, </w:t>
      </w:r>
      <w:r w:rsidR="00B15389" w:rsidRPr="00FA5670">
        <w:rPr>
          <w:rFonts w:ascii="Times New Roman" w:hAnsi="Times New Roman" w:cs="Times New Roman"/>
          <w:sz w:val="24"/>
          <w:szCs w:val="24"/>
        </w:rPr>
        <w:t>na patologicko-anatomickom oddelení</w:t>
      </w:r>
      <w:r w:rsidRPr="00FA5670">
        <w:rPr>
          <w:rFonts w:ascii="Times New Roman" w:hAnsi="Times New Roman" w:cs="Times New Roman"/>
          <w:sz w:val="24"/>
          <w:szCs w:val="24"/>
        </w:rPr>
        <w:t>, v centrálnej sterilizácii, v</w:t>
      </w:r>
      <w:r w:rsidR="00B15389" w:rsidRPr="00FA5670">
        <w:rPr>
          <w:rFonts w:ascii="Times New Roman" w:hAnsi="Times New Roman" w:cs="Times New Roman"/>
          <w:sz w:val="24"/>
          <w:szCs w:val="24"/>
        </w:rPr>
        <w:t> zariadeniach prírodných liečebných kúpeľov</w:t>
      </w:r>
      <w:r w:rsidRPr="00FA5670">
        <w:rPr>
          <w:rFonts w:ascii="Times New Roman" w:hAnsi="Times New Roman" w:cs="Times New Roman"/>
          <w:sz w:val="24"/>
          <w:szCs w:val="24"/>
        </w:rPr>
        <w:t>, v detských zariadeniach, na operačných oddeleniach, v </w:t>
      </w:r>
      <w:proofErr w:type="spellStart"/>
      <w:r w:rsidRPr="00FA5670">
        <w:rPr>
          <w:rFonts w:ascii="Times New Roman" w:hAnsi="Times New Roman" w:cs="Times New Roman"/>
          <w:sz w:val="24"/>
          <w:szCs w:val="24"/>
        </w:rPr>
        <w:t>sadrovni</w:t>
      </w:r>
      <w:proofErr w:type="spellEnd"/>
      <w:r w:rsidRPr="00FA5670">
        <w:rPr>
          <w:rFonts w:ascii="Times New Roman" w:hAnsi="Times New Roman" w:cs="Times New Roman"/>
          <w:sz w:val="24"/>
          <w:szCs w:val="24"/>
        </w:rPr>
        <w:t xml:space="preserve"> a v dopravnej zdravotnej službe. Žiaci počas výučby predmetu sanitárske </w:t>
      </w:r>
      <w:r w:rsidR="00B15389" w:rsidRPr="00FA5670">
        <w:rPr>
          <w:rFonts w:ascii="Times New Roman" w:hAnsi="Times New Roman" w:cs="Times New Roman"/>
          <w:sz w:val="24"/>
          <w:szCs w:val="24"/>
        </w:rPr>
        <w:t>činnosti</w:t>
      </w:r>
      <w:r w:rsidRPr="00FA5670">
        <w:rPr>
          <w:rFonts w:ascii="Times New Roman" w:hAnsi="Times New Roman" w:cs="Times New Roman"/>
          <w:sz w:val="24"/>
          <w:szCs w:val="24"/>
        </w:rPr>
        <w:t xml:space="preserve"> aplikujú a rozvijú teoretické vedomosti z predmetov zdravoveda a </w:t>
      </w:r>
      <w:proofErr w:type="spellStart"/>
      <w:r w:rsidRPr="00FA5670">
        <w:rPr>
          <w:rFonts w:ascii="Times New Roman" w:hAnsi="Times New Roman" w:cs="Times New Roman"/>
          <w:sz w:val="24"/>
          <w:szCs w:val="24"/>
        </w:rPr>
        <w:t>sanitárstvo</w:t>
      </w:r>
      <w:proofErr w:type="spellEnd"/>
      <w:r w:rsidRPr="00FA5670">
        <w:rPr>
          <w:rFonts w:ascii="Times New Roman" w:hAnsi="Times New Roman" w:cs="Times New Roman"/>
          <w:sz w:val="24"/>
          <w:szCs w:val="24"/>
        </w:rPr>
        <w:t>. Nadobudnú praktické zručnosti z oblasti starostlivosti o prostredie, o pomôcky, o posteľ chorého, z oblasti stravovania, hygieny, polohovania, transportu chorého. S</w:t>
      </w:r>
      <w:r w:rsidR="00B15389" w:rsidRPr="00FA5670">
        <w:rPr>
          <w:rFonts w:ascii="Times New Roman" w:hAnsi="Times New Roman" w:cs="Times New Roman"/>
          <w:sz w:val="24"/>
          <w:szCs w:val="24"/>
        </w:rPr>
        <w:t> </w:t>
      </w:r>
      <w:r w:rsidRPr="00FA5670">
        <w:rPr>
          <w:rFonts w:ascii="Times New Roman" w:hAnsi="Times New Roman" w:cs="Times New Roman"/>
          <w:sz w:val="24"/>
          <w:szCs w:val="24"/>
        </w:rPr>
        <w:t>chorým</w:t>
      </w:r>
      <w:r w:rsidR="00B15389" w:rsidRPr="00FA5670">
        <w:rPr>
          <w:rFonts w:ascii="Times New Roman" w:hAnsi="Times New Roman" w:cs="Times New Roman"/>
          <w:sz w:val="24"/>
          <w:szCs w:val="24"/>
        </w:rPr>
        <w:t xml:space="preserve"> a v pracovnom tíme</w:t>
      </w:r>
      <w:r w:rsidRPr="00FA5670">
        <w:rPr>
          <w:rFonts w:ascii="Times New Roman" w:hAnsi="Times New Roman" w:cs="Times New Roman"/>
          <w:sz w:val="24"/>
          <w:szCs w:val="24"/>
        </w:rPr>
        <w:t xml:space="preserve"> budú primerane a taktne komunikovať. Zároveň budú dodržiavať zásady bezpečnosti a ochrany zdravia pri práci. Žiaci budú vykonávať sanitárske činnosti pri poskytovaní ošetrovateľskej starostlivosti pri vybraných systémových ochoreniach. </w:t>
      </w:r>
    </w:p>
    <w:p w14:paraId="6AE31E88" w14:textId="77777777" w:rsidR="00B54EA7" w:rsidRPr="00FA5670" w:rsidRDefault="00B54EA7"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Prehľad výchovných a vzdelávacích stratégií</w:t>
      </w:r>
    </w:p>
    <w:p w14:paraId="26173C12" w14:textId="77777777" w:rsidR="00B54EA7" w:rsidRPr="00FA5670" w:rsidRDefault="00B54E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Vo vyučovacom predmete sanitárske </w:t>
      </w:r>
      <w:r w:rsidR="000A1A25" w:rsidRPr="00FA5670">
        <w:rPr>
          <w:rFonts w:ascii="Times New Roman" w:hAnsi="Times New Roman" w:cs="Times New Roman"/>
          <w:sz w:val="24"/>
          <w:szCs w:val="24"/>
        </w:rPr>
        <w:t>činnosti</w:t>
      </w:r>
      <w:r w:rsidRPr="00FA5670">
        <w:rPr>
          <w:rFonts w:ascii="Times New Roman" w:hAnsi="Times New Roman" w:cs="Times New Roman"/>
          <w:sz w:val="24"/>
          <w:szCs w:val="24"/>
        </w:rPr>
        <w:t xml:space="preserve"> vytvárame podmienky pre rozvíjanie vyšších kognitívnych schopností žiakov prostredníctvom rozvoja ich kompetencií, uplatňujeme vzdelávacie stratégie, ktoré podporujú prechod od faktografického učenia k rozvoju kľúčových kompetencií v procese </w:t>
      </w:r>
      <w:proofErr w:type="spellStart"/>
      <w:r w:rsidRPr="00FA5670">
        <w:rPr>
          <w:rFonts w:ascii="Times New Roman" w:hAnsi="Times New Roman" w:cs="Times New Roman"/>
          <w:sz w:val="24"/>
          <w:szCs w:val="24"/>
        </w:rPr>
        <w:t>kognitivizácie</w:t>
      </w:r>
      <w:proofErr w:type="spellEnd"/>
      <w:r w:rsidRPr="00FA5670">
        <w:rPr>
          <w:rFonts w:ascii="Times New Roman" w:hAnsi="Times New Roman" w:cs="Times New Roman"/>
          <w:sz w:val="24"/>
          <w:szCs w:val="24"/>
        </w:rPr>
        <w:t>, personalizácie, socializácie.</w:t>
      </w:r>
    </w:p>
    <w:p w14:paraId="64685155" w14:textId="77777777" w:rsidR="00B54EA7" w:rsidRPr="00FA5670" w:rsidRDefault="00B54EA7" w:rsidP="00FA5670">
      <w:pPr>
        <w:spacing w:after="0" w:line="360" w:lineRule="auto"/>
        <w:jc w:val="both"/>
        <w:rPr>
          <w:rFonts w:ascii="Times New Roman" w:hAnsi="Times New Roman" w:cs="Times New Roman"/>
          <w:sz w:val="24"/>
          <w:szCs w:val="24"/>
          <w:u w:val="single"/>
        </w:rPr>
      </w:pPr>
    </w:p>
    <w:p w14:paraId="11051F12" w14:textId="77777777" w:rsidR="00B54EA7" w:rsidRPr="00FA5670" w:rsidRDefault="00B54EA7" w:rsidP="00FA5670">
      <w:pPr>
        <w:spacing w:after="0" w:line="360" w:lineRule="auto"/>
        <w:jc w:val="both"/>
        <w:rPr>
          <w:rFonts w:ascii="Times New Roman" w:hAnsi="Times New Roman" w:cs="Times New Roman"/>
          <w:sz w:val="24"/>
          <w:szCs w:val="24"/>
          <w:u w:val="single"/>
        </w:rPr>
      </w:pPr>
      <w:r w:rsidRPr="00FA5670">
        <w:rPr>
          <w:rFonts w:ascii="Times New Roman" w:hAnsi="Times New Roman" w:cs="Times New Roman"/>
          <w:sz w:val="24"/>
          <w:szCs w:val="24"/>
          <w:u w:val="single"/>
        </w:rPr>
        <w:t xml:space="preserve">Proces </w:t>
      </w:r>
      <w:proofErr w:type="spellStart"/>
      <w:r w:rsidRPr="00FA5670">
        <w:rPr>
          <w:rFonts w:ascii="Times New Roman" w:hAnsi="Times New Roman" w:cs="Times New Roman"/>
          <w:sz w:val="24"/>
          <w:szCs w:val="24"/>
          <w:u w:val="single"/>
        </w:rPr>
        <w:t>kognitivizácie</w:t>
      </w:r>
      <w:proofErr w:type="spellEnd"/>
    </w:p>
    <w:p w14:paraId="0C85AC51"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rozpoznávať problémy a vyhodnotiť situáciu v procese vzdelávania využívaním všetkých metód a prostriedkov, ktoré majú v danom okamihu k dispozícii, hľadať logické a optimálne riešenie, uplatňovať divergentný spôsob myslenia,</w:t>
      </w:r>
    </w:p>
    <w:p w14:paraId="7F304A6E"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umožniť rozvoj poznávania žiaka úlohami na rozvoj všetkých poznávacích funkcií (</w:t>
      </w:r>
      <w:proofErr w:type="spellStart"/>
      <w:r w:rsidRPr="00FA5670">
        <w:rPr>
          <w:rFonts w:ascii="Times New Roman" w:hAnsi="Times New Roman" w:cs="Times New Roman"/>
          <w:sz w:val="24"/>
          <w:szCs w:val="24"/>
        </w:rPr>
        <w:t>Bloomova</w:t>
      </w:r>
      <w:proofErr w:type="spellEnd"/>
      <w:r w:rsidRPr="00FA5670">
        <w:rPr>
          <w:rFonts w:ascii="Times New Roman" w:hAnsi="Times New Roman" w:cs="Times New Roman"/>
          <w:sz w:val="24"/>
          <w:szCs w:val="24"/>
        </w:rPr>
        <w:t xml:space="preserve"> taxonómia) , rozvoj </w:t>
      </w:r>
      <w:proofErr w:type="spellStart"/>
      <w:r w:rsidRPr="00FA5670">
        <w:rPr>
          <w:rFonts w:ascii="Times New Roman" w:hAnsi="Times New Roman" w:cs="Times New Roman"/>
          <w:sz w:val="24"/>
          <w:szCs w:val="24"/>
        </w:rPr>
        <w:t>psychomotoriky</w:t>
      </w:r>
      <w:proofErr w:type="spellEnd"/>
      <w:r w:rsidRPr="00FA5670">
        <w:rPr>
          <w:rFonts w:ascii="Times New Roman" w:hAnsi="Times New Roman" w:cs="Times New Roman"/>
          <w:sz w:val="24"/>
          <w:szCs w:val="24"/>
        </w:rPr>
        <w:t>,</w:t>
      </w:r>
    </w:p>
    <w:p w14:paraId="7AA46833"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vyjadriť alebo formulovať (jednoznačne) problém, ktorý sa objaví pri vzdelávaní odborného praktického predmetu,</w:t>
      </w:r>
    </w:p>
    <w:p w14:paraId="103E71AE" w14:textId="77777777" w:rsidR="00B54EA7" w:rsidRPr="00603A57" w:rsidRDefault="00B54EA7" w:rsidP="00603A57">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poskytnúť úlohy na získavanie a spracúvanie informácii.</w:t>
      </w:r>
    </w:p>
    <w:p w14:paraId="469BCB25" w14:textId="77777777" w:rsidR="00B54EA7" w:rsidRPr="00FA5670" w:rsidRDefault="00B54EA7" w:rsidP="00603A57">
      <w:pPr>
        <w:pStyle w:val="Zarkazkladnhotextu"/>
        <w:suppressAutoHyphens/>
        <w:spacing w:after="0" w:line="360" w:lineRule="auto"/>
        <w:ind w:hanging="283"/>
        <w:rPr>
          <w:rFonts w:ascii="Times New Roman" w:hAnsi="Times New Roman" w:cs="Times New Roman"/>
          <w:sz w:val="24"/>
          <w:szCs w:val="24"/>
          <w:u w:val="single"/>
        </w:rPr>
      </w:pPr>
      <w:r w:rsidRPr="00FA5670">
        <w:rPr>
          <w:rFonts w:ascii="Times New Roman" w:hAnsi="Times New Roman" w:cs="Times New Roman"/>
          <w:sz w:val="24"/>
          <w:szCs w:val="24"/>
          <w:u w:val="single"/>
        </w:rPr>
        <w:t>Proces personalizácie</w:t>
      </w:r>
    </w:p>
    <w:p w14:paraId="61CD275A"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možnosť sebarealizácie žiaka – možnosť voľby, úloh tempa, postupu...,</w:t>
      </w:r>
    </w:p>
    <w:p w14:paraId="166B8A87"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možnosť navrhovať otázky,</w:t>
      </w:r>
    </w:p>
    <w:p w14:paraId="36AE26EC"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možnosť zažiť úspech,</w:t>
      </w:r>
    </w:p>
    <w:p w14:paraId="52180952"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možnosť vyjadrovať nespokojnosť- argumentovať, konštruktívne kritizovať, vyjadriť negatívne emócie,</w:t>
      </w:r>
    </w:p>
    <w:p w14:paraId="7F2A639B"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rozvoj sebahodnotenia činností žiaka,</w:t>
      </w:r>
    </w:p>
    <w:p w14:paraId="183C22D4"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rozvoj osobného záujmu- učenie sa projektom,</w:t>
      </w:r>
    </w:p>
    <w:p w14:paraId="5610D9AF"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rozvoj prezentačných schopností žiaka,</w:t>
      </w:r>
    </w:p>
    <w:p w14:paraId="5F7BF107" w14:textId="77777777" w:rsidR="00B54EA7" w:rsidRPr="00FA5670" w:rsidRDefault="00B54EA7" w:rsidP="00FA5670">
      <w:pPr>
        <w:pStyle w:val="Zarkazkladnhotextu"/>
        <w:numPr>
          <w:ilvl w:val="0"/>
          <w:numId w:val="29"/>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rozvoj samostatnosti a zodpovednosti.</w:t>
      </w:r>
    </w:p>
    <w:p w14:paraId="30DA8D4F" w14:textId="77777777" w:rsidR="00B54EA7" w:rsidRPr="00FA5670" w:rsidRDefault="00B54EA7" w:rsidP="00603A57">
      <w:pPr>
        <w:pStyle w:val="Zarkazkladnhotextu"/>
        <w:suppressAutoHyphens/>
        <w:spacing w:after="0" w:line="360" w:lineRule="auto"/>
        <w:ind w:left="0"/>
        <w:rPr>
          <w:rFonts w:ascii="Times New Roman" w:hAnsi="Times New Roman" w:cs="Times New Roman"/>
          <w:sz w:val="24"/>
          <w:szCs w:val="24"/>
          <w:u w:val="single"/>
        </w:rPr>
      </w:pPr>
    </w:p>
    <w:p w14:paraId="4B6BDB87" w14:textId="77777777" w:rsidR="00B54EA7" w:rsidRPr="00FA5670" w:rsidRDefault="00B54EA7" w:rsidP="00603A57">
      <w:pPr>
        <w:pStyle w:val="Zarkazkladnhotextu"/>
        <w:suppressAutoHyphens/>
        <w:spacing w:after="0" w:line="360" w:lineRule="auto"/>
        <w:ind w:hanging="283"/>
        <w:rPr>
          <w:rFonts w:ascii="Times New Roman" w:hAnsi="Times New Roman" w:cs="Times New Roman"/>
          <w:sz w:val="24"/>
          <w:szCs w:val="24"/>
          <w:u w:val="single"/>
        </w:rPr>
      </w:pPr>
      <w:r w:rsidRPr="00FA5670">
        <w:rPr>
          <w:rFonts w:ascii="Times New Roman" w:hAnsi="Times New Roman" w:cs="Times New Roman"/>
          <w:sz w:val="24"/>
          <w:szCs w:val="24"/>
          <w:u w:val="single"/>
        </w:rPr>
        <w:t>Proces socializácie</w:t>
      </w:r>
    </w:p>
    <w:p w14:paraId="03D19CFE" w14:textId="77777777" w:rsidR="00B54EA7" w:rsidRPr="00FA5670" w:rsidRDefault="00B54EA7" w:rsidP="00FA5670">
      <w:pPr>
        <w:pStyle w:val="Zarkazkladnhotextu"/>
        <w:numPr>
          <w:ilvl w:val="0"/>
          <w:numId w:val="31"/>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rozvoj kooperácie a prosociálneho správania sa žiaka – poskytnúť spätnú väzbu,</w:t>
      </w:r>
    </w:p>
    <w:p w14:paraId="1B8072AD" w14:textId="77777777" w:rsidR="00B54EA7" w:rsidRPr="00FA5670" w:rsidRDefault="00B54EA7" w:rsidP="00FA5670">
      <w:pPr>
        <w:pStyle w:val="Zarkazkladnhotextu"/>
        <w:numPr>
          <w:ilvl w:val="0"/>
          <w:numId w:val="31"/>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uznať a oceniť prácu žiaka,</w:t>
      </w:r>
    </w:p>
    <w:p w14:paraId="29BC0561" w14:textId="77777777" w:rsidR="00B54EA7" w:rsidRPr="00FA5670" w:rsidRDefault="00B54EA7" w:rsidP="00FA5670">
      <w:pPr>
        <w:pStyle w:val="Zarkazkladnhotextu"/>
        <w:numPr>
          <w:ilvl w:val="0"/>
          <w:numId w:val="31"/>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poskytnúť možnosť učiť sa vo dvojici alebo v skupine,</w:t>
      </w:r>
    </w:p>
    <w:p w14:paraId="2D272C5C" w14:textId="77777777" w:rsidR="00B54EA7" w:rsidRPr="00FA5670" w:rsidRDefault="00B54EA7" w:rsidP="00FA5670">
      <w:pPr>
        <w:pStyle w:val="Zarkazkladnhotextu"/>
        <w:numPr>
          <w:ilvl w:val="0"/>
          <w:numId w:val="31"/>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poskytnúť možnosť spolupracovať.</w:t>
      </w:r>
    </w:p>
    <w:p w14:paraId="52DDA242" w14:textId="77777777" w:rsidR="00B54EA7" w:rsidRPr="00FA5670" w:rsidRDefault="00B54EA7" w:rsidP="00FA5670">
      <w:pPr>
        <w:spacing w:after="0" w:line="360" w:lineRule="auto"/>
        <w:rPr>
          <w:rFonts w:ascii="Times New Roman" w:hAnsi="Times New Roman" w:cs="Times New Roman"/>
          <w:sz w:val="24"/>
          <w:szCs w:val="24"/>
        </w:rPr>
      </w:pPr>
    </w:p>
    <w:p w14:paraId="1BA699D7" w14:textId="77777777" w:rsidR="00B54EA7" w:rsidRPr="00FA5670" w:rsidRDefault="00B54EA7"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Stratégia vyučovania</w:t>
      </w:r>
    </w:p>
    <w:p w14:paraId="61689B1B" w14:textId="77777777" w:rsidR="00B54EA7" w:rsidRPr="00FA5670" w:rsidRDefault="00B54EA7"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Pri vyučovaní sa budú využívať nasledovné metódy a formy vyučovania:</w:t>
      </w:r>
    </w:p>
    <w:tbl>
      <w:tblPr>
        <w:tblW w:w="96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660"/>
        <w:gridCol w:w="3827"/>
        <w:gridCol w:w="3119"/>
      </w:tblGrid>
      <w:tr w:rsidR="00B54EA7" w:rsidRPr="00FA5670" w14:paraId="0A5DD369" w14:textId="77777777" w:rsidTr="004F63D0">
        <w:tc>
          <w:tcPr>
            <w:tcW w:w="2660" w:type="dxa"/>
            <w:vMerge w:val="restart"/>
            <w:shd w:val="clear" w:color="auto" w:fill="FFFF99"/>
          </w:tcPr>
          <w:p w14:paraId="05133806" w14:textId="77777777" w:rsidR="00B54EA7" w:rsidRPr="00FA5670" w:rsidRDefault="00B54EA7" w:rsidP="00603A57">
            <w:pPr>
              <w:spacing w:after="0" w:line="240" w:lineRule="auto"/>
              <w:jc w:val="center"/>
              <w:rPr>
                <w:rFonts w:ascii="Times New Roman" w:hAnsi="Times New Roman" w:cs="Times New Roman"/>
                <w:b/>
                <w:sz w:val="24"/>
                <w:szCs w:val="24"/>
              </w:rPr>
            </w:pPr>
          </w:p>
          <w:p w14:paraId="4D58F028" w14:textId="77777777" w:rsidR="00B54EA7" w:rsidRPr="00FA5670" w:rsidRDefault="00B54EA7" w:rsidP="00603A57">
            <w:pPr>
              <w:spacing w:after="0" w:line="240" w:lineRule="auto"/>
              <w:jc w:val="center"/>
              <w:rPr>
                <w:rFonts w:ascii="Times New Roman" w:hAnsi="Times New Roman" w:cs="Times New Roman"/>
                <w:b/>
                <w:sz w:val="24"/>
                <w:szCs w:val="24"/>
              </w:rPr>
            </w:pPr>
          </w:p>
          <w:p w14:paraId="68020E4A" w14:textId="77777777" w:rsidR="00B54EA7" w:rsidRPr="00FA5670" w:rsidRDefault="00B54EA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Názov tematického celku</w:t>
            </w:r>
          </w:p>
          <w:p w14:paraId="31EB0BF8" w14:textId="77777777" w:rsidR="00B54EA7" w:rsidRPr="00FA5670" w:rsidRDefault="00B54EA7" w:rsidP="00603A57">
            <w:pPr>
              <w:spacing w:after="0" w:line="240" w:lineRule="auto"/>
              <w:jc w:val="right"/>
              <w:rPr>
                <w:rFonts w:ascii="Times New Roman" w:hAnsi="Times New Roman" w:cs="Times New Roman"/>
                <w:b/>
                <w:sz w:val="24"/>
                <w:szCs w:val="24"/>
              </w:rPr>
            </w:pPr>
          </w:p>
        </w:tc>
        <w:tc>
          <w:tcPr>
            <w:tcW w:w="6946" w:type="dxa"/>
            <w:gridSpan w:val="2"/>
            <w:shd w:val="clear" w:color="auto" w:fill="FFFF99"/>
          </w:tcPr>
          <w:p w14:paraId="2136EFD4" w14:textId="77777777" w:rsidR="00B54EA7" w:rsidRPr="00FA5670" w:rsidRDefault="00B54EA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Stratégia vyučovania</w:t>
            </w:r>
          </w:p>
          <w:p w14:paraId="539B5D79" w14:textId="77777777" w:rsidR="00B54EA7" w:rsidRPr="00FA5670" w:rsidRDefault="00B54EA7" w:rsidP="00603A57">
            <w:pPr>
              <w:spacing w:after="0" w:line="240" w:lineRule="auto"/>
              <w:jc w:val="center"/>
              <w:rPr>
                <w:rFonts w:ascii="Times New Roman" w:hAnsi="Times New Roman" w:cs="Times New Roman"/>
                <w:sz w:val="24"/>
                <w:szCs w:val="24"/>
              </w:rPr>
            </w:pPr>
          </w:p>
        </w:tc>
      </w:tr>
      <w:tr w:rsidR="00B54EA7" w:rsidRPr="00FA5670" w14:paraId="073DECA0" w14:textId="77777777" w:rsidTr="004F63D0">
        <w:tc>
          <w:tcPr>
            <w:tcW w:w="2660" w:type="dxa"/>
            <w:vMerge/>
            <w:tcBorders>
              <w:bottom w:val="double" w:sz="4" w:space="0" w:color="auto"/>
            </w:tcBorders>
            <w:shd w:val="clear" w:color="auto" w:fill="FFFF99"/>
          </w:tcPr>
          <w:p w14:paraId="4C841E90" w14:textId="77777777" w:rsidR="00B54EA7" w:rsidRPr="00FA5670" w:rsidRDefault="00B54EA7" w:rsidP="00603A57">
            <w:pPr>
              <w:spacing w:after="0" w:line="240" w:lineRule="auto"/>
              <w:jc w:val="center"/>
              <w:rPr>
                <w:rFonts w:ascii="Times New Roman" w:hAnsi="Times New Roman" w:cs="Times New Roman"/>
                <w:b/>
                <w:sz w:val="24"/>
                <w:szCs w:val="24"/>
              </w:rPr>
            </w:pPr>
          </w:p>
        </w:tc>
        <w:tc>
          <w:tcPr>
            <w:tcW w:w="3827" w:type="dxa"/>
            <w:tcBorders>
              <w:bottom w:val="double" w:sz="4" w:space="0" w:color="auto"/>
            </w:tcBorders>
            <w:shd w:val="clear" w:color="auto" w:fill="FFFF99"/>
          </w:tcPr>
          <w:p w14:paraId="039555BB" w14:textId="77777777" w:rsidR="00B54EA7" w:rsidRPr="00FA5670" w:rsidRDefault="00B54EA7" w:rsidP="00603A57">
            <w:pPr>
              <w:spacing w:after="0" w:line="240" w:lineRule="auto"/>
              <w:jc w:val="center"/>
              <w:rPr>
                <w:rFonts w:ascii="Times New Roman" w:hAnsi="Times New Roman" w:cs="Times New Roman"/>
                <w:sz w:val="24"/>
                <w:szCs w:val="24"/>
              </w:rPr>
            </w:pPr>
            <w:r w:rsidRPr="00FA5670">
              <w:rPr>
                <w:rFonts w:ascii="Times New Roman" w:hAnsi="Times New Roman" w:cs="Times New Roman"/>
                <w:b/>
                <w:sz w:val="24"/>
                <w:szCs w:val="24"/>
              </w:rPr>
              <w:t>Metódy</w:t>
            </w:r>
          </w:p>
        </w:tc>
        <w:tc>
          <w:tcPr>
            <w:tcW w:w="3119" w:type="dxa"/>
            <w:tcBorders>
              <w:bottom w:val="double" w:sz="4" w:space="0" w:color="auto"/>
            </w:tcBorders>
            <w:shd w:val="clear" w:color="auto" w:fill="FFFF99"/>
          </w:tcPr>
          <w:p w14:paraId="13068B21" w14:textId="77777777" w:rsidR="00B54EA7" w:rsidRPr="00FA5670" w:rsidRDefault="00B54EA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Formy práce</w:t>
            </w:r>
          </w:p>
          <w:p w14:paraId="7D141A32" w14:textId="77777777" w:rsidR="00B54EA7" w:rsidRPr="00FA5670" w:rsidRDefault="00B54EA7" w:rsidP="00603A57">
            <w:pPr>
              <w:spacing w:after="0" w:line="240" w:lineRule="auto"/>
              <w:jc w:val="center"/>
              <w:rPr>
                <w:rFonts w:ascii="Times New Roman" w:hAnsi="Times New Roman" w:cs="Times New Roman"/>
                <w:sz w:val="24"/>
                <w:szCs w:val="24"/>
              </w:rPr>
            </w:pPr>
          </w:p>
        </w:tc>
      </w:tr>
      <w:tr w:rsidR="00B54EA7" w:rsidRPr="00FA5670" w14:paraId="383D9D32" w14:textId="77777777" w:rsidTr="004F63D0">
        <w:tc>
          <w:tcPr>
            <w:tcW w:w="9606" w:type="dxa"/>
            <w:gridSpan w:val="3"/>
            <w:tcBorders>
              <w:top w:val="single" w:sz="4" w:space="0" w:color="auto"/>
              <w:bottom w:val="single" w:sz="4" w:space="0" w:color="auto"/>
            </w:tcBorders>
            <w:shd w:val="clear" w:color="auto" w:fill="CCECFF"/>
          </w:tcPr>
          <w:p w14:paraId="6DAB5E5C" w14:textId="77777777" w:rsidR="00B54EA7" w:rsidRPr="00FA5670" w:rsidRDefault="00B54EA7" w:rsidP="00603A57">
            <w:pPr>
              <w:spacing w:after="0" w:line="240" w:lineRule="auto"/>
              <w:jc w:val="both"/>
              <w:rPr>
                <w:rFonts w:ascii="Times New Roman" w:hAnsi="Times New Roman" w:cs="Times New Roman"/>
                <w:b/>
                <w:sz w:val="24"/>
                <w:szCs w:val="24"/>
              </w:rPr>
            </w:pPr>
          </w:p>
          <w:p w14:paraId="624FDE04" w14:textId="77777777" w:rsidR="00B54EA7" w:rsidRPr="00FA5670" w:rsidRDefault="00B54EA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ODBORNÁ KLINICKÁ PRAX</w:t>
            </w:r>
          </w:p>
          <w:p w14:paraId="2D051D31" w14:textId="77777777" w:rsidR="00B54EA7" w:rsidRPr="00FA5670" w:rsidRDefault="00B54EA7" w:rsidP="00603A57">
            <w:pPr>
              <w:spacing w:after="0" w:line="240" w:lineRule="auto"/>
              <w:rPr>
                <w:rFonts w:ascii="Times New Roman" w:hAnsi="Times New Roman" w:cs="Times New Roman"/>
                <w:sz w:val="24"/>
                <w:szCs w:val="24"/>
              </w:rPr>
            </w:pPr>
          </w:p>
        </w:tc>
      </w:tr>
      <w:tr w:rsidR="00B54EA7" w:rsidRPr="00FA5670" w14:paraId="677AA35E" w14:textId="77777777" w:rsidTr="004F63D0">
        <w:tc>
          <w:tcPr>
            <w:tcW w:w="2660" w:type="dxa"/>
            <w:tcBorders>
              <w:top w:val="single" w:sz="4" w:space="0" w:color="auto"/>
              <w:bottom w:val="single" w:sz="4" w:space="0" w:color="auto"/>
            </w:tcBorders>
          </w:tcPr>
          <w:p w14:paraId="2EC44A14" w14:textId="77777777" w:rsidR="00B54EA7" w:rsidRPr="00FA5670" w:rsidRDefault="00B54EA7"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Spoločný úvod pre všetky skupiny</w:t>
            </w:r>
          </w:p>
        </w:tc>
        <w:tc>
          <w:tcPr>
            <w:tcW w:w="3827" w:type="dxa"/>
            <w:tcBorders>
              <w:top w:val="single" w:sz="4" w:space="0" w:color="auto"/>
              <w:bottom w:val="single" w:sz="4" w:space="0" w:color="auto"/>
            </w:tcBorders>
          </w:tcPr>
          <w:p w14:paraId="3B5A9C9C"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1E36E11E"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rozhovor</w:t>
            </w:r>
          </w:p>
          <w:p w14:paraId="3A670A93"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1E0D789B"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 problémový výklad, objasňovanie</w:t>
            </w:r>
          </w:p>
          <w:p w14:paraId="05D88590"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Praktická – demonštrácia</w:t>
            </w:r>
          </w:p>
        </w:tc>
        <w:tc>
          <w:tcPr>
            <w:tcW w:w="3119" w:type="dxa"/>
            <w:tcBorders>
              <w:top w:val="single" w:sz="4" w:space="0" w:color="auto"/>
              <w:bottom w:val="single" w:sz="4" w:space="0" w:color="auto"/>
            </w:tcBorders>
          </w:tcPr>
          <w:p w14:paraId="5E88A214"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3ABEBF05"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42B2EFEB"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Pozorovanie</w:t>
            </w:r>
          </w:p>
          <w:p w14:paraId="65AAE0B0"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Demonštrácia </w:t>
            </w:r>
          </w:p>
        </w:tc>
      </w:tr>
      <w:tr w:rsidR="00B54EA7" w:rsidRPr="00FA5670" w14:paraId="0FC7E218" w14:textId="77777777" w:rsidTr="004F63D0">
        <w:tc>
          <w:tcPr>
            <w:tcW w:w="2660" w:type="dxa"/>
            <w:tcBorders>
              <w:top w:val="single" w:sz="4" w:space="0" w:color="auto"/>
              <w:bottom w:val="single" w:sz="4" w:space="0" w:color="auto"/>
            </w:tcBorders>
          </w:tcPr>
          <w:p w14:paraId="66DA2869" w14:textId="77777777" w:rsidR="00B54EA7" w:rsidRPr="00FA5670" w:rsidRDefault="00B54EA7"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Organizácia práce v zdravotníckych </w:t>
            </w:r>
            <w:r w:rsidR="000A1A25" w:rsidRPr="00FA5670">
              <w:rPr>
                <w:rFonts w:ascii="Times New Roman" w:hAnsi="Times New Roman" w:cs="Times New Roman"/>
                <w:b/>
                <w:sz w:val="24"/>
                <w:szCs w:val="24"/>
              </w:rPr>
              <w:t xml:space="preserve">zariadeniach </w:t>
            </w:r>
            <w:r w:rsidRPr="00FA5670">
              <w:rPr>
                <w:rFonts w:ascii="Times New Roman" w:hAnsi="Times New Roman" w:cs="Times New Roman"/>
                <w:b/>
                <w:sz w:val="24"/>
                <w:szCs w:val="24"/>
              </w:rPr>
              <w:t>a</w:t>
            </w:r>
            <w:r w:rsidR="000A1A25" w:rsidRPr="00FA5670">
              <w:rPr>
                <w:rFonts w:ascii="Times New Roman" w:hAnsi="Times New Roman" w:cs="Times New Roman"/>
                <w:b/>
                <w:sz w:val="24"/>
                <w:szCs w:val="24"/>
              </w:rPr>
              <w:t> zariadeniach poskytujúcich sociálne služby</w:t>
            </w:r>
            <w:r w:rsidRPr="00FA5670">
              <w:rPr>
                <w:rFonts w:ascii="Times New Roman" w:hAnsi="Times New Roman" w:cs="Times New Roman"/>
                <w:b/>
                <w:sz w:val="24"/>
                <w:szCs w:val="24"/>
              </w:rPr>
              <w:t xml:space="preserve">  </w:t>
            </w:r>
          </w:p>
        </w:tc>
        <w:tc>
          <w:tcPr>
            <w:tcW w:w="3827" w:type="dxa"/>
            <w:tcBorders>
              <w:top w:val="single" w:sz="4" w:space="0" w:color="auto"/>
              <w:bottom w:val="single" w:sz="4" w:space="0" w:color="auto"/>
            </w:tcBorders>
          </w:tcPr>
          <w:p w14:paraId="5A4D2720"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5CE2CE71"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rozhovor</w:t>
            </w:r>
          </w:p>
          <w:p w14:paraId="04169A66"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722DEA42"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 problémový výklad, objasňovanie</w:t>
            </w:r>
          </w:p>
          <w:p w14:paraId="6680D073"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Praktická – demonštrácia</w:t>
            </w:r>
          </w:p>
        </w:tc>
        <w:tc>
          <w:tcPr>
            <w:tcW w:w="3119" w:type="dxa"/>
            <w:tcBorders>
              <w:top w:val="single" w:sz="4" w:space="0" w:color="auto"/>
              <w:bottom w:val="single" w:sz="4" w:space="0" w:color="auto"/>
            </w:tcBorders>
          </w:tcPr>
          <w:p w14:paraId="76C9A9F6"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318A2892"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1C433997"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Pozorovanie</w:t>
            </w:r>
          </w:p>
          <w:p w14:paraId="5A051372"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Demonštrácia </w:t>
            </w:r>
          </w:p>
        </w:tc>
      </w:tr>
      <w:tr w:rsidR="00B54EA7" w:rsidRPr="00FA5670" w14:paraId="53D95596" w14:textId="77777777" w:rsidTr="004F63D0">
        <w:tc>
          <w:tcPr>
            <w:tcW w:w="2660" w:type="dxa"/>
            <w:tcBorders>
              <w:top w:val="single" w:sz="4" w:space="0" w:color="auto"/>
              <w:bottom w:val="single" w:sz="4" w:space="0" w:color="auto"/>
            </w:tcBorders>
          </w:tcPr>
          <w:p w14:paraId="023978DB" w14:textId="77777777" w:rsidR="00B54EA7" w:rsidRPr="00FA5670" w:rsidRDefault="00B54EA7"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Lôžkové oddelenia </w:t>
            </w:r>
          </w:p>
        </w:tc>
        <w:tc>
          <w:tcPr>
            <w:tcW w:w="3827" w:type="dxa"/>
            <w:tcBorders>
              <w:top w:val="single" w:sz="4" w:space="0" w:color="auto"/>
              <w:bottom w:val="single" w:sz="4" w:space="0" w:color="auto"/>
            </w:tcBorders>
          </w:tcPr>
          <w:p w14:paraId="71DE1DA2"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7123B2E8"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rozhovor</w:t>
            </w:r>
          </w:p>
          <w:p w14:paraId="01936426"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0E75AEA5"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 problémový výklad, objasňovanie</w:t>
            </w:r>
          </w:p>
          <w:p w14:paraId="53B9A331"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Praktická – demonštrácia</w:t>
            </w:r>
          </w:p>
        </w:tc>
        <w:tc>
          <w:tcPr>
            <w:tcW w:w="3119" w:type="dxa"/>
            <w:tcBorders>
              <w:top w:val="single" w:sz="4" w:space="0" w:color="auto"/>
              <w:bottom w:val="single" w:sz="4" w:space="0" w:color="auto"/>
            </w:tcBorders>
          </w:tcPr>
          <w:p w14:paraId="13B67D6F"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5AF6D966"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Frontálna a individuálna práca žiakov</w:t>
            </w:r>
          </w:p>
          <w:p w14:paraId="4AFF023C"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Pozorovanie</w:t>
            </w:r>
          </w:p>
          <w:p w14:paraId="34058C04"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Demonštrácia </w:t>
            </w:r>
          </w:p>
        </w:tc>
      </w:tr>
      <w:tr w:rsidR="00B54EA7" w:rsidRPr="00FA5670" w14:paraId="26AAD8EB" w14:textId="77777777" w:rsidTr="004F63D0">
        <w:tc>
          <w:tcPr>
            <w:tcW w:w="2660" w:type="dxa"/>
            <w:tcBorders>
              <w:top w:val="single" w:sz="4" w:space="0" w:color="auto"/>
              <w:bottom w:val="single" w:sz="4" w:space="0" w:color="auto"/>
            </w:tcBorders>
          </w:tcPr>
          <w:p w14:paraId="53B5370E" w14:textId="77777777" w:rsidR="00B54EA7" w:rsidRPr="00FA5670" w:rsidRDefault="00B54EA7"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Starostlivosť o prostredie</w:t>
            </w:r>
          </w:p>
        </w:tc>
        <w:tc>
          <w:tcPr>
            <w:tcW w:w="3827" w:type="dxa"/>
            <w:tcBorders>
              <w:top w:val="single" w:sz="4" w:space="0" w:color="auto"/>
              <w:bottom w:val="single" w:sz="4" w:space="0" w:color="auto"/>
            </w:tcBorders>
          </w:tcPr>
          <w:p w14:paraId="6A0DEC93"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3339B119"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474BE2EC"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 problémový výklad, objasňovanie</w:t>
            </w:r>
          </w:p>
          <w:p w14:paraId="454D6594"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453EC38B"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Praktická – demonštrácia, nácvik a precvičovanie  praktických zručností  </w:t>
            </w:r>
          </w:p>
        </w:tc>
        <w:tc>
          <w:tcPr>
            <w:tcW w:w="3119" w:type="dxa"/>
            <w:tcBorders>
              <w:top w:val="single" w:sz="4" w:space="0" w:color="auto"/>
              <w:bottom w:val="single" w:sz="4" w:space="0" w:color="auto"/>
            </w:tcBorders>
          </w:tcPr>
          <w:p w14:paraId="13E0911A"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292B519D"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7DE6AC3A"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p w14:paraId="156A361E"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tc>
      </w:tr>
      <w:tr w:rsidR="00B54EA7" w:rsidRPr="00FA5670" w14:paraId="17D326CA" w14:textId="77777777" w:rsidTr="004F63D0">
        <w:tc>
          <w:tcPr>
            <w:tcW w:w="2660" w:type="dxa"/>
            <w:tcBorders>
              <w:top w:val="single" w:sz="4" w:space="0" w:color="auto"/>
              <w:bottom w:val="single" w:sz="4" w:space="0" w:color="auto"/>
            </w:tcBorders>
          </w:tcPr>
          <w:p w14:paraId="035075CF" w14:textId="77777777" w:rsidR="00B54EA7" w:rsidRPr="00FA5670" w:rsidRDefault="00B54EA7"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Starostlivosť o pomôcky</w:t>
            </w:r>
          </w:p>
        </w:tc>
        <w:tc>
          <w:tcPr>
            <w:tcW w:w="3827" w:type="dxa"/>
            <w:tcBorders>
              <w:top w:val="single" w:sz="4" w:space="0" w:color="auto"/>
              <w:bottom w:val="single" w:sz="4" w:space="0" w:color="auto"/>
            </w:tcBorders>
          </w:tcPr>
          <w:p w14:paraId="40C42FC9"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416A0498"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1B3F0C25"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 problémový výklad, objasňovanie</w:t>
            </w:r>
          </w:p>
          <w:p w14:paraId="5CC1A182"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0B5DEFAA"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Praktická – demonštrácia, nácvik a precvičovanie  praktických zručností  </w:t>
            </w:r>
          </w:p>
        </w:tc>
        <w:tc>
          <w:tcPr>
            <w:tcW w:w="3119" w:type="dxa"/>
            <w:tcBorders>
              <w:top w:val="single" w:sz="4" w:space="0" w:color="auto"/>
              <w:bottom w:val="single" w:sz="4" w:space="0" w:color="auto"/>
            </w:tcBorders>
          </w:tcPr>
          <w:p w14:paraId="2DC014C4"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3CE96C09"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61E25E06"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p w14:paraId="443DF455"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tc>
      </w:tr>
      <w:tr w:rsidR="00B54EA7" w:rsidRPr="00FA5670" w14:paraId="0B7E39B6" w14:textId="77777777" w:rsidTr="004F63D0">
        <w:tc>
          <w:tcPr>
            <w:tcW w:w="2660" w:type="dxa"/>
            <w:tcBorders>
              <w:top w:val="single" w:sz="4" w:space="0" w:color="auto"/>
              <w:bottom w:val="single" w:sz="4" w:space="0" w:color="auto"/>
            </w:tcBorders>
          </w:tcPr>
          <w:p w14:paraId="1A83D8EB" w14:textId="77777777" w:rsidR="00B54EA7" w:rsidRPr="00FA5670" w:rsidRDefault="000A1A25"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Čistenie pomôcok, dezinfekcia</w:t>
            </w:r>
          </w:p>
        </w:tc>
        <w:tc>
          <w:tcPr>
            <w:tcW w:w="3827" w:type="dxa"/>
            <w:tcBorders>
              <w:top w:val="single" w:sz="4" w:space="0" w:color="auto"/>
              <w:bottom w:val="single" w:sz="4" w:space="0" w:color="auto"/>
            </w:tcBorders>
          </w:tcPr>
          <w:p w14:paraId="4F25786D"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6B89CB41"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20477EC4"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 problémový výklad, objasňovanie</w:t>
            </w:r>
          </w:p>
          <w:p w14:paraId="71D6EC4F"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5D347AFF"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Praktická – demonštrácia, nácvik a precvičovanie  praktických zručností  </w:t>
            </w:r>
          </w:p>
        </w:tc>
        <w:tc>
          <w:tcPr>
            <w:tcW w:w="3119" w:type="dxa"/>
            <w:tcBorders>
              <w:top w:val="single" w:sz="4" w:space="0" w:color="auto"/>
              <w:bottom w:val="single" w:sz="4" w:space="0" w:color="auto"/>
            </w:tcBorders>
          </w:tcPr>
          <w:p w14:paraId="415F82D8"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082B7C21"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0745A16F"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p w14:paraId="154ECF95"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tc>
      </w:tr>
      <w:tr w:rsidR="00B54EA7" w:rsidRPr="00FA5670" w14:paraId="516D2477" w14:textId="77777777" w:rsidTr="004F63D0">
        <w:tc>
          <w:tcPr>
            <w:tcW w:w="2660" w:type="dxa"/>
            <w:tcBorders>
              <w:top w:val="single" w:sz="4" w:space="0" w:color="auto"/>
              <w:bottom w:val="single" w:sz="4" w:space="0" w:color="auto"/>
            </w:tcBorders>
          </w:tcPr>
          <w:p w14:paraId="04789F89" w14:textId="77777777" w:rsidR="00B54EA7" w:rsidRPr="00FA5670" w:rsidRDefault="000A1A25"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S</w:t>
            </w:r>
            <w:r w:rsidR="00B54EA7" w:rsidRPr="00FA5670">
              <w:rPr>
                <w:rFonts w:ascii="Times New Roman" w:hAnsi="Times New Roman" w:cs="Times New Roman"/>
                <w:b/>
                <w:sz w:val="24"/>
                <w:szCs w:val="24"/>
              </w:rPr>
              <w:t xml:space="preserve">terilizácia </w:t>
            </w:r>
          </w:p>
        </w:tc>
        <w:tc>
          <w:tcPr>
            <w:tcW w:w="3827" w:type="dxa"/>
            <w:tcBorders>
              <w:top w:val="single" w:sz="4" w:space="0" w:color="auto"/>
              <w:bottom w:val="single" w:sz="4" w:space="0" w:color="auto"/>
            </w:tcBorders>
          </w:tcPr>
          <w:p w14:paraId="228D08E3"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179AB632"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254C6BD1"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 problémový výklad, objasňovanie</w:t>
            </w:r>
          </w:p>
          <w:p w14:paraId="7FD0E79F"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0C52AF88"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Praktická – demonštrácia, nácvik a precvičovanie  praktických zručností  </w:t>
            </w:r>
          </w:p>
        </w:tc>
        <w:tc>
          <w:tcPr>
            <w:tcW w:w="3119" w:type="dxa"/>
            <w:tcBorders>
              <w:top w:val="single" w:sz="4" w:space="0" w:color="auto"/>
              <w:bottom w:val="single" w:sz="4" w:space="0" w:color="auto"/>
            </w:tcBorders>
          </w:tcPr>
          <w:p w14:paraId="5B24B61E"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2A6B8234"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796ECE8B"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p w14:paraId="2AF6998B"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tc>
      </w:tr>
      <w:tr w:rsidR="00B54EA7" w:rsidRPr="00FA5670" w14:paraId="760918CC" w14:textId="77777777" w:rsidTr="004F63D0">
        <w:tc>
          <w:tcPr>
            <w:tcW w:w="2660" w:type="dxa"/>
            <w:tcBorders>
              <w:top w:val="single" w:sz="4" w:space="0" w:color="auto"/>
              <w:bottom w:val="single" w:sz="4" w:space="0" w:color="auto"/>
            </w:tcBorders>
          </w:tcPr>
          <w:p w14:paraId="631CC132" w14:textId="77777777" w:rsidR="00B54EA7" w:rsidRPr="00FA5670" w:rsidRDefault="000A1A25"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Úprava nemocničnej postele</w:t>
            </w:r>
          </w:p>
        </w:tc>
        <w:tc>
          <w:tcPr>
            <w:tcW w:w="3827" w:type="dxa"/>
            <w:tcBorders>
              <w:top w:val="single" w:sz="4" w:space="0" w:color="auto"/>
              <w:bottom w:val="single" w:sz="4" w:space="0" w:color="auto"/>
            </w:tcBorders>
          </w:tcPr>
          <w:p w14:paraId="612C7E71"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02FBA8BE"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0B8545E3"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 problémový výklad, objasňovanie</w:t>
            </w:r>
          </w:p>
          <w:p w14:paraId="12D6C62C"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547D5300"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Praktická – demonštrácia, nácvik a precvičovanie  praktických zručností  </w:t>
            </w:r>
          </w:p>
        </w:tc>
        <w:tc>
          <w:tcPr>
            <w:tcW w:w="3119" w:type="dxa"/>
            <w:tcBorders>
              <w:top w:val="single" w:sz="4" w:space="0" w:color="auto"/>
              <w:bottom w:val="single" w:sz="4" w:space="0" w:color="auto"/>
            </w:tcBorders>
          </w:tcPr>
          <w:p w14:paraId="66E60D76"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229F63F3"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57CA3353"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p w14:paraId="031FCD06"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tc>
      </w:tr>
      <w:tr w:rsidR="00B54EA7" w:rsidRPr="00FA5670" w14:paraId="763D0C12" w14:textId="77777777" w:rsidTr="004F63D0">
        <w:tc>
          <w:tcPr>
            <w:tcW w:w="2660" w:type="dxa"/>
            <w:tcBorders>
              <w:top w:val="single" w:sz="4" w:space="0" w:color="auto"/>
              <w:bottom w:val="single" w:sz="4" w:space="0" w:color="auto"/>
            </w:tcBorders>
          </w:tcPr>
          <w:p w14:paraId="56093E1A" w14:textId="77777777" w:rsidR="00B54EA7" w:rsidRPr="00FA5670" w:rsidRDefault="000A1A25"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Základný hygienický filter u</w:t>
            </w:r>
            <w:r w:rsidR="009214A0" w:rsidRPr="00FA5670">
              <w:rPr>
                <w:rFonts w:ascii="Times New Roman" w:hAnsi="Times New Roman" w:cs="Times New Roman"/>
                <w:b/>
                <w:sz w:val="24"/>
                <w:szCs w:val="24"/>
              </w:rPr>
              <w:t> </w:t>
            </w:r>
            <w:r w:rsidRPr="00FA5670">
              <w:rPr>
                <w:rFonts w:ascii="Times New Roman" w:hAnsi="Times New Roman" w:cs="Times New Roman"/>
                <w:b/>
                <w:sz w:val="24"/>
                <w:szCs w:val="24"/>
              </w:rPr>
              <w:t>dospel</w:t>
            </w:r>
            <w:r w:rsidR="009214A0" w:rsidRPr="00FA5670">
              <w:rPr>
                <w:rFonts w:ascii="Times New Roman" w:hAnsi="Times New Roman" w:cs="Times New Roman"/>
                <w:b/>
                <w:sz w:val="24"/>
                <w:szCs w:val="24"/>
              </w:rPr>
              <w:t>ých pacientov</w:t>
            </w:r>
          </w:p>
        </w:tc>
        <w:tc>
          <w:tcPr>
            <w:tcW w:w="3827" w:type="dxa"/>
            <w:tcBorders>
              <w:top w:val="single" w:sz="4" w:space="0" w:color="auto"/>
              <w:bottom w:val="single" w:sz="4" w:space="0" w:color="auto"/>
            </w:tcBorders>
          </w:tcPr>
          <w:p w14:paraId="3BA03CE5"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0D4CE1AE"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597A846F"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 problémový výklad, objasňovanie</w:t>
            </w:r>
          </w:p>
          <w:p w14:paraId="4C378751"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094F04F9"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Praktická – demonštrácia, nácvik a precvičovanie  praktických zručností  </w:t>
            </w:r>
          </w:p>
        </w:tc>
        <w:tc>
          <w:tcPr>
            <w:tcW w:w="3119" w:type="dxa"/>
            <w:tcBorders>
              <w:top w:val="single" w:sz="4" w:space="0" w:color="auto"/>
              <w:bottom w:val="single" w:sz="4" w:space="0" w:color="auto"/>
            </w:tcBorders>
          </w:tcPr>
          <w:p w14:paraId="377E7011"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089E0B14"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321BBC02"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p w14:paraId="6D0865FA"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tc>
      </w:tr>
      <w:tr w:rsidR="00B54EA7" w:rsidRPr="00FA5670" w14:paraId="6700E229" w14:textId="77777777" w:rsidTr="004F63D0">
        <w:tc>
          <w:tcPr>
            <w:tcW w:w="2660" w:type="dxa"/>
            <w:tcBorders>
              <w:top w:val="single" w:sz="4" w:space="0" w:color="auto"/>
              <w:bottom w:val="single" w:sz="4" w:space="0" w:color="auto"/>
            </w:tcBorders>
          </w:tcPr>
          <w:p w14:paraId="1F05103E" w14:textId="77777777" w:rsidR="00B54EA7" w:rsidRPr="00FA5670" w:rsidRDefault="009214A0"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Vyprázdňovanie pacientov</w:t>
            </w:r>
          </w:p>
          <w:p w14:paraId="204CDE30" w14:textId="77777777" w:rsidR="00B54EA7" w:rsidRPr="00FA5670" w:rsidRDefault="00B54EA7" w:rsidP="00603A57">
            <w:pPr>
              <w:spacing w:after="0" w:line="240" w:lineRule="auto"/>
              <w:rPr>
                <w:rFonts w:ascii="Times New Roman" w:hAnsi="Times New Roman" w:cs="Times New Roman"/>
                <w:b/>
                <w:sz w:val="24"/>
                <w:szCs w:val="24"/>
              </w:rPr>
            </w:pPr>
          </w:p>
        </w:tc>
        <w:tc>
          <w:tcPr>
            <w:tcW w:w="3827" w:type="dxa"/>
            <w:tcBorders>
              <w:top w:val="single" w:sz="4" w:space="0" w:color="auto"/>
              <w:bottom w:val="single" w:sz="4" w:space="0" w:color="auto"/>
            </w:tcBorders>
          </w:tcPr>
          <w:p w14:paraId="3FF48BBD"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23A1A342"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0B00ED67"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 problémový výklad, objasňovanie</w:t>
            </w:r>
          </w:p>
          <w:p w14:paraId="3DA03467"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46071ECC"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Praktická – demonštrácia, nácvik a precvičovanie  praktických zručností  </w:t>
            </w:r>
          </w:p>
        </w:tc>
        <w:tc>
          <w:tcPr>
            <w:tcW w:w="3119" w:type="dxa"/>
            <w:tcBorders>
              <w:top w:val="single" w:sz="4" w:space="0" w:color="auto"/>
              <w:bottom w:val="single" w:sz="4" w:space="0" w:color="auto"/>
            </w:tcBorders>
          </w:tcPr>
          <w:p w14:paraId="1A35479C"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0908FACD"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388A36C2"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p w14:paraId="2963715E"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tc>
      </w:tr>
      <w:tr w:rsidR="00B54EA7" w:rsidRPr="00FA5670" w14:paraId="53C67D41" w14:textId="77777777" w:rsidTr="004F63D0">
        <w:tc>
          <w:tcPr>
            <w:tcW w:w="2660" w:type="dxa"/>
            <w:tcBorders>
              <w:top w:val="single" w:sz="4" w:space="0" w:color="auto"/>
              <w:bottom w:val="single" w:sz="4" w:space="0" w:color="auto"/>
            </w:tcBorders>
          </w:tcPr>
          <w:p w14:paraId="27F135E2" w14:textId="77777777" w:rsidR="00B54EA7" w:rsidRPr="00FA5670" w:rsidRDefault="00B54EA7"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Stravovanie </w:t>
            </w:r>
            <w:r w:rsidR="009214A0" w:rsidRPr="00FA5670">
              <w:rPr>
                <w:rFonts w:ascii="Times New Roman" w:hAnsi="Times New Roman" w:cs="Times New Roman"/>
                <w:b/>
                <w:sz w:val="24"/>
                <w:szCs w:val="24"/>
              </w:rPr>
              <w:t>pacientov</w:t>
            </w:r>
          </w:p>
        </w:tc>
        <w:tc>
          <w:tcPr>
            <w:tcW w:w="3827" w:type="dxa"/>
            <w:tcBorders>
              <w:top w:val="single" w:sz="4" w:space="0" w:color="auto"/>
              <w:bottom w:val="single" w:sz="4" w:space="0" w:color="auto"/>
            </w:tcBorders>
          </w:tcPr>
          <w:p w14:paraId="6BACE3A9"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62A6ABF3"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2F1F764D" w14:textId="77777777" w:rsidR="00B54EA7" w:rsidRPr="00FA5670" w:rsidRDefault="00B54EA7"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 problémový výklad, objasňovanie</w:t>
            </w:r>
          </w:p>
          <w:p w14:paraId="650A2676"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51726970"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Praktická – demonštrácia, nácvik a precvičovanie  praktických zručností  </w:t>
            </w:r>
          </w:p>
        </w:tc>
        <w:tc>
          <w:tcPr>
            <w:tcW w:w="3119" w:type="dxa"/>
            <w:tcBorders>
              <w:top w:val="single" w:sz="4" w:space="0" w:color="auto"/>
              <w:bottom w:val="single" w:sz="4" w:space="0" w:color="auto"/>
            </w:tcBorders>
          </w:tcPr>
          <w:p w14:paraId="2D43CF19"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1D6CAAA8"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6CDBA7D3"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p w14:paraId="41C23DB7"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tc>
      </w:tr>
      <w:tr w:rsidR="00B26AC3" w:rsidRPr="00FA5670" w14:paraId="5BAF6126" w14:textId="77777777" w:rsidTr="004F63D0">
        <w:tc>
          <w:tcPr>
            <w:tcW w:w="2660" w:type="dxa"/>
          </w:tcPr>
          <w:p w14:paraId="00C01669" w14:textId="77777777" w:rsidR="00B26AC3" w:rsidRPr="00FA5670" w:rsidRDefault="00B26AC3"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Práca v špecializovaných pracoviskách: </w:t>
            </w:r>
          </w:p>
        </w:tc>
        <w:tc>
          <w:tcPr>
            <w:tcW w:w="3827" w:type="dxa"/>
            <w:vMerge w:val="restart"/>
          </w:tcPr>
          <w:p w14:paraId="64286DEB" w14:textId="77777777" w:rsidR="00B26AC3" w:rsidRPr="00FA5670" w:rsidRDefault="00B26AC3" w:rsidP="00603A57">
            <w:pPr>
              <w:spacing w:after="0" w:line="240" w:lineRule="auto"/>
              <w:jc w:val="both"/>
              <w:rPr>
                <w:rFonts w:ascii="Times New Roman" w:hAnsi="Times New Roman" w:cs="Times New Roman"/>
                <w:sz w:val="24"/>
                <w:szCs w:val="24"/>
              </w:rPr>
            </w:pPr>
          </w:p>
          <w:p w14:paraId="7E0DBDEA" w14:textId="77777777" w:rsidR="00B26AC3" w:rsidRPr="00FA5670" w:rsidRDefault="00B26AC3" w:rsidP="00603A57">
            <w:pPr>
              <w:spacing w:after="0" w:line="240" w:lineRule="auto"/>
              <w:jc w:val="both"/>
              <w:rPr>
                <w:rFonts w:ascii="Times New Roman" w:hAnsi="Times New Roman" w:cs="Times New Roman"/>
                <w:sz w:val="24"/>
                <w:szCs w:val="24"/>
              </w:rPr>
            </w:pPr>
          </w:p>
          <w:p w14:paraId="703BB4BD" w14:textId="77777777" w:rsidR="00B26AC3" w:rsidRPr="00FA5670" w:rsidRDefault="00B26AC3" w:rsidP="00603A57">
            <w:pPr>
              <w:spacing w:after="0" w:line="240" w:lineRule="auto"/>
              <w:jc w:val="both"/>
              <w:rPr>
                <w:rFonts w:ascii="Times New Roman" w:hAnsi="Times New Roman" w:cs="Times New Roman"/>
                <w:sz w:val="24"/>
                <w:szCs w:val="24"/>
              </w:rPr>
            </w:pPr>
          </w:p>
          <w:p w14:paraId="3D91A4E1" w14:textId="77777777" w:rsidR="00B26AC3" w:rsidRPr="00FA5670" w:rsidRDefault="00B26AC3" w:rsidP="00603A57">
            <w:pPr>
              <w:spacing w:after="0" w:line="240" w:lineRule="auto"/>
              <w:jc w:val="both"/>
              <w:rPr>
                <w:rFonts w:ascii="Times New Roman" w:hAnsi="Times New Roman" w:cs="Times New Roman"/>
                <w:sz w:val="24"/>
                <w:szCs w:val="24"/>
              </w:rPr>
            </w:pPr>
          </w:p>
          <w:p w14:paraId="176F2D13" w14:textId="77777777" w:rsidR="00B26AC3" w:rsidRPr="00FA5670" w:rsidRDefault="00B26AC3"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1F20E382" w14:textId="77777777" w:rsidR="00B26AC3" w:rsidRPr="00FA5670" w:rsidRDefault="00B26AC3"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4BC4AF25" w14:textId="77777777" w:rsidR="00B26AC3" w:rsidRPr="00FA5670" w:rsidRDefault="00B26AC3" w:rsidP="00603A57">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 problémový výklad, objasňovanie</w:t>
            </w:r>
          </w:p>
          <w:p w14:paraId="537FEBC4" w14:textId="77777777" w:rsidR="00B26AC3" w:rsidRPr="00FA5670" w:rsidRDefault="00B26AC3"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Heuristická - rozhovor, riešenie úloh</w:t>
            </w:r>
          </w:p>
          <w:p w14:paraId="6D84A96C" w14:textId="77777777" w:rsidR="00B26AC3" w:rsidRPr="00FA5670" w:rsidRDefault="00B26AC3"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Praktická – demonštrácia, nácvik a precvičovanie  praktických zručností  </w:t>
            </w:r>
          </w:p>
        </w:tc>
        <w:tc>
          <w:tcPr>
            <w:tcW w:w="3119" w:type="dxa"/>
            <w:vMerge w:val="restart"/>
          </w:tcPr>
          <w:p w14:paraId="156491AB" w14:textId="77777777" w:rsidR="00B26AC3" w:rsidRPr="00FA5670" w:rsidRDefault="00B26AC3" w:rsidP="00603A57">
            <w:pPr>
              <w:spacing w:after="0" w:line="240" w:lineRule="auto"/>
              <w:rPr>
                <w:rFonts w:ascii="Times New Roman" w:hAnsi="Times New Roman" w:cs="Times New Roman"/>
                <w:sz w:val="24"/>
                <w:szCs w:val="24"/>
              </w:rPr>
            </w:pPr>
          </w:p>
          <w:p w14:paraId="4E35034B" w14:textId="77777777" w:rsidR="00B26AC3" w:rsidRPr="00FA5670" w:rsidRDefault="00B26AC3" w:rsidP="00603A57">
            <w:pPr>
              <w:spacing w:after="0" w:line="240" w:lineRule="auto"/>
              <w:rPr>
                <w:rFonts w:ascii="Times New Roman" w:hAnsi="Times New Roman" w:cs="Times New Roman"/>
                <w:sz w:val="24"/>
                <w:szCs w:val="24"/>
              </w:rPr>
            </w:pPr>
          </w:p>
          <w:p w14:paraId="62CC3A99" w14:textId="77777777" w:rsidR="00B26AC3" w:rsidRPr="00FA5670" w:rsidRDefault="00B26AC3" w:rsidP="00603A57">
            <w:pPr>
              <w:spacing w:after="0" w:line="240" w:lineRule="auto"/>
              <w:rPr>
                <w:rFonts w:ascii="Times New Roman" w:hAnsi="Times New Roman" w:cs="Times New Roman"/>
                <w:sz w:val="24"/>
                <w:szCs w:val="24"/>
              </w:rPr>
            </w:pPr>
          </w:p>
          <w:p w14:paraId="4FF0DE11" w14:textId="77777777" w:rsidR="00B26AC3" w:rsidRPr="00FA5670" w:rsidRDefault="00B26AC3" w:rsidP="00603A57">
            <w:pPr>
              <w:spacing w:after="0" w:line="240" w:lineRule="auto"/>
              <w:rPr>
                <w:rFonts w:ascii="Times New Roman" w:hAnsi="Times New Roman" w:cs="Times New Roman"/>
                <w:sz w:val="24"/>
                <w:szCs w:val="24"/>
              </w:rPr>
            </w:pPr>
          </w:p>
          <w:p w14:paraId="66840DE3" w14:textId="77777777" w:rsidR="00B26AC3" w:rsidRPr="00FA5670" w:rsidRDefault="00B26AC3" w:rsidP="00603A57">
            <w:pPr>
              <w:spacing w:after="0" w:line="240" w:lineRule="auto"/>
              <w:rPr>
                <w:rFonts w:ascii="Times New Roman" w:hAnsi="Times New Roman" w:cs="Times New Roman"/>
                <w:sz w:val="24"/>
                <w:szCs w:val="24"/>
              </w:rPr>
            </w:pPr>
          </w:p>
          <w:p w14:paraId="7315A3E4" w14:textId="77777777" w:rsidR="00B26AC3" w:rsidRPr="00FA5670" w:rsidRDefault="00B26AC3"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203D4749" w14:textId="77777777" w:rsidR="00B26AC3" w:rsidRPr="00FA5670" w:rsidRDefault="00B26AC3"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69E46CE5" w14:textId="77777777" w:rsidR="00B26AC3" w:rsidRPr="00FA5670" w:rsidRDefault="00B26AC3"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p w14:paraId="7B3281ED" w14:textId="77777777" w:rsidR="00B26AC3" w:rsidRPr="00FA5670" w:rsidRDefault="00B26AC3"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Praktický výkon</w:t>
            </w:r>
          </w:p>
        </w:tc>
      </w:tr>
      <w:tr w:rsidR="00B26AC3" w:rsidRPr="00FA5670" w14:paraId="08D35B08" w14:textId="77777777" w:rsidTr="004F63D0">
        <w:trPr>
          <w:trHeight w:val="188"/>
        </w:trPr>
        <w:tc>
          <w:tcPr>
            <w:tcW w:w="2660" w:type="dxa"/>
          </w:tcPr>
          <w:p w14:paraId="722ED8FA" w14:textId="77777777" w:rsidR="00B26AC3" w:rsidRPr="00FA5670" w:rsidRDefault="00B26AC3"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Laboratória </w:t>
            </w:r>
          </w:p>
        </w:tc>
        <w:tc>
          <w:tcPr>
            <w:tcW w:w="3827" w:type="dxa"/>
            <w:vMerge/>
          </w:tcPr>
          <w:p w14:paraId="0A46D76C" w14:textId="77777777" w:rsidR="00B26AC3" w:rsidRPr="00FA5670" w:rsidRDefault="00B26AC3" w:rsidP="00603A57">
            <w:pPr>
              <w:spacing w:after="0" w:line="240" w:lineRule="auto"/>
              <w:jc w:val="both"/>
              <w:rPr>
                <w:rFonts w:ascii="Times New Roman" w:hAnsi="Times New Roman" w:cs="Times New Roman"/>
                <w:sz w:val="24"/>
                <w:szCs w:val="24"/>
              </w:rPr>
            </w:pPr>
          </w:p>
        </w:tc>
        <w:tc>
          <w:tcPr>
            <w:tcW w:w="3119" w:type="dxa"/>
            <w:vMerge/>
          </w:tcPr>
          <w:p w14:paraId="5AC31396" w14:textId="77777777" w:rsidR="00B26AC3" w:rsidRPr="00FA5670" w:rsidRDefault="00B26AC3" w:rsidP="00603A57">
            <w:pPr>
              <w:spacing w:after="0" w:line="240" w:lineRule="auto"/>
              <w:rPr>
                <w:rFonts w:ascii="Times New Roman" w:hAnsi="Times New Roman" w:cs="Times New Roman"/>
                <w:sz w:val="24"/>
                <w:szCs w:val="24"/>
              </w:rPr>
            </w:pPr>
          </w:p>
        </w:tc>
      </w:tr>
      <w:tr w:rsidR="00B26AC3" w:rsidRPr="00FA5670" w14:paraId="528ACF2D" w14:textId="77777777" w:rsidTr="004F63D0">
        <w:tc>
          <w:tcPr>
            <w:tcW w:w="2660" w:type="dxa"/>
          </w:tcPr>
          <w:p w14:paraId="2F57E6D9" w14:textId="77777777" w:rsidR="00B26AC3" w:rsidRPr="00FA5670" w:rsidRDefault="00B26AC3"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Lekárenská služba</w:t>
            </w:r>
          </w:p>
        </w:tc>
        <w:tc>
          <w:tcPr>
            <w:tcW w:w="3827" w:type="dxa"/>
            <w:vMerge/>
          </w:tcPr>
          <w:p w14:paraId="5A3FDB5D" w14:textId="77777777" w:rsidR="00B26AC3" w:rsidRPr="00FA5670" w:rsidRDefault="00B26AC3" w:rsidP="00603A57">
            <w:pPr>
              <w:spacing w:after="0" w:line="240" w:lineRule="auto"/>
              <w:jc w:val="both"/>
              <w:rPr>
                <w:rFonts w:ascii="Times New Roman" w:hAnsi="Times New Roman" w:cs="Times New Roman"/>
                <w:sz w:val="24"/>
                <w:szCs w:val="24"/>
              </w:rPr>
            </w:pPr>
          </w:p>
        </w:tc>
        <w:tc>
          <w:tcPr>
            <w:tcW w:w="3119" w:type="dxa"/>
            <w:vMerge/>
          </w:tcPr>
          <w:p w14:paraId="5ECF5207" w14:textId="77777777" w:rsidR="00B26AC3" w:rsidRPr="00FA5670" w:rsidRDefault="00B26AC3" w:rsidP="00603A57">
            <w:pPr>
              <w:spacing w:after="0" w:line="240" w:lineRule="auto"/>
              <w:rPr>
                <w:rFonts w:ascii="Times New Roman" w:hAnsi="Times New Roman" w:cs="Times New Roman"/>
                <w:sz w:val="24"/>
                <w:szCs w:val="24"/>
              </w:rPr>
            </w:pPr>
          </w:p>
        </w:tc>
      </w:tr>
      <w:tr w:rsidR="00B26AC3" w:rsidRPr="00FA5670" w14:paraId="61FF815C" w14:textId="77777777" w:rsidTr="004F63D0">
        <w:tc>
          <w:tcPr>
            <w:tcW w:w="2660" w:type="dxa"/>
          </w:tcPr>
          <w:p w14:paraId="323ADC1F" w14:textId="77777777" w:rsidR="00B26AC3" w:rsidRPr="00FA5670" w:rsidRDefault="00B26AC3"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Transfúzne oddelenie</w:t>
            </w:r>
          </w:p>
        </w:tc>
        <w:tc>
          <w:tcPr>
            <w:tcW w:w="3827" w:type="dxa"/>
            <w:vMerge/>
          </w:tcPr>
          <w:p w14:paraId="171B64E2" w14:textId="77777777" w:rsidR="00B26AC3" w:rsidRPr="00FA5670" w:rsidRDefault="00B26AC3" w:rsidP="00603A57">
            <w:pPr>
              <w:spacing w:after="0" w:line="240" w:lineRule="auto"/>
              <w:jc w:val="both"/>
              <w:rPr>
                <w:rFonts w:ascii="Times New Roman" w:hAnsi="Times New Roman" w:cs="Times New Roman"/>
                <w:sz w:val="24"/>
                <w:szCs w:val="24"/>
              </w:rPr>
            </w:pPr>
          </w:p>
        </w:tc>
        <w:tc>
          <w:tcPr>
            <w:tcW w:w="3119" w:type="dxa"/>
            <w:vMerge/>
          </w:tcPr>
          <w:p w14:paraId="10FA00DB" w14:textId="77777777" w:rsidR="00B26AC3" w:rsidRPr="00FA5670" w:rsidRDefault="00B26AC3" w:rsidP="00603A57">
            <w:pPr>
              <w:spacing w:after="0" w:line="240" w:lineRule="auto"/>
              <w:rPr>
                <w:rFonts w:ascii="Times New Roman" w:hAnsi="Times New Roman" w:cs="Times New Roman"/>
                <w:sz w:val="24"/>
                <w:szCs w:val="24"/>
              </w:rPr>
            </w:pPr>
          </w:p>
        </w:tc>
      </w:tr>
      <w:tr w:rsidR="00B26AC3" w:rsidRPr="00FA5670" w14:paraId="294D50F7" w14:textId="77777777" w:rsidTr="004F63D0">
        <w:tc>
          <w:tcPr>
            <w:tcW w:w="2660" w:type="dxa"/>
          </w:tcPr>
          <w:p w14:paraId="2212A248" w14:textId="77777777" w:rsidR="00B26AC3" w:rsidRPr="00FA5670" w:rsidRDefault="00B26AC3" w:rsidP="00603A57">
            <w:pPr>
              <w:spacing w:after="0" w:line="240" w:lineRule="auto"/>
              <w:rPr>
                <w:rFonts w:ascii="Times New Roman" w:hAnsi="Times New Roman" w:cs="Times New Roman"/>
                <w:b/>
                <w:sz w:val="24"/>
                <w:szCs w:val="24"/>
              </w:rPr>
            </w:pPr>
            <w:proofErr w:type="spellStart"/>
            <w:r w:rsidRPr="00FA5670">
              <w:rPr>
                <w:rFonts w:ascii="Times New Roman" w:hAnsi="Times New Roman" w:cs="Times New Roman"/>
                <w:b/>
                <w:sz w:val="24"/>
                <w:szCs w:val="24"/>
              </w:rPr>
              <w:t>Patologicko</w:t>
            </w:r>
            <w:proofErr w:type="spellEnd"/>
            <w:r w:rsidRPr="00FA5670">
              <w:rPr>
                <w:rFonts w:ascii="Times New Roman" w:hAnsi="Times New Roman" w:cs="Times New Roman"/>
                <w:b/>
                <w:sz w:val="24"/>
                <w:szCs w:val="24"/>
              </w:rPr>
              <w:t xml:space="preserve"> – anatomické oddelenie</w:t>
            </w:r>
          </w:p>
        </w:tc>
        <w:tc>
          <w:tcPr>
            <w:tcW w:w="3827" w:type="dxa"/>
            <w:vMerge/>
          </w:tcPr>
          <w:p w14:paraId="3FE8614C" w14:textId="77777777" w:rsidR="00B26AC3" w:rsidRPr="00FA5670" w:rsidRDefault="00B26AC3" w:rsidP="00603A57">
            <w:pPr>
              <w:spacing w:after="0" w:line="240" w:lineRule="auto"/>
              <w:jc w:val="both"/>
              <w:rPr>
                <w:rFonts w:ascii="Times New Roman" w:hAnsi="Times New Roman" w:cs="Times New Roman"/>
                <w:sz w:val="24"/>
                <w:szCs w:val="24"/>
              </w:rPr>
            </w:pPr>
          </w:p>
        </w:tc>
        <w:tc>
          <w:tcPr>
            <w:tcW w:w="3119" w:type="dxa"/>
            <w:vMerge/>
          </w:tcPr>
          <w:p w14:paraId="50E982D7" w14:textId="77777777" w:rsidR="00B26AC3" w:rsidRPr="00FA5670" w:rsidRDefault="00B26AC3" w:rsidP="00603A57">
            <w:pPr>
              <w:spacing w:after="0" w:line="240" w:lineRule="auto"/>
              <w:rPr>
                <w:rFonts w:ascii="Times New Roman" w:hAnsi="Times New Roman" w:cs="Times New Roman"/>
                <w:sz w:val="24"/>
                <w:szCs w:val="24"/>
              </w:rPr>
            </w:pPr>
          </w:p>
        </w:tc>
      </w:tr>
      <w:tr w:rsidR="00B26AC3" w:rsidRPr="00FA5670" w14:paraId="55560AFD" w14:textId="77777777" w:rsidTr="004F63D0">
        <w:tc>
          <w:tcPr>
            <w:tcW w:w="2660" w:type="dxa"/>
          </w:tcPr>
          <w:p w14:paraId="1627EBED" w14:textId="77777777" w:rsidR="00B26AC3" w:rsidRPr="00FA5670" w:rsidRDefault="00B26AC3"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Centrálna sterilizácia</w:t>
            </w:r>
          </w:p>
        </w:tc>
        <w:tc>
          <w:tcPr>
            <w:tcW w:w="3827" w:type="dxa"/>
            <w:vMerge/>
          </w:tcPr>
          <w:p w14:paraId="14928E8F" w14:textId="77777777" w:rsidR="00B26AC3" w:rsidRPr="00FA5670" w:rsidRDefault="00B26AC3" w:rsidP="00603A57">
            <w:pPr>
              <w:spacing w:after="0" w:line="240" w:lineRule="auto"/>
              <w:jc w:val="both"/>
              <w:rPr>
                <w:rFonts w:ascii="Times New Roman" w:hAnsi="Times New Roman" w:cs="Times New Roman"/>
                <w:sz w:val="24"/>
                <w:szCs w:val="24"/>
              </w:rPr>
            </w:pPr>
          </w:p>
        </w:tc>
        <w:tc>
          <w:tcPr>
            <w:tcW w:w="3119" w:type="dxa"/>
            <w:vMerge/>
          </w:tcPr>
          <w:p w14:paraId="5573C4E9" w14:textId="77777777" w:rsidR="00B26AC3" w:rsidRPr="00FA5670" w:rsidRDefault="00B26AC3" w:rsidP="00603A57">
            <w:pPr>
              <w:spacing w:after="0" w:line="240" w:lineRule="auto"/>
              <w:rPr>
                <w:rFonts w:ascii="Times New Roman" w:hAnsi="Times New Roman" w:cs="Times New Roman"/>
                <w:sz w:val="24"/>
                <w:szCs w:val="24"/>
              </w:rPr>
            </w:pPr>
          </w:p>
        </w:tc>
      </w:tr>
      <w:tr w:rsidR="00B26AC3" w:rsidRPr="00FA5670" w14:paraId="352DDC13" w14:textId="77777777" w:rsidTr="004F63D0">
        <w:tc>
          <w:tcPr>
            <w:tcW w:w="2660" w:type="dxa"/>
          </w:tcPr>
          <w:p w14:paraId="60F07EC6" w14:textId="77777777" w:rsidR="00B26AC3" w:rsidRPr="00FA5670" w:rsidRDefault="00B26AC3"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Detské zariadenia</w:t>
            </w:r>
          </w:p>
        </w:tc>
        <w:tc>
          <w:tcPr>
            <w:tcW w:w="3827" w:type="dxa"/>
            <w:vMerge/>
          </w:tcPr>
          <w:p w14:paraId="053C5D3B" w14:textId="77777777" w:rsidR="00B26AC3" w:rsidRPr="00FA5670" w:rsidRDefault="00B26AC3" w:rsidP="00603A57">
            <w:pPr>
              <w:spacing w:after="0" w:line="240" w:lineRule="auto"/>
              <w:jc w:val="both"/>
              <w:rPr>
                <w:rFonts w:ascii="Times New Roman" w:hAnsi="Times New Roman" w:cs="Times New Roman"/>
                <w:sz w:val="24"/>
                <w:szCs w:val="24"/>
              </w:rPr>
            </w:pPr>
          </w:p>
        </w:tc>
        <w:tc>
          <w:tcPr>
            <w:tcW w:w="3119" w:type="dxa"/>
            <w:vMerge/>
          </w:tcPr>
          <w:p w14:paraId="77D1581A" w14:textId="77777777" w:rsidR="00B26AC3" w:rsidRPr="00FA5670" w:rsidRDefault="00B26AC3" w:rsidP="00603A57">
            <w:pPr>
              <w:spacing w:after="0" w:line="240" w:lineRule="auto"/>
              <w:rPr>
                <w:rFonts w:ascii="Times New Roman" w:hAnsi="Times New Roman" w:cs="Times New Roman"/>
                <w:sz w:val="24"/>
                <w:szCs w:val="24"/>
              </w:rPr>
            </w:pPr>
          </w:p>
        </w:tc>
      </w:tr>
      <w:tr w:rsidR="00B26AC3" w:rsidRPr="00FA5670" w14:paraId="121B02E2" w14:textId="77777777" w:rsidTr="004F63D0">
        <w:tc>
          <w:tcPr>
            <w:tcW w:w="2660" w:type="dxa"/>
          </w:tcPr>
          <w:p w14:paraId="3B609DD8" w14:textId="77777777" w:rsidR="00B26AC3" w:rsidRPr="00FA5670" w:rsidRDefault="00B26AC3"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Operačné oddelenie </w:t>
            </w:r>
          </w:p>
        </w:tc>
        <w:tc>
          <w:tcPr>
            <w:tcW w:w="3827" w:type="dxa"/>
            <w:vMerge/>
          </w:tcPr>
          <w:p w14:paraId="04943240" w14:textId="77777777" w:rsidR="00B26AC3" w:rsidRPr="00FA5670" w:rsidRDefault="00B26AC3" w:rsidP="00603A57">
            <w:pPr>
              <w:spacing w:after="0" w:line="240" w:lineRule="auto"/>
              <w:jc w:val="both"/>
              <w:rPr>
                <w:rFonts w:ascii="Times New Roman" w:hAnsi="Times New Roman" w:cs="Times New Roman"/>
                <w:sz w:val="24"/>
                <w:szCs w:val="24"/>
              </w:rPr>
            </w:pPr>
          </w:p>
        </w:tc>
        <w:tc>
          <w:tcPr>
            <w:tcW w:w="3119" w:type="dxa"/>
            <w:vMerge/>
          </w:tcPr>
          <w:p w14:paraId="44587F5E" w14:textId="77777777" w:rsidR="00B26AC3" w:rsidRPr="00FA5670" w:rsidRDefault="00B26AC3" w:rsidP="00603A57">
            <w:pPr>
              <w:spacing w:after="0" w:line="240" w:lineRule="auto"/>
              <w:rPr>
                <w:rFonts w:ascii="Times New Roman" w:hAnsi="Times New Roman" w:cs="Times New Roman"/>
                <w:sz w:val="24"/>
                <w:szCs w:val="24"/>
              </w:rPr>
            </w:pPr>
          </w:p>
        </w:tc>
      </w:tr>
      <w:tr w:rsidR="00B26AC3" w:rsidRPr="00FA5670" w14:paraId="521DB9EA" w14:textId="77777777" w:rsidTr="004F63D0">
        <w:tc>
          <w:tcPr>
            <w:tcW w:w="2660" w:type="dxa"/>
          </w:tcPr>
          <w:p w14:paraId="314A4163" w14:textId="77777777" w:rsidR="00B26AC3" w:rsidRPr="00FA5670" w:rsidRDefault="00B26AC3" w:rsidP="00603A57">
            <w:pPr>
              <w:spacing w:after="0" w:line="240" w:lineRule="auto"/>
              <w:rPr>
                <w:rFonts w:ascii="Times New Roman" w:hAnsi="Times New Roman" w:cs="Times New Roman"/>
                <w:b/>
                <w:sz w:val="24"/>
                <w:szCs w:val="24"/>
              </w:rPr>
            </w:pPr>
            <w:proofErr w:type="spellStart"/>
            <w:r w:rsidRPr="00FA5670">
              <w:rPr>
                <w:rFonts w:ascii="Times New Roman" w:hAnsi="Times New Roman" w:cs="Times New Roman"/>
                <w:b/>
                <w:sz w:val="24"/>
                <w:szCs w:val="24"/>
              </w:rPr>
              <w:t>Sádrovňa</w:t>
            </w:r>
            <w:proofErr w:type="spellEnd"/>
          </w:p>
        </w:tc>
        <w:tc>
          <w:tcPr>
            <w:tcW w:w="3827" w:type="dxa"/>
            <w:vMerge/>
          </w:tcPr>
          <w:p w14:paraId="08BB5008" w14:textId="77777777" w:rsidR="00B26AC3" w:rsidRPr="00FA5670" w:rsidRDefault="00B26AC3" w:rsidP="00603A57">
            <w:pPr>
              <w:spacing w:after="0" w:line="240" w:lineRule="auto"/>
              <w:jc w:val="both"/>
              <w:rPr>
                <w:rFonts w:ascii="Times New Roman" w:hAnsi="Times New Roman" w:cs="Times New Roman"/>
                <w:sz w:val="24"/>
                <w:szCs w:val="24"/>
              </w:rPr>
            </w:pPr>
          </w:p>
        </w:tc>
        <w:tc>
          <w:tcPr>
            <w:tcW w:w="3119" w:type="dxa"/>
            <w:vMerge/>
          </w:tcPr>
          <w:p w14:paraId="14F9E6F3" w14:textId="77777777" w:rsidR="00B26AC3" w:rsidRPr="00FA5670" w:rsidRDefault="00B26AC3" w:rsidP="00603A57">
            <w:pPr>
              <w:spacing w:after="0" w:line="240" w:lineRule="auto"/>
              <w:rPr>
                <w:rFonts w:ascii="Times New Roman" w:hAnsi="Times New Roman" w:cs="Times New Roman"/>
                <w:sz w:val="24"/>
                <w:szCs w:val="24"/>
              </w:rPr>
            </w:pPr>
          </w:p>
        </w:tc>
      </w:tr>
      <w:tr w:rsidR="00B26AC3" w:rsidRPr="00FA5670" w14:paraId="70072F00" w14:textId="77777777" w:rsidTr="004F63D0">
        <w:tc>
          <w:tcPr>
            <w:tcW w:w="2660" w:type="dxa"/>
          </w:tcPr>
          <w:p w14:paraId="59722457" w14:textId="1D212F2C" w:rsidR="00B26AC3" w:rsidRPr="00FA5670" w:rsidRDefault="00B26AC3"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Práca v</w:t>
            </w:r>
            <w:r w:rsidR="00ED15FD">
              <w:rPr>
                <w:rFonts w:ascii="Times New Roman" w:hAnsi="Times New Roman" w:cs="Times New Roman"/>
                <w:b/>
                <w:sz w:val="24"/>
                <w:szCs w:val="24"/>
              </w:rPr>
              <w:t> zariadeniach sociálnych služieb</w:t>
            </w:r>
          </w:p>
        </w:tc>
        <w:tc>
          <w:tcPr>
            <w:tcW w:w="3827" w:type="dxa"/>
            <w:vMerge/>
          </w:tcPr>
          <w:p w14:paraId="0AE911BF" w14:textId="77777777" w:rsidR="00B26AC3" w:rsidRPr="00FA5670" w:rsidRDefault="00B26AC3" w:rsidP="00603A57">
            <w:pPr>
              <w:spacing w:after="0" w:line="240" w:lineRule="auto"/>
              <w:jc w:val="both"/>
              <w:rPr>
                <w:rFonts w:ascii="Times New Roman" w:hAnsi="Times New Roman" w:cs="Times New Roman"/>
                <w:sz w:val="24"/>
                <w:szCs w:val="24"/>
              </w:rPr>
            </w:pPr>
          </w:p>
        </w:tc>
        <w:tc>
          <w:tcPr>
            <w:tcW w:w="3119" w:type="dxa"/>
            <w:vMerge/>
          </w:tcPr>
          <w:p w14:paraId="2A5A94B2" w14:textId="77777777" w:rsidR="00B26AC3" w:rsidRPr="00FA5670" w:rsidRDefault="00B26AC3" w:rsidP="00603A57">
            <w:pPr>
              <w:spacing w:after="0" w:line="240" w:lineRule="auto"/>
              <w:rPr>
                <w:rFonts w:ascii="Times New Roman" w:hAnsi="Times New Roman" w:cs="Times New Roman"/>
                <w:sz w:val="24"/>
                <w:szCs w:val="24"/>
              </w:rPr>
            </w:pPr>
          </w:p>
        </w:tc>
      </w:tr>
      <w:tr w:rsidR="00B26AC3" w:rsidRPr="00FA5670" w14:paraId="1B93B27C" w14:textId="77777777" w:rsidTr="004F63D0">
        <w:tc>
          <w:tcPr>
            <w:tcW w:w="2660" w:type="dxa"/>
          </w:tcPr>
          <w:p w14:paraId="5EA317FF" w14:textId="77777777" w:rsidR="00B26AC3" w:rsidRPr="00FA5670" w:rsidRDefault="00B26AC3"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Práca v zariadeniach prírodných liečebných kúpeľov a kúpeľných liečební</w:t>
            </w:r>
          </w:p>
        </w:tc>
        <w:tc>
          <w:tcPr>
            <w:tcW w:w="3827" w:type="dxa"/>
            <w:vMerge/>
          </w:tcPr>
          <w:p w14:paraId="31DC7B5D" w14:textId="77777777" w:rsidR="00B26AC3" w:rsidRPr="00FA5670" w:rsidRDefault="00B26AC3" w:rsidP="00603A57">
            <w:pPr>
              <w:spacing w:after="0" w:line="240" w:lineRule="auto"/>
              <w:jc w:val="both"/>
              <w:rPr>
                <w:rFonts w:ascii="Times New Roman" w:hAnsi="Times New Roman" w:cs="Times New Roman"/>
                <w:sz w:val="24"/>
                <w:szCs w:val="24"/>
              </w:rPr>
            </w:pPr>
          </w:p>
        </w:tc>
        <w:tc>
          <w:tcPr>
            <w:tcW w:w="3119" w:type="dxa"/>
            <w:vMerge/>
          </w:tcPr>
          <w:p w14:paraId="72755D93" w14:textId="77777777" w:rsidR="00B26AC3" w:rsidRPr="00FA5670" w:rsidRDefault="00B26AC3" w:rsidP="00603A57">
            <w:pPr>
              <w:spacing w:after="0" w:line="240" w:lineRule="auto"/>
              <w:rPr>
                <w:rFonts w:ascii="Times New Roman" w:hAnsi="Times New Roman" w:cs="Times New Roman"/>
                <w:sz w:val="24"/>
                <w:szCs w:val="24"/>
              </w:rPr>
            </w:pPr>
          </w:p>
        </w:tc>
      </w:tr>
    </w:tbl>
    <w:p w14:paraId="398EC329" w14:textId="1D1B69DA" w:rsidR="00B26AC3" w:rsidRDefault="00B26AC3" w:rsidP="00603A57">
      <w:pPr>
        <w:spacing w:after="0" w:line="240" w:lineRule="auto"/>
        <w:jc w:val="both"/>
        <w:rPr>
          <w:rFonts w:ascii="Times New Roman" w:hAnsi="Times New Roman" w:cs="Times New Roman"/>
          <w:b/>
          <w:sz w:val="24"/>
          <w:szCs w:val="24"/>
        </w:rPr>
      </w:pPr>
    </w:p>
    <w:p w14:paraId="3FB892E2" w14:textId="26E7B4E8" w:rsidR="00ED15FD" w:rsidRDefault="00ED15FD" w:rsidP="00603A57">
      <w:pPr>
        <w:spacing w:after="0" w:line="240" w:lineRule="auto"/>
        <w:jc w:val="both"/>
        <w:rPr>
          <w:rFonts w:ascii="Times New Roman" w:hAnsi="Times New Roman" w:cs="Times New Roman"/>
          <w:b/>
          <w:sz w:val="24"/>
          <w:szCs w:val="24"/>
        </w:rPr>
      </w:pPr>
    </w:p>
    <w:p w14:paraId="2213E2BA" w14:textId="6FEDC71E" w:rsidR="00ED15FD" w:rsidRDefault="00ED15FD" w:rsidP="00603A57">
      <w:pPr>
        <w:spacing w:after="0" w:line="240" w:lineRule="auto"/>
        <w:jc w:val="both"/>
        <w:rPr>
          <w:rFonts w:ascii="Times New Roman" w:hAnsi="Times New Roman" w:cs="Times New Roman"/>
          <w:b/>
          <w:sz w:val="24"/>
          <w:szCs w:val="24"/>
        </w:rPr>
      </w:pPr>
    </w:p>
    <w:p w14:paraId="0FFCCA07" w14:textId="6FDF3965" w:rsidR="00ED15FD" w:rsidRDefault="00ED15FD" w:rsidP="00603A57">
      <w:pPr>
        <w:spacing w:after="0" w:line="240" w:lineRule="auto"/>
        <w:jc w:val="both"/>
        <w:rPr>
          <w:rFonts w:ascii="Times New Roman" w:hAnsi="Times New Roman" w:cs="Times New Roman"/>
          <w:b/>
          <w:sz w:val="24"/>
          <w:szCs w:val="24"/>
        </w:rPr>
      </w:pPr>
    </w:p>
    <w:p w14:paraId="61A9C323" w14:textId="48B001D6" w:rsidR="00ED15FD" w:rsidRDefault="00ED15FD" w:rsidP="00603A57">
      <w:pPr>
        <w:spacing w:after="0" w:line="240" w:lineRule="auto"/>
        <w:jc w:val="both"/>
        <w:rPr>
          <w:rFonts w:ascii="Times New Roman" w:hAnsi="Times New Roman" w:cs="Times New Roman"/>
          <w:b/>
          <w:sz w:val="24"/>
          <w:szCs w:val="24"/>
        </w:rPr>
      </w:pPr>
    </w:p>
    <w:p w14:paraId="23434CB4" w14:textId="67E266B0" w:rsidR="00ED15FD" w:rsidRDefault="00ED15FD" w:rsidP="00603A57">
      <w:pPr>
        <w:spacing w:after="0" w:line="240" w:lineRule="auto"/>
        <w:jc w:val="both"/>
        <w:rPr>
          <w:rFonts w:ascii="Times New Roman" w:hAnsi="Times New Roman" w:cs="Times New Roman"/>
          <w:b/>
          <w:sz w:val="24"/>
          <w:szCs w:val="24"/>
        </w:rPr>
      </w:pPr>
    </w:p>
    <w:p w14:paraId="738A4AD9" w14:textId="1B6649AA" w:rsidR="00ED15FD" w:rsidRDefault="00ED15FD" w:rsidP="00603A57">
      <w:pPr>
        <w:spacing w:after="0" w:line="240" w:lineRule="auto"/>
        <w:jc w:val="both"/>
        <w:rPr>
          <w:rFonts w:ascii="Times New Roman" w:hAnsi="Times New Roman" w:cs="Times New Roman"/>
          <w:b/>
          <w:sz w:val="24"/>
          <w:szCs w:val="24"/>
        </w:rPr>
      </w:pPr>
    </w:p>
    <w:p w14:paraId="3E24C8B6" w14:textId="77777777" w:rsidR="00ED15FD" w:rsidRDefault="00ED15FD" w:rsidP="00603A57">
      <w:pPr>
        <w:spacing w:after="0" w:line="240" w:lineRule="auto"/>
        <w:jc w:val="both"/>
        <w:rPr>
          <w:rFonts w:ascii="Times New Roman" w:hAnsi="Times New Roman" w:cs="Times New Roman"/>
          <w:b/>
          <w:sz w:val="24"/>
          <w:szCs w:val="24"/>
        </w:rPr>
      </w:pPr>
    </w:p>
    <w:p w14:paraId="34E1C600" w14:textId="77777777" w:rsidR="00B26AC3" w:rsidRDefault="00B26AC3" w:rsidP="00603A57">
      <w:pPr>
        <w:spacing w:after="0" w:line="240" w:lineRule="auto"/>
        <w:jc w:val="both"/>
        <w:rPr>
          <w:rFonts w:ascii="Times New Roman" w:hAnsi="Times New Roman" w:cs="Times New Roman"/>
          <w:b/>
          <w:sz w:val="24"/>
          <w:szCs w:val="24"/>
        </w:rPr>
      </w:pPr>
    </w:p>
    <w:p w14:paraId="5475BA20" w14:textId="77777777" w:rsidR="00B54EA7" w:rsidRPr="00FA5670" w:rsidRDefault="00B54EA7" w:rsidP="00603A57">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Učebné zdroje</w:t>
      </w:r>
    </w:p>
    <w:p w14:paraId="43724C72"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Na podporou a aktiváciu vyučovania a učenia žiakov sa využijú nasledovné učebné zdroje: </w:t>
      </w:r>
    </w:p>
    <w:p w14:paraId="12EB7DB2" w14:textId="77777777" w:rsidR="00B54EA7" w:rsidRPr="00FA5670" w:rsidRDefault="00B54EA7" w:rsidP="00603A57">
      <w:pPr>
        <w:spacing w:after="0" w:line="240" w:lineRule="auto"/>
        <w:jc w:val="both"/>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1589"/>
        <w:gridCol w:w="1350"/>
        <w:gridCol w:w="2245"/>
        <w:gridCol w:w="2380"/>
      </w:tblGrid>
      <w:tr w:rsidR="00FA5670" w:rsidRPr="00FA5670" w14:paraId="0EA665A9" w14:textId="77777777" w:rsidTr="00ED15FD">
        <w:tc>
          <w:tcPr>
            <w:tcW w:w="204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F41C5B1" w14:textId="77777777" w:rsidR="00B54EA7" w:rsidRPr="00FA5670" w:rsidRDefault="00B54EA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Názov tematického celku</w:t>
            </w:r>
          </w:p>
        </w:tc>
        <w:tc>
          <w:tcPr>
            <w:tcW w:w="158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94A01B3" w14:textId="77777777" w:rsidR="00B54EA7" w:rsidRPr="00FA5670" w:rsidRDefault="00B54EA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Odborná literatúra</w:t>
            </w: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730072B" w14:textId="77777777" w:rsidR="00B54EA7" w:rsidRPr="00FA5670" w:rsidRDefault="00B54EA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Didaktická technika</w:t>
            </w:r>
          </w:p>
        </w:tc>
        <w:tc>
          <w:tcPr>
            <w:tcW w:w="224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88FDFFA" w14:textId="77777777" w:rsidR="00B54EA7" w:rsidRPr="00FA5670" w:rsidRDefault="00B54EA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Materiálne výučbové prostriedky</w:t>
            </w:r>
          </w:p>
        </w:tc>
        <w:tc>
          <w:tcPr>
            <w:tcW w:w="23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2904E1D" w14:textId="77777777" w:rsidR="00B54EA7" w:rsidRPr="00FA5670" w:rsidRDefault="00B54EA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Ďalšie zdroje</w:t>
            </w:r>
          </w:p>
          <w:p w14:paraId="051195A4" w14:textId="77777777" w:rsidR="00B54EA7" w:rsidRPr="00FA5670" w:rsidRDefault="00B54EA7" w:rsidP="00603A57">
            <w:pPr>
              <w:spacing w:after="0" w:line="240" w:lineRule="auto"/>
              <w:jc w:val="center"/>
              <w:rPr>
                <w:rFonts w:ascii="Times New Roman" w:hAnsi="Times New Roman" w:cs="Times New Roman"/>
                <w:sz w:val="24"/>
                <w:szCs w:val="24"/>
              </w:rPr>
            </w:pPr>
            <w:r w:rsidRPr="00FA5670">
              <w:rPr>
                <w:rFonts w:ascii="Times New Roman" w:hAnsi="Times New Roman" w:cs="Times New Roman"/>
                <w:sz w:val="24"/>
                <w:szCs w:val="24"/>
              </w:rPr>
              <w:t>(internet, knižnica, ...</w:t>
            </w:r>
          </w:p>
        </w:tc>
      </w:tr>
      <w:tr w:rsidR="00B54EA7" w:rsidRPr="00FA5670" w14:paraId="0EB1F853" w14:textId="77777777" w:rsidTr="004F63D0">
        <w:tc>
          <w:tcPr>
            <w:tcW w:w="9606" w:type="dxa"/>
            <w:gridSpan w:val="5"/>
            <w:tcBorders>
              <w:top w:val="single" w:sz="4" w:space="0" w:color="auto"/>
              <w:left w:val="thinThickSmallGap" w:sz="12" w:space="0" w:color="auto"/>
              <w:bottom w:val="single" w:sz="4" w:space="0" w:color="auto"/>
              <w:right w:val="thinThickSmallGap" w:sz="12" w:space="0" w:color="auto"/>
            </w:tcBorders>
            <w:shd w:val="clear" w:color="auto" w:fill="CCFFFF"/>
          </w:tcPr>
          <w:p w14:paraId="2096B6E6" w14:textId="77777777" w:rsidR="00B54EA7" w:rsidRPr="00FA5670" w:rsidRDefault="00B54EA7" w:rsidP="00603A57">
            <w:pPr>
              <w:spacing w:after="0" w:line="240" w:lineRule="auto"/>
              <w:rPr>
                <w:rFonts w:ascii="Times New Roman" w:hAnsi="Times New Roman" w:cs="Times New Roman"/>
                <w:sz w:val="24"/>
                <w:szCs w:val="24"/>
              </w:rPr>
            </w:pPr>
          </w:p>
          <w:p w14:paraId="50F3595D" w14:textId="77777777" w:rsidR="00B54EA7" w:rsidRPr="00FA5670" w:rsidRDefault="00B54EA7" w:rsidP="00603A57">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ODBORNÁ KLINICKÁ PRAX</w:t>
            </w:r>
          </w:p>
          <w:p w14:paraId="22B82D63" w14:textId="77777777" w:rsidR="00B54EA7" w:rsidRPr="00FA5670" w:rsidRDefault="00B54EA7" w:rsidP="00603A57">
            <w:pPr>
              <w:spacing w:after="0" w:line="240" w:lineRule="auto"/>
              <w:rPr>
                <w:rFonts w:ascii="Times New Roman" w:hAnsi="Times New Roman" w:cs="Times New Roman"/>
                <w:snapToGrid w:val="0"/>
                <w:sz w:val="24"/>
                <w:szCs w:val="24"/>
              </w:rPr>
            </w:pPr>
          </w:p>
        </w:tc>
      </w:tr>
      <w:tr w:rsidR="00FA5670" w:rsidRPr="00FA5670" w14:paraId="378E2262"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5C9034F5" w14:textId="77777777" w:rsidR="00B54EA7" w:rsidRPr="00FA5670" w:rsidRDefault="00B54EA7"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Spoločný úvod pre všetky skupiny</w:t>
            </w:r>
          </w:p>
        </w:tc>
        <w:tc>
          <w:tcPr>
            <w:tcW w:w="1589" w:type="dxa"/>
            <w:tcBorders>
              <w:top w:val="single" w:sz="4" w:space="0" w:color="auto"/>
              <w:left w:val="thinThickSmallGap" w:sz="12" w:space="0" w:color="auto"/>
              <w:bottom w:val="single" w:sz="4" w:space="0" w:color="auto"/>
              <w:right w:val="thinThickSmallGap" w:sz="12" w:space="0" w:color="auto"/>
            </w:tcBorders>
          </w:tcPr>
          <w:p w14:paraId="234C8CAC" w14:textId="77777777" w:rsidR="00B54EA7" w:rsidRPr="00FA5670" w:rsidRDefault="00B54EA7"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4ABD6B04" w14:textId="77777777" w:rsidR="00B54EA7" w:rsidRPr="00FA5670" w:rsidRDefault="00B54EA7"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5FBF4BB2"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Bezpečnostné a protipožiarne predpisy pracoviska</w:t>
            </w:r>
          </w:p>
        </w:tc>
        <w:tc>
          <w:tcPr>
            <w:tcW w:w="2380" w:type="dxa"/>
            <w:tcBorders>
              <w:top w:val="single" w:sz="4" w:space="0" w:color="auto"/>
              <w:left w:val="thinThickSmallGap" w:sz="12" w:space="0" w:color="auto"/>
              <w:bottom w:val="single" w:sz="4" w:space="0" w:color="auto"/>
              <w:right w:val="thinThickSmallGap" w:sz="12" w:space="0" w:color="auto"/>
            </w:tcBorders>
          </w:tcPr>
          <w:p w14:paraId="48C7E44C" w14:textId="77777777" w:rsidR="00B54EA7" w:rsidRPr="00FA5670" w:rsidRDefault="00B54EA7" w:rsidP="00603A57">
            <w:pPr>
              <w:spacing w:after="0" w:line="240" w:lineRule="auto"/>
              <w:rPr>
                <w:rFonts w:ascii="Times New Roman" w:hAnsi="Times New Roman" w:cs="Times New Roman"/>
                <w:snapToGrid w:val="0"/>
                <w:sz w:val="24"/>
                <w:szCs w:val="24"/>
              </w:rPr>
            </w:pPr>
            <w:r w:rsidRPr="00FA5670">
              <w:rPr>
                <w:rFonts w:ascii="Times New Roman" w:hAnsi="Times New Roman" w:cs="Times New Roman"/>
                <w:sz w:val="24"/>
                <w:szCs w:val="24"/>
              </w:rPr>
              <w:t>Internet</w:t>
            </w:r>
          </w:p>
        </w:tc>
      </w:tr>
      <w:tr w:rsidR="00FA5670" w:rsidRPr="00FA5670" w14:paraId="4A5C52CC"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62C9DD38" w14:textId="77777777" w:rsidR="00B54EA7" w:rsidRPr="00FA5670" w:rsidRDefault="00B54EA7"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Organizácia práce v zdravotníckych zariadeniach </w:t>
            </w:r>
            <w:r w:rsidR="002C67B9" w:rsidRPr="00FA5670">
              <w:rPr>
                <w:rFonts w:ascii="Times New Roman" w:hAnsi="Times New Roman" w:cs="Times New Roman"/>
                <w:b/>
                <w:sz w:val="24"/>
                <w:szCs w:val="24"/>
              </w:rPr>
              <w:t>a zariadeniach poskytujúcich sociálne služby</w:t>
            </w:r>
          </w:p>
        </w:tc>
        <w:tc>
          <w:tcPr>
            <w:tcW w:w="1589" w:type="dxa"/>
            <w:tcBorders>
              <w:top w:val="single" w:sz="4" w:space="0" w:color="auto"/>
              <w:left w:val="thinThickSmallGap" w:sz="12" w:space="0" w:color="auto"/>
              <w:bottom w:val="single" w:sz="4" w:space="0" w:color="auto"/>
              <w:right w:val="thinThickSmallGap" w:sz="12" w:space="0" w:color="auto"/>
            </w:tcBorders>
          </w:tcPr>
          <w:p w14:paraId="7538A274" w14:textId="77777777" w:rsidR="00B54EA7" w:rsidRPr="00FA5670" w:rsidRDefault="00B54EA7"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18BD38AD" w14:textId="77777777" w:rsidR="00B54EA7" w:rsidRPr="00FA5670" w:rsidRDefault="00B54EA7"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2E33F421"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Hygienický režim pracoviska</w:t>
            </w:r>
          </w:p>
          <w:p w14:paraId="1A296112"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Prevádzkový poriadok</w:t>
            </w:r>
          </w:p>
        </w:tc>
        <w:tc>
          <w:tcPr>
            <w:tcW w:w="2380" w:type="dxa"/>
            <w:tcBorders>
              <w:top w:val="single" w:sz="4" w:space="0" w:color="auto"/>
              <w:left w:val="thinThickSmallGap" w:sz="12" w:space="0" w:color="auto"/>
              <w:bottom w:val="single" w:sz="4" w:space="0" w:color="auto"/>
              <w:right w:val="thinThickSmallGap" w:sz="12" w:space="0" w:color="auto"/>
            </w:tcBorders>
          </w:tcPr>
          <w:p w14:paraId="407DA32A"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Internet </w:t>
            </w:r>
          </w:p>
          <w:p w14:paraId="2EE961DE" w14:textId="77777777" w:rsidR="00B54EA7" w:rsidRPr="00FA5670" w:rsidRDefault="00B54EA7" w:rsidP="00603A57">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Základy ošetrovania a asistencie, </w:t>
            </w:r>
            <w:proofErr w:type="spellStart"/>
            <w:r w:rsidRPr="00FA5670">
              <w:rPr>
                <w:rFonts w:ascii="Times New Roman" w:hAnsi="Times New Roman" w:cs="Times New Roman"/>
                <w:snapToGrid w:val="0"/>
                <w:sz w:val="24"/>
                <w:szCs w:val="24"/>
              </w:rPr>
              <w:t>Kontrová</w:t>
            </w:r>
            <w:proofErr w:type="spellEnd"/>
            <w:r w:rsidRPr="00FA5670">
              <w:rPr>
                <w:rFonts w:ascii="Times New Roman" w:hAnsi="Times New Roman" w:cs="Times New Roman"/>
                <w:snapToGrid w:val="0"/>
                <w:sz w:val="24"/>
                <w:szCs w:val="24"/>
              </w:rPr>
              <w:t xml:space="preserve">, Ľ., </w:t>
            </w:r>
            <w:proofErr w:type="spellStart"/>
            <w:r w:rsidRPr="00FA5670">
              <w:rPr>
                <w:rFonts w:ascii="Times New Roman" w:hAnsi="Times New Roman" w:cs="Times New Roman"/>
                <w:snapToGrid w:val="0"/>
                <w:sz w:val="24"/>
                <w:szCs w:val="24"/>
              </w:rPr>
              <w:t>Kristová</w:t>
            </w:r>
            <w:proofErr w:type="spellEnd"/>
            <w:r w:rsidRPr="00FA5670">
              <w:rPr>
                <w:rFonts w:ascii="Times New Roman" w:hAnsi="Times New Roman" w:cs="Times New Roman"/>
                <w:snapToGrid w:val="0"/>
                <w:sz w:val="24"/>
                <w:szCs w:val="24"/>
              </w:rPr>
              <w:t>, J. a kol., Osveta 2006</w:t>
            </w:r>
          </w:p>
        </w:tc>
      </w:tr>
      <w:tr w:rsidR="00FA5670" w:rsidRPr="00FA5670" w14:paraId="3424E695"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52E12B15" w14:textId="77777777" w:rsidR="00B54EA7" w:rsidRPr="00FA5670" w:rsidRDefault="00B54EA7"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Lôžkové oddelenia </w:t>
            </w:r>
          </w:p>
        </w:tc>
        <w:tc>
          <w:tcPr>
            <w:tcW w:w="1589" w:type="dxa"/>
            <w:tcBorders>
              <w:top w:val="single" w:sz="4" w:space="0" w:color="auto"/>
              <w:left w:val="thinThickSmallGap" w:sz="12" w:space="0" w:color="auto"/>
              <w:bottom w:val="single" w:sz="4" w:space="0" w:color="auto"/>
              <w:right w:val="thinThickSmallGap" w:sz="12" w:space="0" w:color="auto"/>
            </w:tcBorders>
          </w:tcPr>
          <w:p w14:paraId="233EAFB4" w14:textId="77777777" w:rsidR="00B54EA7" w:rsidRPr="00FA5670" w:rsidRDefault="00B54EA7"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36E75586" w14:textId="77777777" w:rsidR="00B54EA7" w:rsidRPr="00FA5670" w:rsidRDefault="00B54EA7"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63C8B3F1" w14:textId="77777777" w:rsidR="00B54EA7" w:rsidRPr="00FA5670" w:rsidRDefault="00B54EA7" w:rsidP="00603A57">
            <w:pPr>
              <w:spacing w:after="0" w:line="240" w:lineRule="auto"/>
              <w:rPr>
                <w:rFonts w:ascii="Times New Roman" w:hAnsi="Times New Roman" w:cs="Times New Roman"/>
                <w:sz w:val="24"/>
                <w:szCs w:val="24"/>
              </w:rPr>
            </w:pPr>
          </w:p>
        </w:tc>
        <w:tc>
          <w:tcPr>
            <w:tcW w:w="2380" w:type="dxa"/>
            <w:tcBorders>
              <w:top w:val="single" w:sz="4" w:space="0" w:color="auto"/>
              <w:left w:val="thinThickSmallGap" w:sz="12" w:space="0" w:color="auto"/>
              <w:bottom w:val="single" w:sz="4" w:space="0" w:color="auto"/>
              <w:right w:val="thinThickSmallGap" w:sz="12" w:space="0" w:color="auto"/>
            </w:tcBorders>
          </w:tcPr>
          <w:p w14:paraId="25AC2295"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Internet </w:t>
            </w:r>
          </w:p>
          <w:p w14:paraId="57B77589" w14:textId="77777777" w:rsidR="00B54EA7" w:rsidRPr="00FA5670" w:rsidRDefault="00B54EA7" w:rsidP="00603A57">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Základy ošetrovania a asistencie, </w:t>
            </w:r>
            <w:proofErr w:type="spellStart"/>
            <w:r w:rsidRPr="00FA5670">
              <w:rPr>
                <w:rFonts w:ascii="Times New Roman" w:hAnsi="Times New Roman" w:cs="Times New Roman"/>
                <w:snapToGrid w:val="0"/>
                <w:sz w:val="24"/>
                <w:szCs w:val="24"/>
              </w:rPr>
              <w:t>Kontrová</w:t>
            </w:r>
            <w:proofErr w:type="spellEnd"/>
            <w:r w:rsidRPr="00FA5670">
              <w:rPr>
                <w:rFonts w:ascii="Times New Roman" w:hAnsi="Times New Roman" w:cs="Times New Roman"/>
                <w:snapToGrid w:val="0"/>
                <w:sz w:val="24"/>
                <w:szCs w:val="24"/>
              </w:rPr>
              <w:t xml:space="preserve">, Ľ., </w:t>
            </w:r>
            <w:proofErr w:type="spellStart"/>
            <w:r w:rsidRPr="00FA5670">
              <w:rPr>
                <w:rFonts w:ascii="Times New Roman" w:hAnsi="Times New Roman" w:cs="Times New Roman"/>
                <w:snapToGrid w:val="0"/>
                <w:sz w:val="24"/>
                <w:szCs w:val="24"/>
              </w:rPr>
              <w:t>Kristová</w:t>
            </w:r>
            <w:proofErr w:type="spellEnd"/>
            <w:r w:rsidRPr="00FA5670">
              <w:rPr>
                <w:rFonts w:ascii="Times New Roman" w:hAnsi="Times New Roman" w:cs="Times New Roman"/>
                <w:snapToGrid w:val="0"/>
                <w:sz w:val="24"/>
                <w:szCs w:val="24"/>
              </w:rPr>
              <w:t>, J. a kol., Osveta 2006</w:t>
            </w:r>
          </w:p>
        </w:tc>
      </w:tr>
      <w:tr w:rsidR="00FA5670" w:rsidRPr="00FA5670" w14:paraId="48B66F38"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06AEA57E" w14:textId="77777777" w:rsidR="00B54EA7" w:rsidRPr="00FA5670" w:rsidRDefault="00B54EA7"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Starostlivosť o prostredie</w:t>
            </w:r>
          </w:p>
        </w:tc>
        <w:tc>
          <w:tcPr>
            <w:tcW w:w="1589" w:type="dxa"/>
            <w:tcBorders>
              <w:top w:val="single" w:sz="4" w:space="0" w:color="auto"/>
              <w:left w:val="thinThickSmallGap" w:sz="12" w:space="0" w:color="auto"/>
              <w:bottom w:val="single" w:sz="4" w:space="0" w:color="auto"/>
              <w:right w:val="thinThickSmallGap" w:sz="12" w:space="0" w:color="auto"/>
            </w:tcBorders>
          </w:tcPr>
          <w:p w14:paraId="750F918F" w14:textId="77777777" w:rsidR="00B54EA7" w:rsidRPr="00FA5670" w:rsidRDefault="00B54EA7"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71502364" w14:textId="77777777" w:rsidR="00B54EA7" w:rsidRPr="00FA5670" w:rsidRDefault="00B54EA7"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2A6AAAB1" w14:textId="77777777" w:rsidR="00B54EA7" w:rsidRPr="00FA5670" w:rsidRDefault="00B54EA7" w:rsidP="00603A57">
            <w:pPr>
              <w:spacing w:after="0" w:line="240" w:lineRule="auto"/>
              <w:rPr>
                <w:rFonts w:ascii="Times New Roman" w:hAnsi="Times New Roman" w:cs="Times New Roman"/>
                <w:sz w:val="24"/>
                <w:szCs w:val="24"/>
              </w:rPr>
            </w:pPr>
          </w:p>
        </w:tc>
        <w:tc>
          <w:tcPr>
            <w:tcW w:w="2380" w:type="dxa"/>
            <w:tcBorders>
              <w:top w:val="single" w:sz="4" w:space="0" w:color="auto"/>
              <w:left w:val="thinThickSmallGap" w:sz="12" w:space="0" w:color="auto"/>
              <w:bottom w:val="single" w:sz="4" w:space="0" w:color="auto"/>
              <w:right w:val="thinThickSmallGap" w:sz="12" w:space="0" w:color="auto"/>
            </w:tcBorders>
          </w:tcPr>
          <w:p w14:paraId="5923096A"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Internet </w:t>
            </w:r>
          </w:p>
          <w:p w14:paraId="302CFB6E" w14:textId="77777777" w:rsidR="00B54EA7" w:rsidRPr="00FA5670" w:rsidRDefault="00B54EA7" w:rsidP="00603A57">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Základy ošetrovania a asistencie, </w:t>
            </w:r>
            <w:proofErr w:type="spellStart"/>
            <w:r w:rsidRPr="00FA5670">
              <w:rPr>
                <w:rFonts w:ascii="Times New Roman" w:hAnsi="Times New Roman" w:cs="Times New Roman"/>
                <w:snapToGrid w:val="0"/>
                <w:sz w:val="24"/>
                <w:szCs w:val="24"/>
              </w:rPr>
              <w:t>Kontrová</w:t>
            </w:r>
            <w:proofErr w:type="spellEnd"/>
            <w:r w:rsidRPr="00FA5670">
              <w:rPr>
                <w:rFonts w:ascii="Times New Roman" w:hAnsi="Times New Roman" w:cs="Times New Roman"/>
                <w:snapToGrid w:val="0"/>
                <w:sz w:val="24"/>
                <w:szCs w:val="24"/>
              </w:rPr>
              <w:t xml:space="preserve">, Ľ., </w:t>
            </w:r>
            <w:proofErr w:type="spellStart"/>
            <w:r w:rsidRPr="00FA5670">
              <w:rPr>
                <w:rFonts w:ascii="Times New Roman" w:hAnsi="Times New Roman" w:cs="Times New Roman"/>
                <w:snapToGrid w:val="0"/>
                <w:sz w:val="24"/>
                <w:szCs w:val="24"/>
              </w:rPr>
              <w:t>Kristová</w:t>
            </w:r>
            <w:proofErr w:type="spellEnd"/>
            <w:r w:rsidRPr="00FA5670">
              <w:rPr>
                <w:rFonts w:ascii="Times New Roman" w:hAnsi="Times New Roman" w:cs="Times New Roman"/>
                <w:snapToGrid w:val="0"/>
                <w:sz w:val="24"/>
                <w:szCs w:val="24"/>
              </w:rPr>
              <w:t>, J. a kol., Osveta 2006</w:t>
            </w:r>
          </w:p>
        </w:tc>
      </w:tr>
      <w:tr w:rsidR="00FA5670" w:rsidRPr="00FA5670" w14:paraId="12579C72"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19D5A365" w14:textId="77777777" w:rsidR="00B54EA7" w:rsidRPr="00FA5670" w:rsidRDefault="00B54EA7"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Starostlivosť o pomôcky</w:t>
            </w:r>
          </w:p>
        </w:tc>
        <w:tc>
          <w:tcPr>
            <w:tcW w:w="1589" w:type="dxa"/>
            <w:tcBorders>
              <w:top w:val="single" w:sz="4" w:space="0" w:color="auto"/>
              <w:left w:val="thinThickSmallGap" w:sz="12" w:space="0" w:color="auto"/>
              <w:bottom w:val="single" w:sz="4" w:space="0" w:color="auto"/>
              <w:right w:val="thinThickSmallGap" w:sz="12" w:space="0" w:color="auto"/>
            </w:tcBorders>
          </w:tcPr>
          <w:p w14:paraId="33EA0A52" w14:textId="77777777" w:rsidR="00B54EA7" w:rsidRPr="00FA5670" w:rsidRDefault="00B54EA7"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349AC135" w14:textId="77777777" w:rsidR="00B54EA7" w:rsidRPr="00FA5670" w:rsidRDefault="00B54EA7"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2FF2EACB"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Pomôcky k mechanickej očiste pomôcok</w:t>
            </w:r>
          </w:p>
          <w:p w14:paraId="15262DBD"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Ochranné rukavice</w:t>
            </w:r>
          </w:p>
        </w:tc>
        <w:tc>
          <w:tcPr>
            <w:tcW w:w="2380" w:type="dxa"/>
            <w:vMerge w:val="restart"/>
            <w:tcBorders>
              <w:top w:val="single" w:sz="4" w:space="0" w:color="auto"/>
              <w:left w:val="thinThickSmallGap" w:sz="12" w:space="0" w:color="auto"/>
              <w:right w:val="thinThickSmallGap" w:sz="12" w:space="0" w:color="auto"/>
            </w:tcBorders>
          </w:tcPr>
          <w:p w14:paraId="74B563C7"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Internet </w:t>
            </w:r>
          </w:p>
          <w:p w14:paraId="6DC1CB5E" w14:textId="77777777" w:rsidR="00B54EA7" w:rsidRPr="00FA5670" w:rsidRDefault="00B54EA7" w:rsidP="00603A57">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Základy ošetrovania a asistencie    </w:t>
            </w:r>
          </w:p>
          <w:p w14:paraId="3EA3BB93" w14:textId="77777777" w:rsidR="00B54EA7" w:rsidRPr="00FA5670" w:rsidRDefault="00B54EA7" w:rsidP="00603A57">
            <w:pPr>
              <w:spacing w:after="0" w:line="240" w:lineRule="auto"/>
              <w:rPr>
                <w:rFonts w:ascii="Times New Roman" w:hAnsi="Times New Roman" w:cs="Times New Roman"/>
                <w:snapToGrid w:val="0"/>
                <w:sz w:val="24"/>
                <w:szCs w:val="24"/>
              </w:rPr>
            </w:pPr>
            <w:proofErr w:type="spellStart"/>
            <w:r w:rsidRPr="00FA5670">
              <w:rPr>
                <w:rFonts w:ascii="Times New Roman" w:hAnsi="Times New Roman" w:cs="Times New Roman"/>
                <w:snapToGrid w:val="0"/>
                <w:sz w:val="24"/>
                <w:szCs w:val="24"/>
              </w:rPr>
              <w:t>Kontrová</w:t>
            </w:r>
            <w:proofErr w:type="spellEnd"/>
            <w:r w:rsidRPr="00FA5670">
              <w:rPr>
                <w:rFonts w:ascii="Times New Roman" w:hAnsi="Times New Roman" w:cs="Times New Roman"/>
                <w:snapToGrid w:val="0"/>
                <w:sz w:val="24"/>
                <w:szCs w:val="24"/>
              </w:rPr>
              <w:t xml:space="preserve">, Ľ., </w:t>
            </w:r>
            <w:proofErr w:type="spellStart"/>
            <w:r w:rsidRPr="00FA5670">
              <w:rPr>
                <w:rFonts w:ascii="Times New Roman" w:hAnsi="Times New Roman" w:cs="Times New Roman"/>
                <w:snapToGrid w:val="0"/>
                <w:sz w:val="24"/>
                <w:szCs w:val="24"/>
              </w:rPr>
              <w:t>Kristová</w:t>
            </w:r>
            <w:proofErr w:type="spellEnd"/>
            <w:r w:rsidRPr="00FA5670">
              <w:rPr>
                <w:rFonts w:ascii="Times New Roman" w:hAnsi="Times New Roman" w:cs="Times New Roman"/>
                <w:snapToGrid w:val="0"/>
                <w:sz w:val="24"/>
                <w:szCs w:val="24"/>
              </w:rPr>
              <w:t>, J. a kol., Osveta 2006</w:t>
            </w:r>
          </w:p>
          <w:p w14:paraId="2A5FDBEF"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Ošetrovateľské techniky</w:t>
            </w:r>
          </w:p>
          <w:p w14:paraId="3A851805" w14:textId="77777777" w:rsidR="00B54EA7" w:rsidRPr="00FA5670" w:rsidRDefault="00B54EA7" w:rsidP="00603A57">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Krišková</w:t>
            </w:r>
            <w:proofErr w:type="spellEnd"/>
            <w:r w:rsidRPr="00FA5670">
              <w:rPr>
                <w:rFonts w:ascii="Times New Roman" w:hAnsi="Times New Roman" w:cs="Times New Roman"/>
                <w:sz w:val="24"/>
                <w:szCs w:val="24"/>
              </w:rPr>
              <w:t>, A. a kol., Osveta 2001</w:t>
            </w:r>
          </w:p>
          <w:p w14:paraId="1EF75A80" w14:textId="77777777" w:rsidR="00B54EA7" w:rsidRPr="00FA5670" w:rsidRDefault="00B54EA7" w:rsidP="00603A57">
            <w:pPr>
              <w:spacing w:after="0" w:line="240" w:lineRule="auto"/>
              <w:rPr>
                <w:rFonts w:ascii="Times New Roman" w:hAnsi="Times New Roman" w:cs="Times New Roman"/>
                <w:snapToGrid w:val="0"/>
                <w:sz w:val="24"/>
                <w:szCs w:val="24"/>
              </w:rPr>
            </w:pPr>
          </w:p>
        </w:tc>
      </w:tr>
      <w:tr w:rsidR="00FA5670" w:rsidRPr="00FA5670" w14:paraId="0AB4CB3A"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461980E1" w14:textId="77777777" w:rsidR="00B54EA7" w:rsidRPr="00FA5670" w:rsidRDefault="002C67B9"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Čistenie pomôcok</w:t>
            </w:r>
            <w:r w:rsidR="00B54EA7" w:rsidRPr="00FA5670">
              <w:rPr>
                <w:rFonts w:ascii="Times New Roman" w:hAnsi="Times New Roman" w:cs="Times New Roman"/>
                <w:b/>
                <w:sz w:val="24"/>
                <w:szCs w:val="24"/>
              </w:rPr>
              <w:t>, dezinfekcia</w:t>
            </w:r>
          </w:p>
        </w:tc>
        <w:tc>
          <w:tcPr>
            <w:tcW w:w="1589" w:type="dxa"/>
            <w:tcBorders>
              <w:top w:val="single" w:sz="4" w:space="0" w:color="auto"/>
              <w:left w:val="thinThickSmallGap" w:sz="12" w:space="0" w:color="auto"/>
              <w:bottom w:val="single" w:sz="4" w:space="0" w:color="auto"/>
              <w:right w:val="thinThickSmallGap" w:sz="12" w:space="0" w:color="auto"/>
            </w:tcBorders>
          </w:tcPr>
          <w:p w14:paraId="5B720BCE" w14:textId="77777777" w:rsidR="00B54EA7" w:rsidRPr="00FA5670" w:rsidRDefault="00B54EA7"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413BD665" w14:textId="77777777" w:rsidR="00B54EA7" w:rsidRPr="00FA5670" w:rsidRDefault="00B54EA7"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2F9CC47F"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Dezinfekčné prostriedky </w:t>
            </w:r>
          </w:p>
          <w:p w14:paraId="2C2B13E1"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Pomôcky ku dezinfekcii pomôcok  Ochranné rukavice</w:t>
            </w:r>
          </w:p>
        </w:tc>
        <w:tc>
          <w:tcPr>
            <w:tcW w:w="2380" w:type="dxa"/>
            <w:vMerge/>
            <w:tcBorders>
              <w:left w:val="thinThickSmallGap" w:sz="12" w:space="0" w:color="auto"/>
              <w:right w:val="thinThickSmallGap" w:sz="12" w:space="0" w:color="auto"/>
            </w:tcBorders>
          </w:tcPr>
          <w:p w14:paraId="0BA66D1E" w14:textId="77777777" w:rsidR="00B54EA7" w:rsidRPr="00FA5670" w:rsidRDefault="00B54EA7" w:rsidP="00603A57">
            <w:pPr>
              <w:spacing w:after="0" w:line="240" w:lineRule="auto"/>
              <w:rPr>
                <w:rFonts w:ascii="Times New Roman" w:hAnsi="Times New Roman" w:cs="Times New Roman"/>
                <w:snapToGrid w:val="0"/>
                <w:sz w:val="24"/>
                <w:szCs w:val="24"/>
              </w:rPr>
            </w:pPr>
          </w:p>
        </w:tc>
      </w:tr>
      <w:tr w:rsidR="00FA5670" w:rsidRPr="00FA5670" w14:paraId="0600C2D8"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54E533CE" w14:textId="77777777" w:rsidR="00B54EA7" w:rsidRPr="00FA5670" w:rsidRDefault="002C67B9"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S</w:t>
            </w:r>
            <w:r w:rsidR="00B54EA7" w:rsidRPr="00FA5670">
              <w:rPr>
                <w:rFonts w:ascii="Times New Roman" w:hAnsi="Times New Roman" w:cs="Times New Roman"/>
                <w:b/>
                <w:sz w:val="24"/>
                <w:szCs w:val="24"/>
              </w:rPr>
              <w:t xml:space="preserve">terilizácia </w:t>
            </w:r>
          </w:p>
        </w:tc>
        <w:tc>
          <w:tcPr>
            <w:tcW w:w="1589" w:type="dxa"/>
            <w:tcBorders>
              <w:top w:val="single" w:sz="4" w:space="0" w:color="auto"/>
              <w:left w:val="thinThickSmallGap" w:sz="12" w:space="0" w:color="auto"/>
              <w:bottom w:val="single" w:sz="4" w:space="0" w:color="auto"/>
              <w:right w:val="thinThickSmallGap" w:sz="12" w:space="0" w:color="auto"/>
            </w:tcBorders>
          </w:tcPr>
          <w:p w14:paraId="78014777" w14:textId="77777777" w:rsidR="00B54EA7" w:rsidRPr="00FA5670" w:rsidRDefault="00B54EA7"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641F9411" w14:textId="77777777" w:rsidR="00B54EA7" w:rsidRPr="00FA5670" w:rsidRDefault="00B54EA7"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2A80497C"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Pomôcky ku sterilizácii  pomôcok  </w:t>
            </w:r>
          </w:p>
          <w:p w14:paraId="168FF6D0"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Sterilizačné obaly</w:t>
            </w:r>
          </w:p>
        </w:tc>
        <w:tc>
          <w:tcPr>
            <w:tcW w:w="2380" w:type="dxa"/>
            <w:vMerge/>
            <w:tcBorders>
              <w:left w:val="thinThickSmallGap" w:sz="12" w:space="0" w:color="auto"/>
              <w:bottom w:val="single" w:sz="4" w:space="0" w:color="auto"/>
              <w:right w:val="thinThickSmallGap" w:sz="12" w:space="0" w:color="auto"/>
            </w:tcBorders>
          </w:tcPr>
          <w:p w14:paraId="2BFC3818" w14:textId="77777777" w:rsidR="00B54EA7" w:rsidRPr="00FA5670" w:rsidRDefault="00B54EA7" w:rsidP="00603A57">
            <w:pPr>
              <w:spacing w:after="0" w:line="240" w:lineRule="auto"/>
              <w:rPr>
                <w:rFonts w:ascii="Times New Roman" w:hAnsi="Times New Roman" w:cs="Times New Roman"/>
                <w:snapToGrid w:val="0"/>
                <w:sz w:val="24"/>
                <w:szCs w:val="24"/>
              </w:rPr>
            </w:pPr>
          </w:p>
        </w:tc>
      </w:tr>
      <w:tr w:rsidR="00FA5670" w:rsidRPr="00FA5670" w14:paraId="4EC95B2E"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663F8EF1" w14:textId="77777777" w:rsidR="00B54EA7" w:rsidRPr="00FA5670" w:rsidRDefault="002C67B9"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Úprava nemocničnej postele</w:t>
            </w:r>
          </w:p>
        </w:tc>
        <w:tc>
          <w:tcPr>
            <w:tcW w:w="1589" w:type="dxa"/>
            <w:tcBorders>
              <w:top w:val="single" w:sz="4" w:space="0" w:color="auto"/>
              <w:left w:val="thinThickSmallGap" w:sz="12" w:space="0" w:color="auto"/>
              <w:bottom w:val="single" w:sz="4" w:space="0" w:color="auto"/>
              <w:right w:val="thinThickSmallGap" w:sz="12" w:space="0" w:color="auto"/>
            </w:tcBorders>
          </w:tcPr>
          <w:p w14:paraId="2F5B8F6A" w14:textId="77777777" w:rsidR="00B54EA7" w:rsidRPr="00FA5670" w:rsidRDefault="00B54EA7"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6699A382" w14:textId="77777777" w:rsidR="00B54EA7" w:rsidRPr="00FA5670" w:rsidRDefault="00B54EA7"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2F228F70"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Pomôcky k výmene posteľnej bielizne </w:t>
            </w:r>
          </w:p>
          <w:p w14:paraId="5BE59407"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Pomôcky doplňujúce posteľ </w:t>
            </w:r>
          </w:p>
          <w:p w14:paraId="116CB04E"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Ochranné rukavice</w:t>
            </w:r>
          </w:p>
        </w:tc>
        <w:tc>
          <w:tcPr>
            <w:tcW w:w="2380" w:type="dxa"/>
            <w:vMerge/>
            <w:tcBorders>
              <w:left w:val="thinThickSmallGap" w:sz="12" w:space="0" w:color="auto"/>
              <w:bottom w:val="single" w:sz="4" w:space="0" w:color="auto"/>
              <w:right w:val="thinThickSmallGap" w:sz="12" w:space="0" w:color="auto"/>
            </w:tcBorders>
          </w:tcPr>
          <w:p w14:paraId="11B4590F" w14:textId="77777777" w:rsidR="00B54EA7" w:rsidRPr="00FA5670" w:rsidRDefault="00B54EA7" w:rsidP="00603A57">
            <w:pPr>
              <w:spacing w:after="0" w:line="240" w:lineRule="auto"/>
              <w:rPr>
                <w:rFonts w:ascii="Times New Roman" w:hAnsi="Times New Roman" w:cs="Times New Roman"/>
                <w:snapToGrid w:val="0"/>
                <w:sz w:val="24"/>
                <w:szCs w:val="24"/>
              </w:rPr>
            </w:pPr>
          </w:p>
        </w:tc>
      </w:tr>
      <w:tr w:rsidR="00FA5670" w:rsidRPr="00FA5670" w14:paraId="69A5C216"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1DBBDF89" w14:textId="77777777" w:rsidR="002C67B9" w:rsidRPr="00FA5670" w:rsidRDefault="002C67B9"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Základný hygienický filter u dospelých pacientov</w:t>
            </w:r>
          </w:p>
        </w:tc>
        <w:tc>
          <w:tcPr>
            <w:tcW w:w="1589" w:type="dxa"/>
            <w:tcBorders>
              <w:top w:val="single" w:sz="4" w:space="0" w:color="auto"/>
              <w:left w:val="thinThickSmallGap" w:sz="12" w:space="0" w:color="auto"/>
              <w:bottom w:val="single" w:sz="4" w:space="0" w:color="auto"/>
              <w:right w:val="thinThickSmallGap" w:sz="12" w:space="0" w:color="auto"/>
            </w:tcBorders>
          </w:tcPr>
          <w:p w14:paraId="4B7B4CDB" w14:textId="77777777" w:rsidR="002C67B9" w:rsidRPr="00FA5670" w:rsidRDefault="002C67B9"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54404F57" w14:textId="77777777" w:rsidR="002C67B9" w:rsidRPr="00FA5670" w:rsidRDefault="002C67B9"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42309805" w14:textId="77777777" w:rsidR="002C67B9" w:rsidRPr="00FA5670" w:rsidRDefault="002C67B9"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Pomôcky k hygienickej starostlivosti </w:t>
            </w:r>
          </w:p>
          <w:p w14:paraId="5D44C25E" w14:textId="77777777" w:rsidR="002C67B9" w:rsidRPr="00FA5670" w:rsidRDefault="002C67B9"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Ochranné rukavice</w:t>
            </w:r>
          </w:p>
          <w:p w14:paraId="31E18616" w14:textId="77777777" w:rsidR="002C67B9" w:rsidRPr="00FA5670" w:rsidRDefault="002C67B9"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Ústna rúška u chorých s infekčným ochorením</w:t>
            </w:r>
          </w:p>
        </w:tc>
        <w:tc>
          <w:tcPr>
            <w:tcW w:w="2380" w:type="dxa"/>
            <w:tcBorders>
              <w:left w:val="thinThickSmallGap" w:sz="12" w:space="0" w:color="auto"/>
              <w:bottom w:val="single" w:sz="4" w:space="0" w:color="auto"/>
              <w:right w:val="thinThickSmallGap" w:sz="12" w:space="0" w:color="auto"/>
            </w:tcBorders>
          </w:tcPr>
          <w:p w14:paraId="33E1D016" w14:textId="77777777" w:rsidR="002C67B9" w:rsidRPr="00FA5670" w:rsidRDefault="002C67B9"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Internet </w:t>
            </w:r>
          </w:p>
          <w:p w14:paraId="78F8AA84" w14:textId="77777777" w:rsidR="002C67B9" w:rsidRPr="00FA5670" w:rsidRDefault="002C67B9" w:rsidP="00603A57">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Základy ošetrovania a asistencia, </w:t>
            </w:r>
            <w:proofErr w:type="spellStart"/>
            <w:r w:rsidRPr="00FA5670">
              <w:rPr>
                <w:rFonts w:ascii="Times New Roman" w:hAnsi="Times New Roman" w:cs="Times New Roman"/>
                <w:snapToGrid w:val="0"/>
                <w:sz w:val="24"/>
                <w:szCs w:val="24"/>
              </w:rPr>
              <w:t>Kontrová</w:t>
            </w:r>
            <w:proofErr w:type="spellEnd"/>
            <w:r w:rsidRPr="00FA5670">
              <w:rPr>
                <w:rFonts w:ascii="Times New Roman" w:hAnsi="Times New Roman" w:cs="Times New Roman"/>
                <w:snapToGrid w:val="0"/>
                <w:sz w:val="24"/>
                <w:szCs w:val="24"/>
              </w:rPr>
              <w:t xml:space="preserve">, Ľ., </w:t>
            </w:r>
            <w:proofErr w:type="spellStart"/>
            <w:r w:rsidRPr="00FA5670">
              <w:rPr>
                <w:rFonts w:ascii="Times New Roman" w:hAnsi="Times New Roman" w:cs="Times New Roman"/>
                <w:snapToGrid w:val="0"/>
                <w:sz w:val="24"/>
                <w:szCs w:val="24"/>
              </w:rPr>
              <w:t>Kristová</w:t>
            </w:r>
            <w:proofErr w:type="spellEnd"/>
            <w:r w:rsidRPr="00FA5670">
              <w:rPr>
                <w:rFonts w:ascii="Times New Roman" w:hAnsi="Times New Roman" w:cs="Times New Roman"/>
                <w:snapToGrid w:val="0"/>
                <w:sz w:val="24"/>
                <w:szCs w:val="24"/>
              </w:rPr>
              <w:t>, J. a kol., Osveta 2006</w:t>
            </w:r>
          </w:p>
          <w:p w14:paraId="76B27193" w14:textId="77777777" w:rsidR="002C67B9" w:rsidRPr="00FA5670" w:rsidRDefault="002C67B9"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Ošetrovateľské techniky</w:t>
            </w:r>
          </w:p>
          <w:p w14:paraId="36BC1CB3" w14:textId="77777777" w:rsidR="002C67B9" w:rsidRPr="00FA5670" w:rsidRDefault="002C67B9" w:rsidP="00603A57">
            <w:pPr>
              <w:spacing w:after="0" w:line="240" w:lineRule="auto"/>
              <w:rPr>
                <w:rFonts w:ascii="Times New Roman" w:hAnsi="Times New Roman" w:cs="Times New Roman"/>
                <w:snapToGrid w:val="0"/>
                <w:sz w:val="24"/>
                <w:szCs w:val="24"/>
              </w:rPr>
            </w:pPr>
            <w:proofErr w:type="spellStart"/>
            <w:r w:rsidRPr="00FA5670">
              <w:rPr>
                <w:rFonts w:ascii="Times New Roman" w:hAnsi="Times New Roman" w:cs="Times New Roman"/>
                <w:sz w:val="24"/>
                <w:szCs w:val="24"/>
              </w:rPr>
              <w:t>Krišková</w:t>
            </w:r>
            <w:proofErr w:type="spellEnd"/>
            <w:r w:rsidRPr="00FA5670">
              <w:rPr>
                <w:rFonts w:ascii="Times New Roman" w:hAnsi="Times New Roman" w:cs="Times New Roman"/>
                <w:sz w:val="24"/>
                <w:szCs w:val="24"/>
              </w:rPr>
              <w:t>, A. a kol., Osveta 2001</w:t>
            </w:r>
          </w:p>
        </w:tc>
      </w:tr>
      <w:tr w:rsidR="00FA5670" w:rsidRPr="00FA5670" w14:paraId="20269B77"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1713B5A3" w14:textId="77777777" w:rsidR="002C67B9" w:rsidRPr="00FA5670" w:rsidRDefault="002C67B9"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Vyprázdňovanie pacientov</w:t>
            </w:r>
          </w:p>
        </w:tc>
        <w:tc>
          <w:tcPr>
            <w:tcW w:w="1589" w:type="dxa"/>
            <w:tcBorders>
              <w:top w:val="single" w:sz="4" w:space="0" w:color="auto"/>
              <w:left w:val="thinThickSmallGap" w:sz="12" w:space="0" w:color="auto"/>
              <w:bottom w:val="single" w:sz="4" w:space="0" w:color="auto"/>
              <w:right w:val="thinThickSmallGap" w:sz="12" w:space="0" w:color="auto"/>
            </w:tcBorders>
          </w:tcPr>
          <w:p w14:paraId="6A2BFA6A" w14:textId="77777777" w:rsidR="002C67B9" w:rsidRPr="00FA5670" w:rsidRDefault="002C67B9"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3432AA4C" w14:textId="77777777" w:rsidR="002C67B9" w:rsidRPr="00FA5670" w:rsidRDefault="002C67B9"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16BBEDC5" w14:textId="77777777" w:rsidR="002C67B9" w:rsidRPr="00FA5670" w:rsidRDefault="006D30AD"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Pomôcky k hygienickému vyprázdňovaniu</w:t>
            </w:r>
          </w:p>
          <w:p w14:paraId="429D4EF8" w14:textId="77777777" w:rsidR="006D30AD" w:rsidRPr="00FA5670" w:rsidRDefault="006D30AD"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Absorpčné pomôcky pre </w:t>
            </w:r>
            <w:proofErr w:type="spellStart"/>
            <w:r w:rsidRPr="00FA5670">
              <w:rPr>
                <w:rFonts w:ascii="Times New Roman" w:hAnsi="Times New Roman" w:cs="Times New Roman"/>
                <w:sz w:val="24"/>
                <w:szCs w:val="24"/>
              </w:rPr>
              <w:t>inkontinentných</w:t>
            </w:r>
            <w:proofErr w:type="spellEnd"/>
            <w:r w:rsidRPr="00FA5670">
              <w:rPr>
                <w:rFonts w:ascii="Times New Roman" w:hAnsi="Times New Roman" w:cs="Times New Roman"/>
                <w:sz w:val="24"/>
                <w:szCs w:val="24"/>
              </w:rPr>
              <w:t xml:space="preserve"> pacientov</w:t>
            </w:r>
          </w:p>
        </w:tc>
        <w:tc>
          <w:tcPr>
            <w:tcW w:w="2380" w:type="dxa"/>
            <w:tcBorders>
              <w:left w:val="thinThickSmallGap" w:sz="12" w:space="0" w:color="auto"/>
              <w:bottom w:val="single" w:sz="4" w:space="0" w:color="auto"/>
              <w:right w:val="thinThickSmallGap" w:sz="12" w:space="0" w:color="auto"/>
            </w:tcBorders>
          </w:tcPr>
          <w:p w14:paraId="27EB66F9" w14:textId="77777777" w:rsidR="006D30AD" w:rsidRPr="00FA5670" w:rsidRDefault="006D30AD"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Internet </w:t>
            </w:r>
          </w:p>
          <w:p w14:paraId="0CDA20FF" w14:textId="77777777" w:rsidR="006D30AD" w:rsidRPr="00FA5670" w:rsidRDefault="006D30AD" w:rsidP="00603A57">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Základy ošetrovania a asistencie, </w:t>
            </w:r>
            <w:proofErr w:type="spellStart"/>
            <w:r w:rsidRPr="00FA5670">
              <w:rPr>
                <w:rFonts w:ascii="Times New Roman" w:hAnsi="Times New Roman" w:cs="Times New Roman"/>
                <w:snapToGrid w:val="0"/>
                <w:sz w:val="24"/>
                <w:szCs w:val="24"/>
              </w:rPr>
              <w:t>Kontrová</w:t>
            </w:r>
            <w:proofErr w:type="spellEnd"/>
            <w:r w:rsidRPr="00FA5670">
              <w:rPr>
                <w:rFonts w:ascii="Times New Roman" w:hAnsi="Times New Roman" w:cs="Times New Roman"/>
                <w:snapToGrid w:val="0"/>
                <w:sz w:val="24"/>
                <w:szCs w:val="24"/>
              </w:rPr>
              <w:t xml:space="preserve">, Ľ., </w:t>
            </w:r>
            <w:proofErr w:type="spellStart"/>
            <w:r w:rsidRPr="00FA5670">
              <w:rPr>
                <w:rFonts w:ascii="Times New Roman" w:hAnsi="Times New Roman" w:cs="Times New Roman"/>
                <w:snapToGrid w:val="0"/>
                <w:sz w:val="24"/>
                <w:szCs w:val="24"/>
              </w:rPr>
              <w:t>Kristová</w:t>
            </w:r>
            <w:proofErr w:type="spellEnd"/>
            <w:r w:rsidRPr="00FA5670">
              <w:rPr>
                <w:rFonts w:ascii="Times New Roman" w:hAnsi="Times New Roman" w:cs="Times New Roman"/>
                <w:snapToGrid w:val="0"/>
                <w:sz w:val="24"/>
                <w:szCs w:val="24"/>
              </w:rPr>
              <w:t>, J. a kol., Osveta 2006</w:t>
            </w:r>
          </w:p>
          <w:p w14:paraId="27309581" w14:textId="77777777" w:rsidR="006D30AD" w:rsidRPr="00FA5670" w:rsidRDefault="006D30AD"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Ošetrovateľské techniky</w:t>
            </w:r>
          </w:p>
          <w:p w14:paraId="0DE4388E" w14:textId="77777777" w:rsidR="006D30AD" w:rsidRPr="00FA5670" w:rsidRDefault="006D30AD" w:rsidP="00603A57">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Krišková</w:t>
            </w:r>
            <w:proofErr w:type="spellEnd"/>
            <w:r w:rsidRPr="00FA5670">
              <w:rPr>
                <w:rFonts w:ascii="Times New Roman" w:hAnsi="Times New Roman" w:cs="Times New Roman"/>
                <w:sz w:val="24"/>
                <w:szCs w:val="24"/>
              </w:rPr>
              <w:t>, A. a kol., Osveta 2001</w:t>
            </w:r>
          </w:p>
          <w:p w14:paraId="075A4607" w14:textId="77777777" w:rsidR="006D30AD" w:rsidRPr="00FA5670" w:rsidRDefault="006D30AD"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Ošetrovateľstvo 1, 2, </w:t>
            </w:r>
            <w:proofErr w:type="spellStart"/>
            <w:r w:rsidRPr="00FA5670">
              <w:rPr>
                <w:rFonts w:ascii="Times New Roman" w:hAnsi="Times New Roman" w:cs="Times New Roman"/>
                <w:sz w:val="24"/>
                <w:szCs w:val="24"/>
              </w:rPr>
              <w:t>Kozierová</w:t>
            </w:r>
            <w:proofErr w:type="spellEnd"/>
            <w:r w:rsidRPr="00FA5670">
              <w:rPr>
                <w:rFonts w:ascii="Times New Roman" w:hAnsi="Times New Roman" w:cs="Times New Roman"/>
                <w:sz w:val="24"/>
                <w:szCs w:val="24"/>
              </w:rPr>
              <w:t xml:space="preserve">, B., Erbová, G., </w:t>
            </w:r>
            <w:proofErr w:type="spellStart"/>
            <w:r w:rsidRPr="00FA5670">
              <w:rPr>
                <w:rFonts w:ascii="Times New Roman" w:hAnsi="Times New Roman" w:cs="Times New Roman"/>
                <w:sz w:val="24"/>
                <w:szCs w:val="24"/>
              </w:rPr>
              <w:t>Olivieriová</w:t>
            </w:r>
            <w:proofErr w:type="spellEnd"/>
            <w:r w:rsidRPr="00FA5670">
              <w:rPr>
                <w:rFonts w:ascii="Times New Roman" w:hAnsi="Times New Roman" w:cs="Times New Roman"/>
                <w:sz w:val="24"/>
                <w:szCs w:val="24"/>
              </w:rPr>
              <w:t>, R</w:t>
            </w:r>
          </w:p>
          <w:p w14:paraId="2D3D34FD" w14:textId="77777777" w:rsidR="002C67B9" w:rsidRPr="00FA5670" w:rsidRDefault="006D30AD"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Osveta 1995</w:t>
            </w:r>
          </w:p>
        </w:tc>
      </w:tr>
      <w:tr w:rsidR="00FA5670" w:rsidRPr="00FA5670" w14:paraId="2CDDA3F6"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0426D7A3" w14:textId="77777777" w:rsidR="00B54EA7" w:rsidRPr="00FA5670" w:rsidRDefault="00B54EA7"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Stravovanie </w:t>
            </w:r>
            <w:r w:rsidR="002C67B9" w:rsidRPr="00FA5670">
              <w:rPr>
                <w:rFonts w:ascii="Times New Roman" w:hAnsi="Times New Roman" w:cs="Times New Roman"/>
                <w:b/>
                <w:sz w:val="24"/>
                <w:szCs w:val="24"/>
              </w:rPr>
              <w:t>pacientov</w:t>
            </w:r>
          </w:p>
        </w:tc>
        <w:tc>
          <w:tcPr>
            <w:tcW w:w="1589" w:type="dxa"/>
            <w:tcBorders>
              <w:top w:val="single" w:sz="4" w:space="0" w:color="auto"/>
              <w:left w:val="thinThickSmallGap" w:sz="12" w:space="0" w:color="auto"/>
              <w:bottom w:val="single" w:sz="4" w:space="0" w:color="auto"/>
              <w:right w:val="thinThickSmallGap" w:sz="12" w:space="0" w:color="auto"/>
            </w:tcBorders>
          </w:tcPr>
          <w:p w14:paraId="612B2C8E" w14:textId="77777777" w:rsidR="00B54EA7" w:rsidRPr="00FA5670" w:rsidRDefault="00B54EA7"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50592119" w14:textId="77777777" w:rsidR="00B54EA7" w:rsidRPr="00FA5670" w:rsidRDefault="00B54EA7"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065789F0" w14:textId="77777777" w:rsidR="00B54EA7" w:rsidRPr="00FA5670" w:rsidRDefault="00B54EA7" w:rsidP="00603A57">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Pomôcky k stravovaniu  chorých- objednávaniu, rozdeľovaniu stravy, kŕmeniu chorých</w:t>
            </w:r>
          </w:p>
        </w:tc>
        <w:tc>
          <w:tcPr>
            <w:tcW w:w="2380" w:type="dxa"/>
            <w:tcBorders>
              <w:top w:val="single" w:sz="4" w:space="0" w:color="auto"/>
              <w:left w:val="thinThickSmallGap" w:sz="12" w:space="0" w:color="auto"/>
              <w:bottom w:val="single" w:sz="4" w:space="0" w:color="auto"/>
              <w:right w:val="thinThickSmallGap" w:sz="12" w:space="0" w:color="auto"/>
            </w:tcBorders>
          </w:tcPr>
          <w:p w14:paraId="67536519"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Internet </w:t>
            </w:r>
          </w:p>
          <w:p w14:paraId="055A50AB" w14:textId="77777777" w:rsidR="00B54EA7" w:rsidRPr="00FA5670" w:rsidRDefault="00B54EA7" w:rsidP="00603A57">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Základy ošetrovania a asistencie, </w:t>
            </w:r>
            <w:proofErr w:type="spellStart"/>
            <w:r w:rsidRPr="00FA5670">
              <w:rPr>
                <w:rFonts w:ascii="Times New Roman" w:hAnsi="Times New Roman" w:cs="Times New Roman"/>
                <w:snapToGrid w:val="0"/>
                <w:sz w:val="24"/>
                <w:szCs w:val="24"/>
              </w:rPr>
              <w:t>Kontrová</w:t>
            </w:r>
            <w:proofErr w:type="spellEnd"/>
            <w:r w:rsidRPr="00FA5670">
              <w:rPr>
                <w:rFonts w:ascii="Times New Roman" w:hAnsi="Times New Roman" w:cs="Times New Roman"/>
                <w:snapToGrid w:val="0"/>
                <w:sz w:val="24"/>
                <w:szCs w:val="24"/>
              </w:rPr>
              <w:t xml:space="preserve">, Ľ., </w:t>
            </w:r>
            <w:proofErr w:type="spellStart"/>
            <w:r w:rsidRPr="00FA5670">
              <w:rPr>
                <w:rFonts w:ascii="Times New Roman" w:hAnsi="Times New Roman" w:cs="Times New Roman"/>
                <w:snapToGrid w:val="0"/>
                <w:sz w:val="24"/>
                <w:szCs w:val="24"/>
              </w:rPr>
              <w:t>Kristová</w:t>
            </w:r>
            <w:proofErr w:type="spellEnd"/>
            <w:r w:rsidRPr="00FA5670">
              <w:rPr>
                <w:rFonts w:ascii="Times New Roman" w:hAnsi="Times New Roman" w:cs="Times New Roman"/>
                <w:snapToGrid w:val="0"/>
                <w:sz w:val="24"/>
                <w:szCs w:val="24"/>
              </w:rPr>
              <w:t>, J. a kol., Osveta 2006</w:t>
            </w:r>
          </w:p>
          <w:p w14:paraId="74D568C4"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Ošetrovateľské techniky</w:t>
            </w:r>
          </w:p>
          <w:p w14:paraId="3A210D55" w14:textId="77777777" w:rsidR="00B54EA7" w:rsidRPr="00FA5670" w:rsidRDefault="00B54EA7" w:rsidP="00603A57">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Krišková</w:t>
            </w:r>
            <w:proofErr w:type="spellEnd"/>
            <w:r w:rsidRPr="00FA5670">
              <w:rPr>
                <w:rFonts w:ascii="Times New Roman" w:hAnsi="Times New Roman" w:cs="Times New Roman"/>
                <w:sz w:val="24"/>
                <w:szCs w:val="24"/>
              </w:rPr>
              <w:t>, A. a kol., Osveta 2001</w:t>
            </w:r>
          </w:p>
          <w:p w14:paraId="21093F89"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Ošetrovateľstvo 1, 2, </w:t>
            </w:r>
            <w:proofErr w:type="spellStart"/>
            <w:r w:rsidRPr="00FA5670">
              <w:rPr>
                <w:rFonts w:ascii="Times New Roman" w:hAnsi="Times New Roman" w:cs="Times New Roman"/>
                <w:sz w:val="24"/>
                <w:szCs w:val="24"/>
              </w:rPr>
              <w:t>Kozierová</w:t>
            </w:r>
            <w:proofErr w:type="spellEnd"/>
            <w:r w:rsidRPr="00FA5670">
              <w:rPr>
                <w:rFonts w:ascii="Times New Roman" w:hAnsi="Times New Roman" w:cs="Times New Roman"/>
                <w:sz w:val="24"/>
                <w:szCs w:val="24"/>
              </w:rPr>
              <w:t xml:space="preserve">, B., Erbová, G., </w:t>
            </w:r>
            <w:proofErr w:type="spellStart"/>
            <w:r w:rsidRPr="00FA5670">
              <w:rPr>
                <w:rFonts w:ascii="Times New Roman" w:hAnsi="Times New Roman" w:cs="Times New Roman"/>
                <w:sz w:val="24"/>
                <w:szCs w:val="24"/>
              </w:rPr>
              <w:t>Olivieriová</w:t>
            </w:r>
            <w:proofErr w:type="spellEnd"/>
            <w:r w:rsidRPr="00FA5670">
              <w:rPr>
                <w:rFonts w:ascii="Times New Roman" w:hAnsi="Times New Roman" w:cs="Times New Roman"/>
                <w:sz w:val="24"/>
                <w:szCs w:val="24"/>
              </w:rPr>
              <w:t>, R</w:t>
            </w:r>
          </w:p>
          <w:p w14:paraId="7AD73372" w14:textId="77777777" w:rsidR="00B54EA7" w:rsidRPr="00FA5670" w:rsidRDefault="00B54EA7" w:rsidP="00603A57">
            <w:pPr>
              <w:spacing w:after="0" w:line="240" w:lineRule="auto"/>
              <w:rPr>
                <w:rFonts w:ascii="Times New Roman" w:hAnsi="Times New Roman" w:cs="Times New Roman"/>
                <w:snapToGrid w:val="0"/>
                <w:sz w:val="24"/>
                <w:szCs w:val="24"/>
              </w:rPr>
            </w:pPr>
            <w:r w:rsidRPr="00FA5670">
              <w:rPr>
                <w:rFonts w:ascii="Times New Roman" w:hAnsi="Times New Roman" w:cs="Times New Roman"/>
                <w:sz w:val="24"/>
                <w:szCs w:val="24"/>
              </w:rPr>
              <w:t>Osveta 1995</w:t>
            </w:r>
          </w:p>
        </w:tc>
      </w:tr>
      <w:tr w:rsidR="00B54EA7" w:rsidRPr="00FA5670" w14:paraId="534E9415" w14:textId="77777777" w:rsidTr="004F63D0">
        <w:tc>
          <w:tcPr>
            <w:tcW w:w="9606" w:type="dxa"/>
            <w:gridSpan w:val="5"/>
            <w:tcBorders>
              <w:top w:val="single" w:sz="4" w:space="0" w:color="auto"/>
              <w:left w:val="thinThickSmallGap" w:sz="12" w:space="0" w:color="auto"/>
              <w:bottom w:val="single" w:sz="4" w:space="0" w:color="auto"/>
              <w:right w:val="thinThickSmallGap" w:sz="12" w:space="0" w:color="auto"/>
            </w:tcBorders>
          </w:tcPr>
          <w:p w14:paraId="4DE7DE79" w14:textId="77777777" w:rsidR="00B54EA7" w:rsidRPr="00FA5670" w:rsidRDefault="00B54EA7" w:rsidP="00603A57">
            <w:pPr>
              <w:spacing w:after="0" w:line="240" w:lineRule="auto"/>
              <w:rPr>
                <w:rFonts w:ascii="Times New Roman" w:hAnsi="Times New Roman" w:cs="Times New Roman"/>
                <w:snapToGrid w:val="0"/>
                <w:sz w:val="24"/>
                <w:szCs w:val="24"/>
              </w:rPr>
            </w:pPr>
            <w:r w:rsidRPr="00FA5670">
              <w:rPr>
                <w:rFonts w:ascii="Times New Roman" w:hAnsi="Times New Roman" w:cs="Times New Roman"/>
                <w:b/>
                <w:sz w:val="24"/>
                <w:szCs w:val="24"/>
              </w:rPr>
              <w:t xml:space="preserve">Práca v špecializovaných pracoviskách: </w:t>
            </w:r>
          </w:p>
        </w:tc>
      </w:tr>
      <w:tr w:rsidR="00FA5670" w:rsidRPr="00FA5670" w14:paraId="5D1CCA36"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0893D874" w14:textId="77777777" w:rsidR="00B54EA7" w:rsidRPr="00FA5670" w:rsidRDefault="008D6EB6"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L</w:t>
            </w:r>
            <w:r w:rsidR="00B54EA7" w:rsidRPr="00FA5670">
              <w:rPr>
                <w:rFonts w:ascii="Times New Roman" w:hAnsi="Times New Roman" w:cs="Times New Roman"/>
                <w:b/>
                <w:sz w:val="24"/>
                <w:szCs w:val="24"/>
              </w:rPr>
              <w:t>aborató</w:t>
            </w:r>
            <w:r w:rsidRPr="00FA5670">
              <w:rPr>
                <w:rFonts w:ascii="Times New Roman" w:hAnsi="Times New Roman" w:cs="Times New Roman"/>
                <w:b/>
                <w:sz w:val="24"/>
                <w:szCs w:val="24"/>
              </w:rPr>
              <w:t>riá</w:t>
            </w:r>
            <w:r w:rsidR="00B54EA7" w:rsidRPr="00FA5670">
              <w:rPr>
                <w:rFonts w:ascii="Times New Roman" w:hAnsi="Times New Roman" w:cs="Times New Roman"/>
                <w:b/>
                <w:sz w:val="24"/>
                <w:szCs w:val="24"/>
              </w:rPr>
              <w:t xml:space="preserve"> </w:t>
            </w:r>
          </w:p>
        </w:tc>
        <w:tc>
          <w:tcPr>
            <w:tcW w:w="1589" w:type="dxa"/>
            <w:tcBorders>
              <w:top w:val="single" w:sz="4" w:space="0" w:color="auto"/>
              <w:left w:val="thinThickSmallGap" w:sz="12" w:space="0" w:color="auto"/>
              <w:bottom w:val="single" w:sz="4" w:space="0" w:color="auto"/>
              <w:right w:val="thinThickSmallGap" w:sz="12" w:space="0" w:color="auto"/>
            </w:tcBorders>
          </w:tcPr>
          <w:p w14:paraId="2AE3800E" w14:textId="77777777" w:rsidR="00B54EA7" w:rsidRPr="00FA5670" w:rsidRDefault="00B54EA7"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74B46F7A" w14:textId="77777777" w:rsidR="00B54EA7" w:rsidRPr="00FA5670" w:rsidRDefault="00B54EA7"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492585B8"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Laboratórne sklo</w:t>
            </w:r>
          </w:p>
          <w:p w14:paraId="3F87BAFC" w14:textId="77777777" w:rsidR="00B54EA7" w:rsidRPr="00FA5670" w:rsidRDefault="00B54EA7" w:rsidP="00603A57">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Jednorázové</w:t>
            </w:r>
            <w:proofErr w:type="spellEnd"/>
            <w:r w:rsidRPr="00FA5670">
              <w:rPr>
                <w:rFonts w:ascii="Times New Roman" w:hAnsi="Times New Roman" w:cs="Times New Roman"/>
                <w:sz w:val="24"/>
                <w:szCs w:val="24"/>
              </w:rPr>
              <w:t xml:space="preserve"> pomôcky k odberom biologického materiálu</w:t>
            </w:r>
          </w:p>
        </w:tc>
        <w:tc>
          <w:tcPr>
            <w:tcW w:w="2380" w:type="dxa"/>
            <w:tcBorders>
              <w:top w:val="single" w:sz="4" w:space="0" w:color="auto"/>
              <w:left w:val="thinThickSmallGap" w:sz="12" w:space="0" w:color="auto"/>
              <w:bottom w:val="single" w:sz="4" w:space="0" w:color="auto"/>
              <w:right w:val="thinThickSmallGap" w:sz="12" w:space="0" w:color="auto"/>
            </w:tcBorders>
          </w:tcPr>
          <w:p w14:paraId="551D38E7" w14:textId="77777777" w:rsidR="00B54EA7" w:rsidRPr="00FA5670" w:rsidRDefault="00B54EA7" w:rsidP="00603A57">
            <w:pPr>
              <w:spacing w:after="0" w:line="240" w:lineRule="auto"/>
              <w:rPr>
                <w:rFonts w:ascii="Times New Roman" w:hAnsi="Times New Roman" w:cs="Times New Roman"/>
                <w:snapToGrid w:val="0"/>
                <w:sz w:val="24"/>
                <w:szCs w:val="24"/>
              </w:rPr>
            </w:pPr>
            <w:r w:rsidRPr="00FA5670">
              <w:rPr>
                <w:rFonts w:ascii="Times New Roman" w:hAnsi="Times New Roman" w:cs="Times New Roman"/>
                <w:sz w:val="24"/>
                <w:szCs w:val="24"/>
              </w:rPr>
              <w:t>Internet</w:t>
            </w:r>
          </w:p>
        </w:tc>
      </w:tr>
      <w:tr w:rsidR="00FA5670" w:rsidRPr="00FA5670" w14:paraId="21E21A03"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348660B8" w14:textId="77777777" w:rsidR="008D6EB6" w:rsidRPr="00FA5670" w:rsidRDefault="008D6EB6"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Lekárenská služba   </w:t>
            </w:r>
          </w:p>
          <w:p w14:paraId="22394A4A" w14:textId="77777777" w:rsidR="00B54EA7" w:rsidRPr="00FA5670" w:rsidRDefault="00B54EA7" w:rsidP="00603A57">
            <w:pPr>
              <w:spacing w:after="0" w:line="240" w:lineRule="auto"/>
              <w:rPr>
                <w:rFonts w:ascii="Times New Roman" w:hAnsi="Times New Roman" w:cs="Times New Roman"/>
                <w:b/>
                <w:sz w:val="24"/>
                <w:szCs w:val="24"/>
              </w:rPr>
            </w:pPr>
          </w:p>
        </w:tc>
        <w:tc>
          <w:tcPr>
            <w:tcW w:w="1589" w:type="dxa"/>
            <w:tcBorders>
              <w:top w:val="single" w:sz="4" w:space="0" w:color="auto"/>
              <w:left w:val="thinThickSmallGap" w:sz="12" w:space="0" w:color="auto"/>
              <w:bottom w:val="single" w:sz="4" w:space="0" w:color="auto"/>
              <w:right w:val="thinThickSmallGap" w:sz="12" w:space="0" w:color="auto"/>
            </w:tcBorders>
          </w:tcPr>
          <w:p w14:paraId="0AE3AB63" w14:textId="77777777" w:rsidR="00B54EA7" w:rsidRPr="00FA5670" w:rsidRDefault="00B54EA7"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5B32B8C6" w14:textId="77777777" w:rsidR="00B54EA7" w:rsidRPr="00FA5670" w:rsidRDefault="00B54EA7"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43E76C88" w14:textId="77777777" w:rsidR="00B54EA7" w:rsidRPr="00FA5670" w:rsidRDefault="00B54EA7" w:rsidP="00603A57">
            <w:pPr>
              <w:spacing w:after="0" w:line="240" w:lineRule="auto"/>
              <w:rPr>
                <w:rFonts w:ascii="Times New Roman" w:hAnsi="Times New Roman" w:cs="Times New Roman"/>
                <w:sz w:val="24"/>
                <w:szCs w:val="24"/>
              </w:rPr>
            </w:pPr>
          </w:p>
        </w:tc>
        <w:tc>
          <w:tcPr>
            <w:tcW w:w="2380" w:type="dxa"/>
            <w:tcBorders>
              <w:top w:val="single" w:sz="4" w:space="0" w:color="auto"/>
              <w:left w:val="thinThickSmallGap" w:sz="12" w:space="0" w:color="auto"/>
              <w:bottom w:val="single" w:sz="4" w:space="0" w:color="auto"/>
              <w:right w:val="thinThickSmallGap" w:sz="12" w:space="0" w:color="auto"/>
            </w:tcBorders>
          </w:tcPr>
          <w:p w14:paraId="203B66C3" w14:textId="77777777" w:rsidR="00B54EA7" w:rsidRPr="00FA5670" w:rsidRDefault="00B54EA7" w:rsidP="00603A57">
            <w:pPr>
              <w:spacing w:after="0" w:line="240" w:lineRule="auto"/>
              <w:rPr>
                <w:rFonts w:ascii="Times New Roman" w:hAnsi="Times New Roman" w:cs="Times New Roman"/>
                <w:snapToGrid w:val="0"/>
                <w:sz w:val="24"/>
                <w:szCs w:val="24"/>
              </w:rPr>
            </w:pPr>
            <w:r w:rsidRPr="00FA5670">
              <w:rPr>
                <w:rFonts w:ascii="Times New Roman" w:hAnsi="Times New Roman" w:cs="Times New Roman"/>
                <w:sz w:val="24"/>
                <w:szCs w:val="24"/>
              </w:rPr>
              <w:t>Internet</w:t>
            </w:r>
          </w:p>
        </w:tc>
      </w:tr>
      <w:tr w:rsidR="00FA5670" w:rsidRPr="00FA5670" w14:paraId="0FDDEABC"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7A0CB064" w14:textId="77777777" w:rsidR="008D6EB6" w:rsidRPr="00FA5670" w:rsidRDefault="008D6EB6"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Transfúzne oddelenie</w:t>
            </w:r>
          </w:p>
          <w:p w14:paraId="53D7DB39" w14:textId="77777777" w:rsidR="008D6EB6" w:rsidRPr="00FA5670" w:rsidRDefault="008D6EB6" w:rsidP="00603A57">
            <w:pPr>
              <w:spacing w:after="0" w:line="240" w:lineRule="auto"/>
              <w:rPr>
                <w:rFonts w:ascii="Times New Roman" w:hAnsi="Times New Roman" w:cs="Times New Roman"/>
                <w:b/>
                <w:sz w:val="24"/>
                <w:szCs w:val="24"/>
              </w:rPr>
            </w:pPr>
          </w:p>
          <w:p w14:paraId="1B01ECF4" w14:textId="77777777" w:rsidR="00B54EA7" w:rsidRPr="00FA5670" w:rsidRDefault="00B54EA7" w:rsidP="00603A57">
            <w:pPr>
              <w:spacing w:after="0" w:line="240" w:lineRule="auto"/>
              <w:rPr>
                <w:rFonts w:ascii="Times New Roman" w:hAnsi="Times New Roman" w:cs="Times New Roman"/>
                <w:b/>
                <w:sz w:val="24"/>
                <w:szCs w:val="24"/>
              </w:rPr>
            </w:pPr>
          </w:p>
        </w:tc>
        <w:tc>
          <w:tcPr>
            <w:tcW w:w="1589" w:type="dxa"/>
            <w:tcBorders>
              <w:top w:val="single" w:sz="4" w:space="0" w:color="auto"/>
              <w:left w:val="thinThickSmallGap" w:sz="12" w:space="0" w:color="auto"/>
              <w:bottom w:val="single" w:sz="4" w:space="0" w:color="auto"/>
              <w:right w:val="thinThickSmallGap" w:sz="12" w:space="0" w:color="auto"/>
            </w:tcBorders>
          </w:tcPr>
          <w:p w14:paraId="33EC1EEA" w14:textId="77777777" w:rsidR="00B54EA7" w:rsidRPr="00FA5670" w:rsidRDefault="00B54EA7"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046ABB6C" w14:textId="77777777" w:rsidR="00B54EA7" w:rsidRPr="00FA5670" w:rsidRDefault="00B54EA7"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0DA4CB7F" w14:textId="77777777" w:rsidR="006D30AD" w:rsidRPr="00FA5670" w:rsidRDefault="006D30AD"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Laboratórne sklo</w:t>
            </w:r>
          </w:p>
          <w:p w14:paraId="061F6F87" w14:textId="77777777" w:rsidR="006D30AD" w:rsidRPr="00FA5670" w:rsidRDefault="006D30AD" w:rsidP="00603A57">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Jednorázové</w:t>
            </w:r>
            <w:proofErr w:type="spellEnd"/>
            <w:r w:rsidRPr="00FA5670">
              <w:rPr>
                <w:rFonts w:ascii="Times New Roman" w:hAnsi="Times New Roman" w:cs="Times New Roman"/>
                <w:sz w:val="24"/>
                <w:szCs w:val="24"/>
              </w:rPr>
              <w:t xml:space="preserve"> pomôcky k odberom biologického materiálu</w:t>
            </w:r>
          </w:p>
          <w:p w14:paraId="7F063DD8" w14:textId="77777777" w:rsidR="00B54EA7" w:rsidRPr="00FA5670" w:rsidRDefault="006D30AD"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Dokumentácia darcu</w:t>
            </w:r>
          </w:p>
        </w:tc>
        <w:tc>
          <w:tcPr>
            <w:tcW w:w="2380" w:type="dxa"/>
            <w:tcBorders>
              <w:top w:val="single" w:sz="4" w:space="0" w:color="auto"/>
              <w:left w:val="thinThickSmallGap" w:sz="12" w:space="0" w:color="auto"/>
              <w:bottom w:val="single" w:sz="4" w:space="0" w:color="auto"/>
              <w:right w:val="thinThickSmallGap" w:sz="12" w:space="0" w:color="auto"/>
            </w:tcBorders>
          </w:tcPr>
          <w:p w14:paraId="2D7F8354" w14:textId="77777777" w:rsidR="00B54EA7" w:rsidRPr="00FA5670" w:rsidRDefault="006D30AD"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Internet</w:t>
            </w:r>
          </w:p>
        </w:tc>
      </w:tr>
      <w:tr w:rsidR="00FA5670" w:rsidRPr="00FA5670" w14:paraId="2858C8EA"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4F82F122" w14:textId="77777777" w:rsidR="00B54EA7" w:rsidRPr="00FA5670" w:rsidRDefault="008D6EB6" w:rsidP="00603A57">
            <w:pPr>
              <w:spacing w:after="0" w:line="240" w:lineRule="auto"/>
              <w:rPr>
                <w:rFonts w:ascii="Times New Roman" w:hAnsi="Times New Roman" w:cs="Times New Roman"/>
                <w:b/>
                <w:sz w:val="24"/>
                <w:szCs w:val="24"/>
              </w:rPr>
            </w:pPr>
            <w:proofErr w:type="spellStart"/>
            <w:r w:rsidRPr="00FA5670">
              <w:rPr>
                <w:rFonts w:ascii="Times New Roman" w:hAnsi="Times New Roman" w:cs="Times New Roman"/>
                <w:b/>
                <w:sz w:val="24"/>
                <w:szCs w:val="24"/>
              </w:rPr>
              <w:t>Pat</w:t>
            </w:r>
            <w:r w:rsidR="00015221" w:rsidRPr="00FA5670">
              <w:rPr>
                <w:rFonts w:ascii="Times New Roman" w:hAnsi="Times New Roman" w:cs="Times New Roman"/>
                <w:b/>
                <w:sz w:val="24"/>
                <w:szCs w:val="24"/>
              </w:rPr>
              <w:t>ologicko</w:t>
            </w:r>
            <w:proofErr w:type="spellEnd"/>
            <w:r w:rsidR="00015221" w:rsidRPr="00FA5670">
              <w:rPr>
                <w:rFonts w:ascii="Times New Roman" w:hAnsi="Times New Roman" w:cs="Times New Roman"/>
                <w:b/>
                <w:sz w:val="24"/>
                <w:szCs w:val="24"/>
              </w:rPr>
              <w:t xml:space="preserve"> – anatomické oddelenie</w:t>
            </w:r>
          </w:p>
        </w:tc>
        <w:tc>
          <w:tcPr>
            <w:tcW w:w="1589" w:type="dxa"/>
            <w:tcBorders>
              <w:top w:val="single" w:sz="4" w:space="0" w:color="auto"/>
              <w:left w:val="thinThickSmallGap" w:sz="12" w:space="0" w:color="auto"/>
              <w:bottom w:val="single" w:sz="4" w:space="0" w:color="auto"/>
              <w:right w:val="thinThickSmallGap" w:sz="12" w:space="0" w:color="auto"/>
            </w:tcBorders>
          </w:tcPr>
          <w:p w14:paraId="6D698016" w14:textId="77777777" w:rsidR="00B54EA7" w:rsidRPr="00FA5670" w:rsidRDefault="00B54EA7"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0363CAED" w14:textId="77777777" w:rsidR="00B54EA7" w:rsidRPr="00FA5670" w:rsidRDefault="00B54EA7"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266C8E30" w14:textId="77777777" w:rsidR="00B54EA7" w:rsidRPr="00FA5670" w:rsidRDefault="00B54EA7" w:rsidP="00603A57">
            <w:pPr>
              <w:spacing w:after="0" w:line="240" w:lineRule="auto"/>
              <w:rPr>
                <w:rFonts w:ascii="Times New Roman" w:hAnsi="Times New Roman" w:cs="Times New Roman"/>
                <w:sz w:val="24"/>
                <w:szCs w:val="24"/>
              </w:rPr>
            </w:pPr>
          </w:p>
        </w:tc>
        <w:tc>
          <w:tcPr>
            <w:tcW w:w="2380" w:type="dxa"/>
            <w:tcBorders>
              <w:top w:val="single" w:sz="4" w:space="0" w:color="auto"/>
              <w:left w:val="thinThickSmallGap" w:sz="12" w:space="0" w:color="auto"/>
              <w:bottom w:val="single" w:sz="4" w:space="0" w:color="auto"/>
              <w:right w:val="thinThickSmallGap" w:sz="12" w:space="0" w:color="auto"/>
            </w:tcBorders>
          </w:tcPr>
          <w:p w14:paraId="2D9781BC" w14:textId="77777777" w:rsidR="00B54EA7" w:rsidRPr="00FA5670" w:rsidRDefault="00B54EA7" w:rsidP="00603A57">
            <w:pPr>
              <w:spacing w:after="0" w:line="240" w:lineRule="auto"/>
              <w:rPr>
                <w:rFonts w:ascii="Times New Roman" w:hAnsi="Times New Roman" w:cs="Times New Roman"/>
                <w:snapToGrid w:val="0"/>
                <w:sz w:val="24"/>
                <w:szCs w:val="24"/>
              </w:rPr>
            </w:pPr>
            <w:r w:rsidRPr="00FA5670">
              <w:rPr>
                <w:rFonts w:ascii="Times New Roman" w:hAnsi="Times New Roman" w:cs="Times New Roman"/>
                <w:sz w:val="24"/>
                <w:szCs w:val="24"/>
              </w:rPr>
              <w:t>Internet</w:t>
            </w:r>
          </w:p>
        </w:tc>
      </w:tr>
      <w:tr w:rsidR="00FA5670" w:rsidRPr="00FA5670" w14:paraId="7B4B6020"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712074A6" w14:textId="77777777" w:rsidR="008D6EB6" w:rsidRPr="00FA5670" w:rsidRDefault="008D6EB6"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Centrálna sterilizácia</w:t>
            </w:r>
          </w:p>
          <w:p w14:paraId="0527F4A0" w14:textId="77777777" w:rsidR="008D6EB6" w:rsidRPr="00FA5670" w:rsidRDefault="008D6EB6" w:rsidP="00603A57">
            <w:pPr>
              <w:spacing w:after="0" w:line="240" w:lineRule="auto"/>
              <w:rPr>
                <w:rFonts w:ascii="Times New Roman" w:hAnsi="Times New Roman" w:cs="Times New Roman"/>
                <w:b/>
                <w:sz w:val="24"/>
                <w:szCs w:val="24"/>
              </w:rPr>
            </w:pPr>
          </w:p>
          <w:p w14:paraId="68E05C63" w14:textId="77777777" w:rsidR="00B54EA7" w:rsidRPr="00FA5670" w:rsidRDefault="00B54EA7" w:rsidP="00603A57">
            <w:pPr>
              <w:spacing w:after="0" w:line="240" w:lineRule="auto"/>
              <w:rPr>
                <w:rFonts w:ascii="Times New Roman" w:hAnsi="Times New Roman" w:cs="Times New Roman"/>
                <w:b/>
                <w:sz w:val="24"/>
                <w:szCs w:val="24"/>
              </w:rPr>
            </w:pPr>
          </w:p>
        </w:tc>
        <w:tc>
          <w:tcPr>
            <w:tcW w:w="1589" w:type="dxa"/>
            <w:tcBorders>
              <w:top w:val="single" w:sz="4" w:space="0" w:color="auto"/>
              <w:left w:val="thinThickSmallGap" w:sz="12" w:space="0" w:color="auto"/>
              <w:bottom w:val="single" w:sz="4" w:space="0" w:color="auto"/>
              <w:right w:val="thinThickSmallGap" w:sz="12" w:space="0" w:color="auto"/>
            </w:tcBorders>
          </w:tcPr>
          <w:p w14:paraId="02454000" w14:textId="77777777" w:rsidR="00B54EA7" w:rsidRPr="00FA5670" w:rsidRDefault="00B54EA7"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35B4E10B" w14:textId="77777777" w:rsidR="00B54EA7" w:rsidRPr="00FA5670" w:rsidRDefault="00B54EA7"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772A40CE" w14:textId="77777777" w:rsidR="00785D8B" w:rsidRPr="00FA5670" w:rsidRDefault="00785D8B"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Sterilizačné obaly </w:t>
            </w:r>
          </w:p>
          <w:p w14:paraId="2B051F90" w14:textId="77777777" w:rsidR="00B54EA7" w:rsidRPr="00FA5670" w:rsidRDefault="00785D8B"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Pomôcky k mechanickej očiste, dezinfekcii a sterilizácii</w:t>
            </w:r>
          </w:p>
        </w:tc>
        <w:tc>
          <w:tcPr>
            <w:tcW w:w="2380" w:type="dxa"/>
            <w:tcBorders>
              <w:top w:val="single" w:sz="4" w:space="0" w:color="auto"/>
              <w:left w:val="thinThickSmallGap" w:sz="12" w:space="0" w:color="auto"/>
              <w:bottom w:val="single" w:sz="4" w:space="0" w:color="auto"/>
              <w:right w:val="thinThickSmallGap" w:sz="12" w:space="0" w:color="auto"/>
            </w:tcBorders>
          </w:tcPr>
          <w:p w14:paraId="7E98B38C"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Internet </w:t>
            </w:r>
          </w:p>
          <w:p w14:paraId="432CF2B4" w14:textId="77777777" w:rsidR="00B54EA7" w:rsidRPr="00FA5670" w:rsidRDefault="00B54EA7" w:rsidP="00603A57">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Základy ošetrovania a asistencie, </w:t>
            </w:r>
            <w:proofErr w:type="spellStart"/>
            <w:r w:rsidRPr="00FA5670">
              <w:rPr>
                <w:rFonts w:ascii="Times New Roman" w:hAnsi="Times New Roman" w:cs="Times New Roman"/>
                <w:snapToGrid w:val="0"/>
                <w:sz w:val="24"/>
                <w:szCs w:val="24"/>
              </w:rPr>
              <w:t>Kontrová</w:t>
            </w:r>
            <w:proofErr w:type="spellEnd"/>
            <w:r w:rsidRPr="00FA5670">
              <w:rPr>
                <w:rFonts w:ascii="Times New Roman" w:hAnsi="Times New Roman" w:cs="Times New Roman"/>
                <w:snapToGrid w:val="0"/>
                <w:sz w:val="24"/>
                <w:szCs w:val="24"/>
              </w:rPr>
              <w:t xml:space="preserve">, Ľ., </w:t>
            </w:r>
            <w:proofErr w:type="spellStart"/>
            <w:r w:rsidRPr="00FA5670">
              <w:rPr>
                <w:rFonts w:ascii="Times New Roman" w:hAnsi="Times New Roman" w:cs="Times New Roman"/>
                <w:snapToGrid w:val="0"/>
                <w:sz w:val="24"/>
                <w:szCs w:val="24"/>
              </w:rPr>
              <w:t>Kristová</w:t>
            </w:r>
            <w:proofErr w:type="spellEnd"/>
            <w:r w:rsidRPr="00FA5670">
              <w:rPr>
                <w:rFonts w:ascii="Times New Roman" w:hAnsi="Times New Roman" w:cs="Times New Roman"/>
                <w:snapToGrid w:val="0"/>
                <w:sz w:val="24"/>
                <w:szCs w:val="24"/>
              </w:rPr>
              <w:t>, J. a kol., Osveta 2006</w:t>
            </w:r>
          </w:p>
          <w:p w14:paraId="2E67AC26" w14:textId="77777777" w:rsidR="00B54EA7" w:rsidRPr="00FA5670" w:rsidRDefault="00B54EA7"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Ošetrovateľské techniky</w:t>
            </w:r>
          </w:p>
          <w:p w14:paraId="5A43EF97" w14:textId="77777777" w:rsidR="00B54EA7" w:rsidRPr="00FA5670" w:rsidRDefault="00B54EA7" w:rsidP="00603A57">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Krišková</w:t>
            </w:r>
            <w:proofErr w:type="spellEnd"/>
            <w:r w:rsidRPr="00FA5670">
              <w:rPr>
                <w:rFonts w:ascii="Times New Roman" w:hAnsi="Times New Roman" w:cs="Times New Roman"/>
                <w:sz w:val="24"/>
                <w:szCs w:val="24"/>
              </w:rPr>
              <w:t>, A. a kol., Osveta 2001</w:t>
            </w:r>
          </w:p>
        </w:tc>
      </w:tr>
      <w:tr w:rsidR="00FA5670" w:rsidRPr="00FA5670" w14:paraId="60B8E4A0"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15B39786" w14:textId="77777777" w:rsidR="00B54EA7" w:rsidRPr="00FA5670" w:rsidRDefault="008D6EB6"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Detské zariadenia</w:t>
            </w:r>
            <w:r w:rsidR="00B54EA7" w:rsidRPr="00FA5670">
              <w:rPr>
                <w:rFonts w:ascii="Times New Roman" w:hAnsi="Times New Roman" w:cs="Times New Roman"/>
                <w:b/>
                <w:sz w:val="24"/>
                <w:szCs w:val="24"/>
              </w:rPr>
              <w:t xml:space="preserve"> </w:t>
            </w:r>
          </w:p>
        </w:tc>
        <w:tc>
          <w:tcPr>
            <w:tcW w:w="1589" w:type="dxa"/>
            <w:tcBorders>
              <w:top w:val="single" w:sz="4" w:space="0" w:color="auto"/>
              <w:left w:val="thinThickSmallGap" w:sz="12" w:space="0" w:color="auto"/>
              <w:bottom w:val="single" w:sz="4" w:space="0" w:color="auto"/>
              <w:right w:val="thinThickSmallGap" w:sz="12" w:space="0" w:color="auto"/>
            </w:tcBorders>
          </w:tcPr>
          <w:p w14:paraId="25C8B8BD" w14:textId="77777777" w:rsidR="00B54EA7" w:rsidRPr="00FA5670" w:rsidRDefault="00B54EA7"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2063E1F6" w14:textId="77777777" w:rsidR="00B54EA7" w:rsidRPr="00FA5670" w:rsidRDefault="00B54EA7"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32E04FCB" w14:textId="77777777" w:rsidR="00B54EA7" w:rsidRPr="00FA5670" w:rsidRDefault="00B54EA7" w:rsidP="00603A57">
            <w:pPr>
              <w:spacing w:after="0" w:line="240" w:lineRule="auto"/>
              <w:rPr>
                <w:rFonts w:ascii="Times New Roman" w:hAnsi="Times New Roman" w:cs="Times New Roman"/>
                <w:sz w:val="24"/>
                <w:szCs w:val="24"/>
              </w:rPr>
            </w:pPr>
          </w:p>
        </w:tc>
        <w:tc>
          <w:tcPr>
            <w:tcW w:w="2380" w:type="dxa"/>
            <w:tcBorders>
              <w:top w:val="single" w:sz="4" w:space="0" w:color="auto"/>
              <w:left w:val="thinThickSmallGap" w:sz="12" w:space="0" w:color="auto"/>
              <w:bottom w:val="single" w:sz="4" w:space="0" w:color="auto"/>
              <w:right w:val="thinThickSmallGap" w:sz="12" w:space="0" w:color="auto"/>
            </w:tcBorders>
          </w:tcPr>
          <w:p w14:paraId="6261E5C7" w14:textId="77777777" w:rsidR="00B54EA7" w:rsidRPr="00FA5670" w:rsidRDefault="00B54EA7" w:rsidP="00603A57">
            <w:pPr>
              <w:spacing w:after="0" w:line="240" w:lineRule="auto"/>
              <w:rPr>
                <w:rFonts w:ascii="Times New Roman" w:hAnsi="Times New Roman" w:cs="Times New Roman"/>
                <w:snapToGrid w:val="0"/>
                <w:sz w:val="24"/>
                <w:szCs w:val="24"/>
              </w:rPr>
            </w:pPr>
            <w:r w:rsidRPr="00FA5670">
              <w:rPr>
                <w:rFonts w:ascii="Times New Roman" w:hAnsi="Times New Roman" w:cs="Times New Roman"/>
                <w:sz w:val="24"/>
                <w:szCs w:val="24"/>
              </w:rPr>
              <w:t>Internet</w:t>
            </w:r>
          </w:p>
        </w:tc>
      </w:tr>
      <w:tr w:rsidR="00FA5670" w:rsidRPr="00FA5670" w14:paraId="60515029"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3027A618" w14:textId="77777777" w:rsidR="00B54EA7" w:rsidRPr="00FA5670" w:rsidRDefault="00015221"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Operačné oddelenie</w:t>
            </w:r>
          </w:p>
        </w:tc>
        <w:tc>
          <w:tcPr>
            <w:tcW w:w="1589" w:type="dxa"/>
            <w:tcBorders>
              <w:top w:val="single" w:sz="4" w:space="0" w:color="auto"/>
              <w:left w:val="thinThickSmallGap" w:sz="12" w:space="0" w:color="auto"/>
              <w:bottom w:val="single" w:sz="4" w:space="0" w:color="auto"/>
              <w:right w:val="thinThickSmallGap" w:sz="12" w:space="0" w:color="auto"/>
            </w:tcBorders>
          </w:tcPr>
          <w:p w14:paraId="7C1BA3A2" w14:textId="77777777" w:rsidR="00B54EA7" w:rsidRPr="00FA5670" w:rsidRDefault="00B54EA7"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4B61718A" w14:textId="77777777" w:rsidR="00B54EA7" w:rsidRPr="00FA5670" w:rsidRDefault="00B54EA7"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744DA65A" w14:textId="77777777" w:rsidR="00B54EA7" w:rsidRPr="00FA5670" w:rsidRDefault="00B54EA7" w:rsidP="00603A57">
            <w:pPr>
              <w:spacing w:after="0" w:line="240" w:lineRule="auto"/>
              <w:rPr>
                <w:rFonts w:ascii="Times New Roman" w:hAnsi="Times New Roman" w:cs="Times New Roman"/>
                <w:sz w:val="24"/>
                <w:szCs w:val="24"/>
              </w:rPr>
            </w:pPr>
          </w:p>
        </w:tc>
        <w:tc>
          <w:tcPr>
            <w:tcW w:w="2380" w:type="dxa"/>
            <w:tcBorders>
              <w:top w:val="single" w:sz="4" w:space="0" w:color="auto"/>
              <w:left w:val="thinThickSmallGap" w:sz="12" w:space="0" w:color="auto"/>
              <w:bottom w:val="single" w:sz="4" w:space="0" w:color="auto"/>
              <w:right w:val="thinThickSmallGap" w:sz="12" w:space="0" w:color="auto"/>
            </w:tcBorders>
          </w:tcPr>
          <w:p w14:paraId="61F3C820" w14:textId="77777777" w:rsidR="00B54EA7" w:rsidRPr="00FA5670" w:rsidRDefault="00B54EA7" w:rsidP="00603A57">
            <w:pPr>
              <w:spacing w:after="0" w:line="240" w:lineRule="auto"/>
              <w:rPr>
                <w:rFonts w:ascii="Times New Roman" w:hAnsi="Times New Roman" w:cs="Times New Roman"/>
                <w:snapToGrid w:val="0"/>
                <w:sz w:val="24"/>
                <w:szCs w:val="24"/>
              </w:rPr>
            </w:pPr>
          </w:p>
        </w:tc>
      </w:tr>
      <w:tr w:rsidR="00FA5670" w:rsidRPr="00FA5670" w14:paraId="4C2854B0"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2A7D1B40" w14:textId="77777777" w:rsidR="008D6EB6" w:rsidRPr="00FA5670" w:rsidRDefault="008D6EB6" w:rsidP="00603A57">
            <w:pPr>
              <w:spacing w:after="0" w:line="240" w:lineRule="auto"/>
              <w:rPr>
                <w:rFonts w:ascii="Times New Roman" w:hAnsi="Times New Roman" w:cs="Times New Roman"/>
                <w:b/>
                <w:sz w:val="24"/>
                <w:szCs w:val="24"/>
              </w:rPr>
            </w:pPr>
            <w:proofErr w:type="spellStart"/>
            <w:r w:rsidRPr="00FA5670">
              <w:rPr>
                <w:rFonts w:ascii="Times New Roman" w:hAnsi="Times New Roman" w:cs="Times New Roman"/>
                <w:b/>
                <w:sz w:val="24"/>
                <w:szCs w:val="24"/>
              </w:rPr>
              <w:t>Sádrovňa</w:t>
            </w:r>
            <w:proofErr w:type="spellEnd"/>
          </w:p>
          <w:p w14:paraId="1C8B1E60" w14:textId="77777777" w:rsidR="008D6EB6" w:rsidRPr="00FA5670" w:rsidRDefault="008D6EB6" w:rsidP="00603A57">
            <w:pPr>
              <w:spacing w:after="0" w:line="240" w:lineRule="auto"/>
              <w:rPr>
                <w:rFonts w:ascii="Times New Roman" w:hAnsi="Times New Roman" w:cs="Times New Roman"/>
                <w:b/>
                <w:sz w:val="24"/>
                <w:szCs w:val="24"/>
              </w:rPr>
            </w:pPr>
          </w:p>
          <w:p w14:paraId="2018FE3A" w14:textId="77777777" w:rsidR="00B54EA7" w:rsidRPr="00FA5670" w:rsidRDefault="00B54EA7" w:rsidP="00603A57">
            <w:pPr>
              <w:spacing w:after="0" w:line="240" w:lineRule="auto"/>
              <w:rPr>
                <w:rFonts w:ascii="Times New Roman" w:hAnsi="Times New Roman" w:cs="Times New Roman"/>
                <w:b/>
                <w:sz w:val="24"/>
                <w:szCs w:val="24"/>
              </w:rPr>
            </w:pPr>
          </w:p>
        </w:tc>
        <w:tc>
          <w:tcPr>
            <w:tcW w:w="1589" w:type="dxa"/>
            <w:tcBorders>
              <w:top w:val="single" w:sz="4" w:space="0" w:color="auto"/>
              <w:left w:val="thinThickSmallGap" w:sz="12" w:space="0" w:color="auto"/>
              <w:bottom w:val="single" w:sz="4" w:space="0" w:color="auto"/>
              <w:right w:val="thinThickSmallGap" w:sz="12" w:space="0" w:color="auto"/>
            </w:tcBorders>
          </w:tcPr>
          <w:p w14:paraId="79DDB721" w14:textId="77777777" w:rsidR="00B54EA7" w:rsidRPr="00FA5670" w:rsidRDefault="00B54EA7"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49C778CE" w14:textId="77777777" w:rsidR="00B54EA7" w:rsidRPr="00FA5670" w:rsidRDefault="00B54EA7"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04724E95" w14:textId="77777777" w:rsidR="008D6EB6" w:rsidRPr="00FA5670" w:rsidRDefault="008D6EB6"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Sadrové obväzy</w:t>
            </w:r>
          </w:p>
          <w:p w14:paraId="303D5224" w14:textId="77777777" w:rsidR="00B54EA7" w:rsidRPr="00FA5670" w:rsidRDefault="008D6EB6"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Pomôcky k založeniu sadrových obväzov</w:t>
            </w:r>
          </w:p>
        </w:tc>
        <w:tc>
          <w:tcPr>
            <w:tcW w:w="2380" w:type="dxa"/>
            <w:tcBorders>
              <w:top w:val="single" w:sz="4" w:space="0" w:color="auto"/>
              <w:left w:val="thinThickSmallGap" w:sz="12" w:space="0" w:color="auto"/>
              <w:bottom w:val="single" w:sz="4" w:space="0" w:color="auto"/>
              <w:right w:val="thinThickSmallGap" w:sz="12" w:space="0" w:color="auto"/>
            </w:tcBorders>
          </w:tcPr>
          <w:p w14:paraId="3B8508C5" w14:textId="77777777" w:rsidR="008D6EB6" w:rsidRPr="00FA5670" w:rsidRDefault="008D6EB6"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Internet </w:t>
            </w:r>
          </w:p>
          <w:p w14:paraId="79AE314C" w14:textId="77777777" w:rsidR="008D6EB6" w:rsidRPr="00FA5670" w:rsidRDefault="008D6EB6" w:rsidP="00603A57">
            <w:pPr>
              <w:spacing w:after="0" w:line="240" w:lineRule="auto"/>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Základy ošetrovania a asistencie, </w:t>
            </w:r>
            <w:proofErr w:type="spellStart"/>
            <w:r w:rsidRPr="00FA5670">
              <w:rPr>
                <w:rFonts w:ascii="Times New Roman" w:hAnsi="Times New Roman" w:cs="Times New Roman"/>
                <w:snapToGrid w:val="0"/>
                <w:sz w:val="24"/>
                <w:szCs w:val="24"/>
              </w:rPr>
              <w:t>Kontrová</w:t>
            </w:r>
            <w:proofErr w:type="spellEnd"/>
            <w:r w:rsidRPr="00FA5670">
              <w:rPr>
                <w:rFonts w:ascii="Times New Roman" w:hAnsi="Times New Roman" w:cs="Times New Roman"/>
                <w:snapToGrid w:val="0"/>
                <w:sz w:val="24"/>
                <w:szCs w:val="24"/>
              </w:rPr>
              <w:t xml:space="preserve">, Ľ., </w:t>
            </w:r>
            <w:proofErr w:type="spellStart"/>
            <w:r w:rsidRPr="00FA5670">
              <w:rPr>
                <w:rFonts w:ascii="Times New Roman" w:hAnsi="Times New Roman" w:cs="Times New Roman"/>
                <w:snapToGrid w:val="0"/>
                <w:sz w:val="24"/>
                <w:szCs w:val="24"/>
              </w:rPr>
              <w:t>Kristová</w:t>
            </w:r>
            <w:proofErr w:type="spellEnd"/>
            <w:r w:rsidRPr="00FA5670">
              <w:rPr>
                <w:rFonts w:ascii="Times New Roman" w:hAnsi="Times New Roman" w:cs="Times New Roman"/>
                <w:snapToGrid w:val="0"/>
                <w:sz w:val="24"/>
                <w:szCs w:val="24"/>
              </w:rPr>
              <w:t>, J. a kol., Osveta 2006</w:t>
            </w:r>
          </w:p>
          <w:p w14:paraId="2AA6389B" w14:textId="77777777" w:rsidR="008D6EB6" w:rsidRPr="00FA5670" w:rsidRDefault="008D6EB6" w:rsidP="00603A57">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Ošetrovateľské techniky</w:t>
            </w:r>
          </w:p>
          <w:p w14:paraId="45D65FDC" w14:textId="77777777" w:rsidR="00B54EA7" w:rsidRPr="00FA5670" w:rsidRDefault="008D6EB6" w:rsidP="00603A57">
            <w:pPr>
              <w:spacing w:after="0" w:line="240" w:lineRule="auto"/>
              <w:rPr>
                <w:rFonts w:ascii="Times New Roman" w:hAnsi="Times New Roman" w:cs="Times New Roman"/>
                <w:snapToGrid w:val="0"/>
                <w:sz w:val="24"/>
                <w:szCs w:val="24"/>
              </w:rPr>
            </w:pPr>
            <w:proofErr w:type="spellStart"/>
            <w:r w:rsidRPr="00FA5670">
              <w:rPr>
                <w:rFonts w:ascii="Times New Roman" w:hAnsi="Times New Roman" w:cs="Times New Roman"/>
                <w:sz w:val="24"/>
                <w:szCs w:val="24"/>
              </w:rPr>
              <w:t>Krišková</w:t>
            </w:r>
            <w:proofErr w:type="spellEnd"/>
            <w:r w:rsidRPr="00FA5670">
              <w:rPr>
                <w:rFonts w:ascii="Times New Roman" w:hAnsi="Times New Roman" w:cs="Times New Roman"/>
                <w:sz w:val="24"/>
                <w:szCs w:val="24"/>
              </w:rPr>
              <w:t>, A. a kol., Osveta</w:t>
            </w:r>
          </w:p>
        </w:tc>
      </w:tr>
      <w:tr w:rsidR="00FA5670" w:rsidRPr="00FA5670" w14:paraId="575AB543" w14:textId="77777777" w:rsidTr="00ED15FD">
        <w:tc>
          <w:tcPr>
            <w:tcW w:w="2042" w:type="dxa"/>
            <w:tcBorders>
              <w:top w:val="single" w:sz="4" w:space="0" w:color="auto"/>
              <w:left w:val="thinThickSmallGap" w:sz="12" w:space="0" w:color="auto"/>
              <w:bottom w:val="single" w:sz="4" w:space="0" w:color="auto"/>
              <w:right w:val="thinThickSmallGap" w:sz="12" w:space="0" w:color="auto"/>
            </w:tcBorders>
          </w:tcPr>
          <w:p w14:paraId="4245AEA4" w14:textId="77777777" w:rsidR="008D6EB6" w:rsidRPr="00FA5670" w:rsidRDefault="00B54EA7"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Práca v</w:t>
            </w:r>
            <w:r w:rsidR="008D6EB6" w:rsidRPr="00FA5670">
              <w:rPr>
                <w:rFonts w:ascii="Times New Roman" w:hAnsi="Times New Roman" w:cs="Times New Roman"/>
                <w:b/>
                <w:sz w:val="24"/>
                <w:szCs w:val="24"/>
              </w:rPr>
              <w:t> sociálnych zariadeniach</w:t>
            </w:r>
          </w:p>
          <w:p w14:paraId="0649A718" w14:textId="77777777" w:rsidR="008D6EB6" w:rsidRPr="00FA5670" w:rsidRDefault="008D6EB6" w:rsidP="00603A57">
            <w:pPr>
              <w:spacing w:after="0" w:line="240" w:lineRule="auto"/>
              <w:rPr>
                <w:rFonts w:ascii="Times New Roman" w:hAnsi="Times New Roman" w:cs="Times New Roman"/>
                <w:b/>
                <w:sz w:val="24"/>
                <w:szCs w:val="24"/>
              </w:rPr>
            </w:pPr>
          </w:p>
          <w:p w14:paraId="529BEB35" w14:textId="77777777" w:rsidR="00B54EA7" w:rsidRPr="00FA5670" w:rsidRDefault="00B54EA7" w:rsidP="00603A57">
            <w:pPr>
              <w:spacing w:after="0" w:line="240" w:lineRule="auto"/>
              <w:rPr>
                <w:rFonts w:ascii="Times New Roman" w:hAnsi="Times New Roman" w:cs="Times New Roman"/>
                <w:b/>
                <w:sz w:val="24"/>
                <w:szCs w:val="24"/>
              </w:rPr>
            </w:pPr>
          </w:p>
        </w:tc>
        <w:tc>
          <w:tcPr>
            <w:tcW w:w="1589" w:type="dxa"/>
            <w:tcBorders>
              <w:top w:val="single" w:sz="4" w:space="0" w:color="auto"/>
              <w:left w:val="thinThickSmallGap" w:sz="12" w:space="0" w:color="auto"/>
              <w:bottom w:val="single" w:sz="4" w:space="0" w:color="auto"/>
              <w:right w:val="thinThickSmallGap" w:sz="12" w:space="0" w:color="auto"/>
            </w:tcBorders>
          </w:tcPr>
          <w:p w14:paraId="429B1F87" w14:textId="77777777" w:rsidR="00B54EA7" w:rsidRPr="00FA5670" w:rsidRDefault="00B54EA7"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54155EA0" w14:textId="77777777" w:rsidR="00B54EA7" w:rsidRPr="00FA5670" w:rsidRDefault="00B54EA7"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52DBFF22" w14:textId="77777777" w:rsidR="00B54EA7" w:rsidRPr="00FA5670" w:rsidRDefault="00B54EA7" w:rsidP="00603A57">
            <w:pPr>
              <w:spacing w:after="0" w:line="240" w:lineRule="auto"/>
              <w:rPr>
                <w:rFonts w:ascii="Times New Roman" w:hAnsi="Times New Roman" w:cs="Times New Roman"/>
                <w:sz w:val="24"/>
                <w:szCs w:val="24"/>
              </w:rPr>
            </w:pPr>
          </w:p>
        </w:tc>
        <w:tc>
          <w:tcPr>
            <w:tcW w:w="2380" w:type="dxa"/>
            <w:tcBorders>
              <w:top w:val="single" w:sz="4" w:space="0" w:color="auto"/>
              <w:left w:val="thinThickSmallGap" w:sz="12" w:space="0" w:color="auto"/>
              <w:bottom w:val="single" w:sz="4" w:space="0" w:color="auto"/>
              <w:right w:val="thinThickSmallGap" w:sz="12" w:space="0" w:color="auto"/>
            </w:tcBorders>
          </w:tcPr>
          <w:p w14:paraId="5CD7A17A" w14:textId="77777777" w:rsidR="00B54EA7" w:rsidRPr="00FA5670" w:rsidRDefault="00B54EA7" w:rsidP="00603A57">
            <w:pPr>
              <w:spacing w:after="0" w:line="240" w:lineRule="auto"/>
              <w:rPr>
                <w:rFonts w:ascii="Times New Roman" w:hAnsi="Times New Roman" w:cs="Times New Roman"/>
                <w:snapToGrid w:val="0"/>
                <w:sz w:val="24"/>
                <w:szCs w:val="24"/>
              </w:rPr>
            </w:pPr>
            <w:r w:rsidRPr="00FA5670">
              <w:rPr>
                <w:rFonts w:ascii="Times New Roman" w:hAnsi="Times New Roman" w:cs="Times New Roman"/>
                <w:sz w:val="24"/>
                <w:szCs w:val="24"/>
              </w:rPr>
              <w:t>Internet</w:t>
            </w:r>
          </w:p>
        </w:tc>
      </w:tr>
      <w:tr w:rsidR="00FA5670" w:rsidRPr="00FA5670" w14:paraId="747ABAB4" w14:textId="77777777" w:rsidTr="00ED15FD">
        <w:trPr>
          <w:trHeight w:val="413"/>
        </w:trPr>
        <w:tc>
          <w:tcPr>
            <w:tcW w:w="2042" w:type="dxa"/>
            <w:tcBorders>
              <w:top w:val="single" w:sz="4" w:space="0" w:color="auto"/>
              <w:left w:val="thinThickSmallGap" w:sz="12" w:space="0" w:color="auto"/>
              <w:bottom w:val="single" w:sz="4" w:space="0" w:color="auto"/>
              <w:right w:val="thinThickSmallGap" w:sz="12" w:space="0" w:color="auto"/>
            </w:tcBorders>
          </w:tcPr>
          <w:p w14:paraId="4DE8B36A" w14:textId="77777777" w:rsidR="00B54EA7" w:rsidRPr="00FA5670" w:rsidRDefault="00B54EA7" w:rsidP="00603A57">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Práca v</w:t>
            </w:r>
            <w:r w:rsidR="008D6EB6" w:rsidRPr="00FA5670">
              <w:rPr>
                <w:rFonts w:ascii="Times New Roman" w:hAnsi="Times New Roman" w:cs="Times New Roman"/>
                <w:b/>
                <w:sz w:val="24"/>
                <w:szCs w:val="24"/>
              </w:rPr>
              <w:t> zariadeniach prírodných liečebných kúpeľov a kúpeľných liečební</w:t>
            </w:r>
          </w:p>
        </w:tc>
        <w:tc>
          <w:tcPr>
            <w:tcW w:w="1589" w:type="dxa"/>
            <w:tcBorders>
              <w:top w:val="single" w:sz="4" w:space="0" w:color="auto"/>
              <w:left w:val="thinThickSmallGap" w:sz="12" w:space="0" w:color="auto"/>
              <w:bottom w:val="single" w:sz="4" w:space="0" w:color="auto"/>
              <w:right w:val="thinThickSmallGap" w:sz="12" w:space="0" w:color="auto"/>
            </w:tcBorders>
          </w:tcPr>
          <w:p w14:paraId="7337CECF" w14:textId="77777777" w:rsidR="00B54EA7" w:rsidRPr="00FA5670" w:rsidRDefault="00B54EA7" w:rsidP="00603A57">
            <w:pPr>
              <w:spacing w:after="0" w:line="240" w:lineRule="auto"/>
              <w:rPr>
                <w:rFonts w:ascii="Times New Roman" w:hAnsi="Times New Roman" w:cs="Times New Roman"/>
                <w:sz w:val="24"/>
                <w:szCs w:val="24"/>
              </w:rPr>
            </w:pPr>
          </w:p>
        </w:tc>
        <w:tc>
          <w:tcPr>
            <w:tcW w:w="1350" w:type="dxa"/>
            <w:tcBorders>
              <w:top w:val="single" w:sz="4" w:space="0" w:color="auto"/>
              <w:left w:val="thinThickSmallGap" w:sz="12" w:space="0" w:color="auto"/>
              <w:bottom w:val="single" w:sz="4" w:space="0" w:color="auto"/>
              <w:right w:val="thinThickSmallGap" w:sz="12" w:space="0" w:color="auto"/>
            </w:tcBorders>
          </w:tcPr>
          <w:p w14:paraId="3F05CB38" w14:textId="77777777" w:rsidR="00B54EA7" w:rsidRPr="00FA5670" w:rsidRDefault="00B54EA7" w:rsidP="00603A57">
            <w:pPr>
              <w:spacing w:after="0" w:line="240" w:lineRule="auto"/>
              <w:rPr>
                <w:rFonts w:ascii="Times New Roman" w:hAnsi="Times New Roman" w:cs="Times New Roman"/>
                <w:sz w:val="24"/>
                <w:szCs w:val="24"/>
              </w:rPr>
            </w:pPr>
          </w:p>
        </w:tc>
        <w:tc>
          <w:tcPr>
            <w:tcW w:w="2245" w:type="dxa"/>
            <w:tcBorders>
              <w:top w:val="single" w:sz="4" w:space="0" w:color="auto"/>
              <w:left w:val="thinThickSmallGap" w:sz="12" w:space="0" w:color="auto"/>
              <w:bottom w:val="single" w:sz="4" w:space="0" w:color="auto"/>
              <w:right w:val="thinThickSmallGap" w:sz="12" w:space="0" w:color="auto"/>
            </w:tcBorders>
          </w:tcPr>
          <w:p w14:paraId="5C51EC19" w14:textId="77777777" w:rsidR="00B54EA7" w:rsidRPr="00FA5670" w:rsidRDefault="00B54EA7" w:rsidP="00603A57">
            <w:pPr>
              <w:spacing w:after="0" w:line="240" w:lineRule="auto"/>
              <w:rPr>
                <w:rFonts w:ascii="Times New Roman" w:hAnsi="Times New Roman" w:cs="Times New Roman"/>
                <w:sz w:val="24"/>
                <w:szCs w:val="24"/>
              </w:rPr>
            </w:pPr>
          </w:p>
        </w:tc>
        <w:tc>
          <w:tcPr>
            <w:tcW w:w="2380" w:type="dxa"/>
            <w:tcBorders>
              <w:top w:val="single" w:sz="4" w:space="0" w:color="auto"/>
              <w:left w:val="thinThickSmallGap" w:sz="12" w:space="0" w:color="auto"/>
              <w:bottom w:val="single" w:sz="4" w:space="0" w:color="auto"/>
              <w:right w:val="thinThickSmallGap" w:sz="12" w:space="0" w:color="auto"/>
            </w:tcBorders>
          </w:tcPr>
          <w:p w14:paraId="4DDB633B" w14:textId="77777777" w:rsidR="00B54EA7" w:rsidRPr="00FA5670" w:rsidRDefault="00B54EA7" w:rsidP="00603A57">
            <w:pPr>
              <w:spacing w:after="0" w:line="240" w:lineRule="auto"/>
              <w:rPr>
                <w:rFonts w:ascii="Times New Roman" w:hAnsi="Times New Roman" w:cs="Times New Roman"/>
                <w:snapToGrid w:val="0"/>
                <w:sz w:val="24"/>
                <w:szCs w:val="24"/>
              </w:rPr>
            </w:pPr>
            <w:r w:rsidRPr="00FA5670">
              <w:rPr>
                <w:rFonts w:ascii="Times New Roman" w:hAnsi="Times New Roman" w:cs="Times New Roman"/>
                <w:sz w:val="24"/>
                <w:szCs w:val="24"/>
              </w:rPr>
              <w:t>Internet</w:t>
            </w:r>
          </w:p>
        </w:tc>
      </w:tr>
    </w:tbl>
    <w:p w14:paraId="3BFDC04F" w14:textId="77777777" w:rsidR="00B54EA7" w:rsidRPr="00FA5670" w:rsidRDefault="00B54EA7" w:rsidP="00603A57">
      <w:pPr>
        <w:spacing w:after="0" w:line="240" w:lineRule="auto"/>
        <w:rPr>
          <w:rFonts w:ascii="Times New Roman" w:hAnsi="Times New Roman" w:cs="Times New Roman"/>
          <w:b/>
          <w:sz w:val="24"/>
          <w:szCs w:val="24"/>
        </w:rPr>
        <w:sectPr w:rsidR="00B54EA7" w:rsidRPr="00FA5670" w:rsidSect="00364567">
          <w:pgSz w:w="11906" w:h="16838"/>
          <w:pgMar w:top="1418" w:right="1274" w:bottom="1418" w:left="1276" w:header="709" w:footer="709" w:gutter="0"/>
          <w:cols w:space="708"/>
        </w:sectPr>
      </w:pPr>
    </w:p>
    <w:p w14:paraId="10C75A96" w14:textId="77777777" w:rsidR="00DB4EA9" w:rsidRPr="00FA5670" w:rsidRDefault="00DB4EA9" w:rsidP="00FA5670">
      <w:pPr>
        <w:spacing w:after="0" w:line="360" w:lineRule="auto"/>
        <w:rPr>
          <w:rFonts w:ascii="Times New Roman" w:hAnsi="Times New Roman" w:cs="Times New Roman"/>
          <w:b/>
          <w:i/>
          <w:sz w:val="24"/>
          <w:szCs w:val="24"/>
        </w:rPr>
      </w:pPr>
      <w:r w:rsidRPr="00FA5670">
        <w:rPr>
          <w:rFonts w:ascii="Times New Roman" w:hAnsi="Times New Roman" w:cs="Times New Roman"/>
          <w:b/>
          <w:i/>
          <w:sz w:val="24"/>
          <w:szCs w:val="24"/>
        </w:rPr>
        <w:t>ROČNÍK: PRVÝ</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1"/>
        <w:gridCol w:w="850"/>
        <w:gridCol w:w="1280"/>
        <w:gridCol w:w="3685"/>
        <w:gridCol w:w="3686"/>
        <w:gridCol w:w="1701"/>
        <w:gridCol w:w="1984"/>
      </w:tblGrid>
      <w:tr w:rsidR="00DB4EA9" w:rsidRPr="00FA5670" w14:paraId="3CAC98EE" w14:textId="77777777" w:rsidTr="000023FB">
        <w:tc>
          <w:tcPr>
            <w:tcW w:w="8046" w:type="dxa"/>
            <w:gridSpan w:val="4"/>
            <w:tcBorders>
              <w:top w:val="double" w:sz="4" w:space="0" w:color="auto"/>
              <w:left w:val="double" w:sz="4" w:space="0" w:color="auto"/>
              <w:bottom w:val="double" w:sz="4" w:space="0" w:color="auto"/>
              <w:right w:val="double" w:sz="4" w:space="0" w:color="auto"/>
            </w:tcBorders>
          </w:tcPr>
          <w:p w14:paraId="4AEAF5B2" w14:textId="77777777" w:rsidR="00DB4EA9" w:rsidRPr="00FA5670" w:rsidRDefault="00DB4EA9" w:rsidP="00B26AC3">
            <w:pPr>
              <w:spacing w:after="0" w:line="240" w:lineRule="auto"/>
              <w:rPr>
                <w:rFonts w:ascii="Times New Roman" w:hAnsi="Times New Roman" w:cs="Times New Roman"/>
                <w:b/>
                <w:sz w:val="24"/>
                <w:szCs w:val="24"/>
              </w:rPr>
            </w:pPr>
          </w:p>
          <w:p w14:paraId="32E09943" w14:textId="77777777" w:rsidR="00C44533" w:rsidRPr="00FA5670" w:rsidRDefault="00DB4EA9" w:rsidP="00B26AC3">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ROZPIS  UČIVA PREDMETU:         SANITÁRSKE ČINNOSTI</w:t>
            </w:r>
          </w:p>
          <w:p w14:paraId="6D6472E2" w14:textId="77777777" w:rsidR="00DB4EA9" w:rsidRPr="00FA5670" w:rsidRDefault="00C44533" w:rsidP="00B26AC3">
            <w:pPr>
              <w:spacing w:after="0" w:line="240" w:lineRule="auto"/>
              <w:jc w:val="center"/>
              <w:rPr>
                <w:rFonts w:ascii="Times New Roman" w:hAnsi="Times New Roman" w:cs="Times New Roman"/>
                <w:b/>
                <w:i/>
                <w:sz w:val="24"/>
                <w:szCs w:val="24"/>
              </w:rPr>
            </w:pPr>
            <w:r w:rsidRPr="00FA5670">
              <w:rPr>
                <w:rFonts w:ascii="Times New Roman" w:hAnsi="Times New Roman" w:cs="Times New Roman"/>
                <w:b/>
                <w:sz w:val="24"/>
                <w:szCs w:val="24"/>
              </w:rPr>
              <w:t xml:space="preserve">                             – odborná klinická prax</w:t>
            </w:r>
          </w:p>
        </w:tc>
        <w:tc>
          <w:tcPr>
            <w:tcW w:w="7371" w:type="dxa"/>
            <w:gridSpan w:val="3"/>
            <w:tcBorders>
              <w:top w:val="double" w:sz="4" w:space="0" w:color="auto"/>
              <w:left w:val="double" w:sz="4" w:space="0" w:color="auto"/>
              <w:bottom w:val="double" w:sz="4" w:space="0" w:color="auto"/>
              <w:right w:val="double" w:sz="4" w:space="0" w:color="auto"/>
            </w:tcBorders>
          </w:tcPr>
          <w:p w14:paraId="4198363F" w14:textId="77777777" w:rsidR="00C44533" w:rsidRPr="00FA5670" w:rsidRDefault="00C44533" w:rsidP="00B26AC3">
            <w:pPr>
              <w:spacing w:after="0" w:line="240" w:lineRule="auto"/>
              <w:rPr>
                <w:rFonts w:ascii="Times New Roman" w:hAnsi="Times New Roman" w:cs="Times New Roman"/>
                <w:b/>
                <w:sz w:val="24"/>
                <w:szCs w:val="24"/>
              </w:rPr>
            </w:pPr>
          </w:p>
          <w:p w14:paraId="0765E954" w14:textId="77777777" w:rsidR="00DB4EA9" w:rsidRPr="00FA5670" w:rsidRDefault="00C44533"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8</w:t>
            </w:r>
            <w:r w:rsidR="00DB4EA9" w:rsidRPr="00FA5670">
              <w:rPr>
                <w:rFonts w:ascii="Times New Roman" w:hAnsi="Times New Roman" w:cs="Times New Roman"/>
                <w:b/>
                <w:sz w:val="24"/>
                <w:szCs w:val="24"/>
              </w:rPr>
              <w:t xml:space="preserve"> hodín týždenne, spolu </w:t>
            </w:r>
            <w:r w:rsidRPr="00FA5670">
              <w:rPr>
                <w:rFonts w:ascii="Times New Roman" w:hAnsi="Times New Roman" w:cs="Times New Roman"/>
                <w:b/>
                <w:sz w:val="24"/>
                <w:szCs w:val="24"/>
              </w:rPr>
              <w:t>256</w:t>
            </w:r>
            <w:r w:rsidR="00DB4EA9" w:rsidRPr="00FA5670">
              <w:rPr>
                <w:rFonts w:ascii="Times New Roman" w:hAnsi="Times New Roman" w:cs="Times New Roman"/>
                <w:b/>
                <w:sz w:val="24"/>
                <w:szCs w:val="24"/>
              </w:rPr>
              <w:t xml:space="preserve"> vyučovacích hodín</w:t>
            </w:r>
          </w:p>
          <w:p w14:paraId="6BB4F835" w14:textId="77777777" w:rsidR="00DB4EA9" w:rsidRPr="00FA5670" w:rsidRDefault="00DB4EA9" w:rsidP="00B26AC3">
            <w:pPr>
              <w:spacing w:after="0" w:line="240" w:lineRule="auto"/>
              <w:rPr>
                <w:rFonts w:ascii="Times New Roman" w:hAnsi="Times New Roman" w:cs="Times New Roman"/>
                <w:b/>
                <w:sz w:val="24"/>
                <w:szCs w:val="24"/>
              </w:rPr>
            </w:pPr>
          </w:p>
          <w:p w14:paraId="18A2E80A" w14:textId="77777777" w:rsidR="00DB4EA9" w:rsidRPr="00FA5670" w:rsidRDefault="00DB4EA9" w:rsidP="00B26AC3">
            <w:pPr>
              <w:spacing w:after="0" w:line="240" w:lineRule="auto"/>
              <w:rPr>
                <w:rFonts w:ascii="Times New Roman" w:hAnsi="Times New Roman" w:cs="Times New Roman"/>
                <w:b/>
                <w:sz w:val="24"/>
                <w:szCs w:val="24"/>
              </w:rPr>
            </w:pPr>
          </w:p>
        </w:tc>
      </w:tr>
      <w:tr w:rsidR="00DB4EA9" w:rsidRPr="00FA5670" w14:paraId="06B1BDC5" w14:textId="77777777" w:rsidTr="000023FB">
        <w:tc>
          <w:tcPr>
            <w:tcW w:w="2231" w:type="dxa"/>
            <w:tcBorders>
              <w:top w:val="double" w:sz="4" w:space="0" w:color="auto"/>
              <w:left w:val="double" w:sz="4" w:space="0" w:color="auto"/>
              <w:bottom w:val="double" w:sz="4" w:space="0" w:color="auto"/>
              <w:right w:val="double" w:sz="4" w:space="0" w:color="auto"/>
            </w:tcBorders>
            <w:shd w:val="clear" w:color="auto" w:fill="FFFF99"/>
          </w:tcPr>
          <w:p w14:paraId="4473BF5F" w14:textId="77777777" w:rsidR="00DB4EA9" w:rsidRPr="00FA5670" w:rsidRDefault="00DB4EA9" w:rsidP="00B26AC3">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Názov tematického celku</w:t>
            </w:r>
          </w:p>
          <w:p w14:paraId="27818258" w14:textId="77777777" w:rsidR="00DB4EA9" w:rsidRPr="00FA5670" w:rsidRDefault="00DB4EA9" w:rsidP="00B26AC3">
            <w:pPr>
              <w:spacing w:after="0" w:line="240" w:lineRule="auto"/>
              <w:jc w:val="center"/>
              <w:rPr>
                <w:rFonts w:ascii="Times New Roman" w:hAnsi="Times New Roman" w:cs="Times New Roman"/>
                <w:b/>
                <w:i/>
                <w:sz w:val="24"/>
                <w:szCs w:val="24"/>
              </w:rPr>
            </w:pPr>
            <w:r w:rsidRPr="00FA5670">
              <w:rPr>
                <w:rFonts w:ascii="Times New Roman" w:hAnsi="Times New Roman" w:cs="Times New Roman"/>
                <w:b/>
                <w:sz w:val="24"/>
                <w:szCs w:val="24"/>
              </w:rPr>
              <w:t>Témy</w:t>
            </w:r>
          </w:p>
        </w:tc>
        <w:tc>
          <w:tcPr>
            <w:tcW w:w="850" w:type="dxa"/>
            <w:tcBorders>
              <w:top w:val="double" w:sz="4" w:space="0" w:color="auto"/>
              <w:left w:val="double" w:sz="4" w:space="0" w:color="auto"/>
              <w:bottom w:val="double" w:sz="4" w:space="0" w:color="auto"/>
              <w:right w:val="double" w:sz="4" w:space="0" w:color="auto"/>
            </w:tcBorders>
            <w:shd w:val="clear" w:color="auto" w:fill="FFFF99"/>
          </w:tcPr>
          <w:p w14:paraId="2E7233D9" w14:textId="77777777" w:rsidR="00DB4EA9" w:rsidRPr="00FA5670" w:rsidRDefault="00DB4EA9" w:rsidP="00B26AC3">
            <w:pPr>
              <w:spacing w:after="0" w:line="240" w:lineRule="auto"/>
              <w:jc w:val="center"/>
              <w:rPr>
                <w:rFonts w:ascii="Times New Roman" w:hAnsi="Times New Roman" w:cs="Times New Roman"/>
                <w:b/>
                <w:i/>
                <w:sz w:val="24"/>
                <w:szCs w:val="24"/>
              </w:rPr>
            </w:pPr>
            <w:r w:rsidRPr="00FA5670">
              <w:rPr>
                <w:rFonts w:ascii="Times New Roman" w:hAnsi="Times New Roman" w:cs="Times New Roman"/>
                <w:b/>
                <w:sz w:val="24"/>
                <w:szCs w:val="24"/>
              </w:rPr>
              <w:t>Hodiny</w:t>
            </w:r>
          </w:p>
        </w:tc>
        <w:tc>
          <w:tcPr>
            <w:tcW w:w="1280" w:type="dxa"/>
            <w:tcBorders>
              <w:top w:val="double" w:sz="4" w:space="0" w:color="auto"/>
              <w:left w:val="double" w:sz="4" w:space="0" w:color="auto"/>
              <w:bottom w:val="double" w:sz="4" w:space="0" w:color="auto"/>
              <w:right w:val="double" w:sz="4" w:space="0" w:color="auto"/>
            </w:tcBorders>
            <w:shd w:val="clear" w:color="auto" w:fill="FFFF99"/>
          </w:tcPr>
          <w:p w14:paraId="6E3BE96A" w14:textId="77777777" w:rsidR="00DB4EA9" w:rsidRPr="00FA5670" w:rsidRDefault="00DB4EA9" w:rsidP="00B26AC3">
            <w:pPr>
              <w:spacing w:after="0" w:line="240" w:lineRule="auto"/>
              <w:jc w:val="center"/>
              <w:rPr>
                <w:rFonts w:ascii="Times New Roman" w:hAnsi="Times New Roman" w:cs="Times New Roman"/>
                <w:b/>
                <w:i/>
                <w:sz w:val="24"/>
                <w:szCs w:val="24"/>
              </w:rPr>
            </w:pPr>
            <w:proofErr w:type="spellStart"/>
            <w:r w:rsidRPr="00FA5670">
              <w:rPr>
                <w:rFonts w:ascii="Times New Roman" w:hAnsi="Times New Roman" w:cs="Times New Roman"/>
                <w:b/>
                <w:sz w:val="24"/>
                <w:szCs w:val="24"/>
              </w:rPr>
              <w:t>Medzipredmetové</w:t>
            </w:r>
            <w:proofErr w:type="spellEnd"/>
            <w:r w:rsidRPr="00FA5670">
              <w:rPr>
                <w:rFonts w:ascii="Times New Roman" w:hAnsi="Times New Roman" w:cs="Times New Roman"/>
                <w:b/>
                <w:sz w:val="24"/>
                <w:szCs w:val="24"/>
              </w:rPr>
              <w:t xml:space="preserve"> vzťahy</w:t>
            </w:r>
          </w:p>
        </w:tc>
        <w:tc>
          <w:tcPr>
            <w:tcW w:w="3685" w:type="dxa"/>
            <w:tcBorders>
              <w:top w:val="double" w:sz="4" w:space="0" w:color="auto"/>
              <w:left w:val="double" w:sz="4" w:space="0" w:color="auto"/>
              <w:bottom w:val="double" w:sz="4" w:space="0" w:color="auto"/>
              <w:right w:val="double" w:sz="4" w:space="0" w:color="auto"/>
            </w:tcBorders>
            <w:shd w:val="clear" w:color="auto" w:fill="FFFF99"/>
          </w:tcPr>
          <w:p w14:paraId="0B7682B2" w14:textId="77777777" w:rsidR="00DB4EA9" w:rsidRPr="00FA5670" w:rsidRDefault="00DB4EA9" w:rsidP="00B26AC3">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Očakávané</w:t>
            </w:r>
          </w:p>
          <w:p w14:paraId="5C808B74" w14:textId="77777777" w:rsidR="00DB4EA9" w:rsidRPr="00FA5670" w:rsidRDefault="00DB4EA9" w:rsidP="00B26AC3">
            <w:pPr>
              <w:spacing w:after="0" w:line="240" w:lineRule="auto"/>
              <w:jc w:val="center"/>
              <w:rPr>
                <w:rFonts w:ascii="Times New Roman" w:hAnsi="Times New Roman" w:cs="Times New Roman"/>
                <w:b/>
                <w:i/>
                <w:sz w:val="24"/>
                <w:szCs w:val="24"/>
              </w:rPr>
            </w:pPr>
            <w:r w:rsidRPr="00FA5670">
              <w:rPr>
                <w:rFonts w:ascii="Times New Roman" w:hAnsi="Times New Roman" w:cs="Times New Roman"/>
                <w:b/>
                <w:sz w:val="24"/>
                <w:szCs w:val="24"/>
              </w:rPr>
              <w:t>vzdelávacie výstupy</w:t>
            </w:r>
          </w:p>
        </w:tc>
        <w:tc>
          <w:tcPr>
            <w:tcW w:w="3686" w:type="dxa"/>
            <w:tcBorders>
              <w:top w:val="double" w:sz="4" w:space="0" w:color="auto"/>
              <w:left w:val="double" w:sz="4" w:space="0" w:color="auto"/>
              <w:bottom w:val="double" w:sz="4" w:space="0" w:color="auto"/>
              <w:right w:val="double" w:sz="4" w:space="0" w:color="auto"/>
            </w:tcBorders>
            <w:shd w:val="clear" w:color="auto" w:fill="FFFF99"/>
          </w:tcPr>
          <w:p w14:paraId="4A72C219" w14:textId="77777777" w:rsidR="00DB4EA9" w:rsidRPr="00FA5670" w:rsidRDefault="00DB4EA9" w:rsidP="00B26AC3">
            <w:pPr>
              <w:spacing w:after="0" w:line="240" w:lineRule="auto"/>
              <w:jc w:val="center"/>
              <w:rPr>
                <w:rFonts w:ascii="Times New Roman" w:hAnsi="Times New Roman" w:cs="Times New Roman"/>
                <w:b/>
                <w:i/>
                <w:sz w:val="24"/>
                <w:szCs w:val="24"/>
              </w:rPr>
            </w:pPr>
            <w:r w:rsidRPr="00FA5670">
              <w:rPr>
                <w:rFonts w:ascii="Times New Roman" w:hAnsi="Times New Roman" w:cs="Times New Roman"/>
                <w:b/>
                <w:sz w:val="24"/>
                <w:szCs w:val="24"/>
              </w:rPr>
              <w:t>Kritériá hodnotenia vzdelávacích výstupov</w:t>
            </w:r>
          </w:p>
        </w:tc>
        <w:tc>
          <w:tcPr>
            <w:tcW w:w="1701" w:type="dxa"/>
            <w:tcBorders>
              <w:top w:val="double" w:sz="4" w:space="0" w:color="auto"/>
              <w:left w:val="double" w:sz="4" w:space="0" w:color="auto"/>
              <w:bottom w:val="double" w:sz="4" w:space="0" w:color="auto"/>
              <w:right w:val="double" w:sz="4" w:space="0" w:color="auto"/>
            </w:tcBorders>
            <w:shd w:val="clear" w:color="auto" w:fill="FFFF99"/>
          </w:tcPr>
          <w:p w14:paraId="2F8D1492" w14:textId="77777777" w:rsidR="00DB4EA9" w:rsidRPr="00FA5670" w:rsidRDefault="00DB4EA9" w:rsidP="00B26AC3">
            <w:pPr>
              <w:spacing w:after="0" w:line="240" w:lineRule="auto"/>
              <w:jc w:val="center"/>
              <w:rPr>
                <w:rFonts w:ascii="Times New Roman" w:hAnsi="Times New Roman" w:cs="Times New Roman"/>
                <w:b/>
                <w:i/>
                <w:sz w:val="24"/>
                <w:szCs w:val="24"/>
              </w:rPr>
            </w:pPr>
            <w:r w:rsidRPr="00FA5670">
              <w:rPr>
                <w:rFonts w:ascii="Times New Roman" w:hAnsi="Times New Roman" w:cs="Times New Roman"/>
                <w:b/>
                <w:sz w:val="24"/>
                <w:szCs w:val="24"/>
              </w:rPr>
              <w:t>Metódy hodnotenia</w:t>
            </w:r>
          </w:p>
        </w:tc>
        <w:tc>
          <w:tcPr>
            <w:tcW w:w="1984" w:type="dxa"/>
            <w:tcBorders>
              <w:top w:val="double" w:sz="4" w:space="0" w:color="auto"/>
              <w:left w:val="double" w:sz="4" w:space="0" w:color="auto"/>
              <w:bottom w:val="double" w:sz="4" w:space="0" w:color="auto"/>
              <w:right w:val="double" w:sz="4" w:space="0" w:color="auto"/>
            </w:tcBorders>
            <w:shd w:val="clear" w:color="auto" w:fill="FFFF99"/>
          </w:tcPr>
          <w:p w14:paraId="525AF68F" w14:textId="77777777" w:rsidR="00DB4EA9" w:rsidRPr="00FA5670" w:rsidRDefault="00DB4EA9" w:rsidP="00B26AC3">
            <w:pPr>
              <w:spacing w:after="0" w:line="240" w:lineRule="auto"/>
              <w:jc w:val="center"/>
              <w:rPr>
                <w:rFonts w:ascii="Times New Roman" w:hAnsi="Times New Roman" w:cs="Times New Roman"/>
                <w:b/>
                <w:i/>
                <w:sz w:val="24"/>
                <w:szCs w:val="24"/>
              </w:rPr>
            </w:pPr>
            <w:r w:rsidRPr="00FA5670">
              <w:rPr>
                <w:rFonts w:ascii="Times New Roman" w:hAnsi="Times New Roman" w:cs="Times New Roman"/>
                <w:b/>
                <w:sz w:val="24"/>
                <w:szCs w:val="24"/>
              </w:rPr>
              <w:t>Prostriedky hodnotenia</w:t>
            </w:r>
          </w:p>
        </w:tc>
      </w:tr>
      <w:tr w:rsidR="00DB4EA9" w:rsidRPr="00FA5670" w14:paraId="5D6BBA6A" w14:textId="77777777" w:rsidTr="000023FB">
        <w:tc>
          <w:tcPr>
            <w:tcW w:w="2231" w:type="dxa"/>
            <w:tcBorders>
              <w:top w:val="double" w:sz="4" w:space="0" w:color="auto"/>
              <w:left w:val="double" w:sz="4" w:space="0" w:color="auto"/>
            </w:tcBorders>
            <w:shd w:val="clear" w:color="auto" w:fill="CCFFFF"/>
          </w:tcPr>
          <w:p w14:paraId="6BC9DEAB"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Spoločný úvod pre všetky skupiny</w:t>
            </w:r>
          </w:p>
        </w:tc>
        <w:tc>
          <w:tcPr>
            <w:tcW w:w="850" w:type="dxa"/>
            <w:tcBorders>
              <w:top w:val="double" w:sz="4" w:space="0" w:color="auto"/>
            </w:tcBorders>
            <w:shd w:val="clear" w:color="auto" w:fill="CCFFFF"/>
          </w:tcPr>
          <w:p w14:paraId="3A70377D" w14:textId="589F5E15" w:rsidR="00DB4EA9" w:rsidRPr="00FA5670" w:rsidRDefault="00DB4EA9" w:rsidP="00B26AC3">
            <w:pPr>
              <w:spacing w:after="0" w:line="240" w:lineRule="auto"/>
              <w:jc w:val="center"/>
              <w:rPr>
                <w:rFonts w:ascii="Times New Roman" w:hAnsi="Times New Roman" w:cs="Times New Roman"/>
                <w:b/>
                <w:sz w:val="24"/>
                <w:szCs w:val="24"/>
              </w:rPr>
            </w:pPr>
          </w:p>
        </w:tc>
        <w:tc>
          <w:tcPr>
            <w:tcW w:w="1280" w:type="dxa"/>
            <w:tcBorders>
              <w:top w:val="double" w:sz="4" w:space="0" w:color="auto"/>
            </w:tcBorders>
            <w:shd w:val="clear" w:color="auto" w:fill="CCFFFF"/>
          </w:tcPr>
          <w:p w14:paraId="7E0D8981" w14:textId="77777777" w:rsidR="00DB4EA9" w:rsidRPr="00FA5670" w:rsidRDefault="00DB4EA9" w:rsidP="00B26AC3">
            <w:pPr>
              <w:spacing w:after="0" w:line="240" w:lineRule="auto"/>
              <w:rPr>
                <w:rFonts w:ascii="Times New Roman" w:hAnsi="Times New Roman" w:cs="Times New Roman"/>
                <w:sz w:val="24"/>
                <w:szCs w:val="24"/>
              </w:rPr>
            </w:pPr>
          </w:p>
        </w:tc>
        <w:tc>
          <w:tcPr>
            <w:tcW w:w="3685" w:type="dxa"/>
            <w:tcBorders>
              <w:top w:val="double" w:sz="4" w:space="0" w:color="auto"/>
            </w:tcBorders>
            <w:shd w:val="clear" w:color="auto" w:fill="CCFFFF"/>
          </w:tcPr>
          <w:p w14:paraId="6861048F"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686" w:type="dxa"/>
            <w:tcBorders>
              <w:top w:val="double" w:sz="4" w:space="0" w:color="auto"/>
            </w:tcBorders>
            <w:shd w:val="clear" w:color="auto" w:fill="CCFFFF"/>
          </w:tcPr>
          <w:p w14:paraId="6CF8D4F6"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01" w:type="dxa"/>
            <w:tcBorders>
              <w:top w:val="double" w:sz="4" w:space="0" w:color="auto"/>
            </w:tcBorders>
            <w:shd w:val="clear" w:color="auto" w:fill="CCFFFF"/>
          </w:tcPr>
          <w:p w14:paraId="210EDA9A" w14:textId="77777777" w:rsidR="00DB4EA9" w:rsidRPr="00FA5670" w:rsidRDefault="00DB4EA9" w:rsidP="00B26AC3">
            <w:pPr>
              <w:spacing w:after="0" w:line="240" w:lineRule="auto"/>
              <w:rPr>
                <w:rFonts w:ascii="Times New Roman" w:hAnsi="Times New Roman" w:cs="Times New Roman"/>
                <w:sz w:val="24"/>
                <w:szCs w:val="24"/>
              </w:rPr>
            </w:pPr>
          </w:p>
        </w:tc>
        <w:tc>
          <w:tcPr>
            <w:tcW w:w="1984" w:type="dxa"/>
            <w:tcBorders>
              <w:top w:val="double" w:sz="4" w:space="0" w:color="auto"/>
              <w:right w:val="double" w:sz="4" w:space="0" w:color="auto"/>
            </w:tcBorders>
            <w:shd w:val="clear" w:color="auto" w:fill="CCFFFF"/>
          </w:tcPr>
          <w:p w14:paraId="51E51BE3" w14:textId="77777777" w:rsidR="00DB4EA9" w:rsidRPr="00FA5670" w:rsidRDefault="00DB4EA9" w:rsidP="00B26AC3">
            <w:pPr>
              <w:spacing w:after="0" w:line="240" w:lineRule="auto"/>
              <w:rPr>
                <w:rFonts w:ascii="Times New Roman" w:hAnsi="Times New Roman" w:cs="Times New Roman"/>
                <w:sz w:val="24"/>
                <w:szCs w:val="24"/>
              </w:rPr>
            </w:pPr>
          </w:p>
        </w:tc>
      </w:tr>
      <w:tr w:rsidR="00DB4EA9" w:rsidRPr="00FA5670" w14:paraId="52C52025" w14:textId="77777777" w:rsidTr="000023FB">
        <w:tc>
          <w:tcPr>
            <w:tcW w:w="2231" w:type="dxa"/>
            <w:tcBorders>
              <w:left w:val="double" w:sz="4" w:space="0" w:color="auto"/>
              <w:bottom w:val="single" w:sz="4" w:space="0" w:color="000000"/>
            </w:tcBorders>
            <w:shd w:val="clear" w:color="auto" w:fill="auto"/>
          </w:tcPr>
          <w:p w14:paraId="08DB6461" w14:textId="77777777" w:rsidR="00DB4EA9" w:rsidRPr="00FA5670" w:rsidRDefault="00DB4EA9" w:rsidP="00B26AC3">
            <w:pPr>
              <w:spacing w:after="0" w:line="240" w:lineRule="auto"/>
              <w:jc w:val="both"/>
              <w:rPr>
                <w:rFonts w:ascii="Times New Roman" w:hAnsi="Times New Roman" w:cs="Times New Roman"/>
                <w:b/>
                <w:sz w:val="24"/>
                <w:szCs w:val="24"/>
              </w:rPr>
            </w:pPr>
          </w:p>
        </w:tc>
        <w:tc>
          <w:tcPr>
            <w:tcW w:w="850" w:type="dxa"/>
            <w:tcBorders>
              <w:bottom w:val="single" w:sz="4" w:space="0" w:color="000000"/>
            </w:tcBorders>
            <w:shd w:val="clear" w:color="auto" w:fill="auto"/>
          </w:tcPr>
          <w:p w14:paraId="63A697FB" w14:textId="77777777" w:rsidR="00DB4EA9" w:rsidRPr="00FA5670" w:rsidRDefault="00DB4EA9" w:rsidP="00B26AC3">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shd w:val="clear" w:color="auto" w:fill="auto"/>
          </w:tcPr>
          <w:p w14:paraId="0921619D" w14:textId="77777777" w:rsidR="00DB4EA9" w:rsidRPr="00FA5670" w:rsidRDefault="00DB4EA9" w:rsidP="00B26AC3">
            <w:pPr>
              <w:spacing w:after="0" w:line="240" w:lineRule="auto"/>
              <w:rPr>
                <w:rFonts w:ascii="Times New Roman" w:hAnsi="Times New Roman" w:cs="Times New Roman"/>
                <w:sz w:val="24"/>
                <w:szCs w:val="24"/>
              </w:rPr>
            </w:pPr>
          </w:p>
        </w:tc>
        <w:tc>
          <w:tcPr>
            <w:tcW w:w="3685" w:type="dxa"/>
            <w:tcBorders>
              <w:bottom w:val="single" w:sz="4" w:space="0" w:color="000000"/>
            </w:tcBorders>
            <w:shd w:val="clear" w:color="auto" w:fill="auto"/>
          </w:tcPr>
          <w:p w14:paraId="60AA66F3"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-oboznámiť sa so stavebným riešením zdravotníckeho a sociálneho zariadenia, s jeho lôžkovými časťami</w:t>
            </w:r>
          </w:p>
          <w:p w14:paraId="043C6AD9"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-zoznámiť sa s bezpečnostnými predpismi a protipožiarnymi opatreniami</w:t>
            </w:r>
          </w:p>
        </w:tc>
        <w:tc>
          <w:tcPr>
            <w:tcW w:w="3686" w:type="dxa"/>
            <w:tcBorders>
              <w:bottom w:val="single" w:sz="4" w:space="0" w:color="000000"/>
            </w:tcBorders>
            <w:shd w:val="clear" w:color="auto" w:fill="auto"/>
          </w:tcPr>
          <w:p w14:paraId="1CDBAFE5"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-oboznámil sa so stavebným riešením zdravotníckeho a sociálneho zariadenia, s jeho lôžkovými časťami</w:t>
            </w:r>
          </w:p>
          <w:p w14:paraId="32F7AC59"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-zoznámil sa s bezpečnostnými predpismi a protipožiarnymi opatreniami</w:t>
            </w:r>
          </w:p>
        </w:tc>
        <w:tc>
          <w:tcPr>
            <w:tcW w:w="1701" w:type="dxa"/>
            <w:tcBorders>
              <w:bottom w:val="single" w:sz="4" w:space="0" w:color="000000"/>
            </w:tcBorders>
            <w:shd w:val="clear" w:color="auto" w:fill="auto"/>
          </w:tcPr>
          <w:p w14:paraId="629BA919" w14:textId="77777777" w:rsidR="00DB4EA9" w:rsidRPr="00FA5670" w:rsidRDefault="00DB4EA9" w:rsidP="00B26AC3">
            <w:pPr>
              <w:spacing w:after="0" w:line="240" w:lineRule="auto"/>
              <w:rPr>
                <w:rFonts w:ascii="Times New Roman" w:hAnsi="Times New Roman" w:cs="Times New Roman"/>
                <w:sz w:val="24"/>
                <w:szCs w:val="24"/>
              </w:rPr>
            </w:pPr>
          </w:p>
        </w:tc>
        <w:tc>
          <w:tcPr>
            <w:tcW w:w="1984" w:type="dxa"/>
            <w:tcBorders>
              <w:bottom w:val="single" w:sz="4" w:space="0" w:color="000000"/>
              <w:right w:val="double" w:sz="4" w:space="0" w:color="auto"/>
            </w:tcBorders>
            <w:shd w:val="clear" w:color="auto" w:fill="auto"/>
          </w:tcPr>
          <w:p w14:paraId="08B30AF6"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57B841E7" w14:textId="77777777" w:rsidR="00DB4EA9" w:rsidRPr="00FA5670" w:rsidRDefault="00DB4EA9" w:rsidP="00B26AC3">
            <w:pPr>
              <w:spacing w:after="0" w:line="240" w:lineRule="auto"/>
              <w:rPr>
                <w:rFonts w:ascii="Times New Roman" w:hAnsi="Times New Roman" w:cs="Times New Roman"/>
                <w:sz w:val="24"/>
                <w:szCs w:val="24"/>
              </w:rPr>
            </w:pPr>
          </w:p>
        </w:tc>
      </w:tr>
      <w:tr w:rsidR="00DB4EA9" w:rsidRPr="00FA5670" w14:paraId="3A814D9D" w14:textId="77777777" w:rsidTr="000023FB">
        <w:tc>
          <w:tcPr>
            <w:tcW w:w="2231" w:type="dxa"/>
            <w:tcBorders>
              <w:left w:val="double" w:sz="4" w:space="0" w:color="auto"/>
            </w:tcBorders>
            <w:shd w:val="clear" w:color="auto" w:fill="CCFFFF"/>
          </w:tcPr>
          <w:p w14:paraId="6F6F147D"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Organizácia práce v zdravotníckych zariadeniach</w:t>
            </w:r>
            <w:r w:rsidR="001758E9" w:rsidRPr="00FA5670">
              <w:rPr>
                <w:rFonts w:ascii="Times New Roman" w:hAnsi="Times New Roman" w:cs="Times New Roman"/>
                <w:b/>
                <w:sz w:val="24"/>
                <w:szCs w:val="24"/>
              </w:rPr>
              <w:t xml:space="preserve"> a zariadeniach poskytujúcich sociálne služby</w:t>
            </w:r>
          </w:p>
        </w:tc>
        <w:tc>
          <w:tcPr>
            <w:tcW w:w="850" w:type="dxa"/>
            <w:shd w:val="clear" w:color="auto" w:fill="CCFFFF"/>
          </w:tcPr>
          <w:p w14:paraId="1371F294" w14:textId="4E817CD9" w:rsidR="00DB4EA9" w:rsidRPr="00FA5670" w:rsidRDefault="00DB4EA9" w:rsidP="00B26AC3">
            <w:pPr>
              <w:spacing w:after="0" w:line="240" w:lineRule="auto"/>
              <w:jc w:val="center"/>
              <w:rPr>
                <w:rFonts w:ascii="Times New Roman" w:hAnsi="Times New Roman" w:cs="Times New Roman"/>
                <w:b/>
                <w:sz w:val="24"/>
                <w:szCs w:val="24"/>
              </w:rPr>
            </w:pPr>
          </w:p>
        </w:tc>
        <w:tc>
          <w:tcPr>
            <w:tcW w:w="1280" w:type="dxa"/>
            <w:shd w:val="clear" w:color="auto" w:fill="CCFFFF"/>
          </w:tcPr>
          <w:p w14:paraId="1573D24A" w14:textId="77777777" w:rsidR="00DB4EA9" w:rsidRPr="00FA5670" w:rsidRDefault="00DB4EA9" w:rsidP="00B26AC3">
            <w:pPr>
              <w:spacing w:after="0" w:line="240" w:lineRule="auto"/>
              <w:rPr>
                <w:rFonts w:ascii="Times New Roman" w:hAnsi="Times New Roman" w:cs="Times New Roman"/>
                <w:sz w:val="24"/>
                <w:szCs w:val="24"/>
              </w:rPr>
            </w:pPr>
          </w:p>
        </w:tc>
        <w:tc>
          <w:tcPr>
            <w:tcW w:w="3685" w:type="dxa"/>
            <w:shd w:val="clear" w:color="auto" w:fill="CCFFFF"/>
          </w:tcPr>
          <w:p w14:paraId="17570F0B"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686" w:type="dxa"/>
            <w:shd w:val="clear" w:color="auto" w:fill="CCFFFF"/>
          </w:tcPr>
          <w:p w14:paraId="01E8C848"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01" w:type="dxa"/>
            <w:shd w:val="clear" w:color="auto" w:fill="CCFFFF"/>
          </w:tcPr>
          <w:p w14:paraId="5A5816DF" w14:textId="77777777" w:rsidR="00DB4EA9" w:rsidRPr="00FA5670" w:rsidRDefault="00DB4EA9" w:rsidP="00B26AC3">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00724302" w14:textId="77777777" w:rsidR="00DB4EA9" w:rsidRPr="00FA5670" w:rsidRDefault="00DB4EA9" w:rsidP="00B26AC3">
            <w:pPr>
              <w:spacing w:after="0" w:line="240" w:lineRule="auto"/>
              <w:rPr>
                <w:rFonts w:ascii="Times New Roman" w:hAnsi="Times New Roman" w:cs="Times New Roman"/>
                <w:sz w:val="24"/>
                <w:szCs w:val="24"/>
              </w:rPr>
            </w:pPr>
          </w:p>
        </w:tc>
      </w:tr>
      <w:tr w:rsidR="00DB4EA9" w:rsidRPr="00FA5670" w14:paraId="1FBC7B3B" w14:textId="77777777" w:rsidTr="000023FB">
        <w:tc>
          <w:tcPr>
            <w:tcW w:w="2231" w:type="dxa"/>
            <w:tcBorders>
              <w:left w:val="double" w:sz="4" w:space="0" w:color="auto"/>
              <w:bottom w:val="single" w:sz="4" w:space="0" w:color="000000"/>
            </w:tcBorders>
            <w:shd w:val="clear" w:color="auto" w:fill="auto"/>
          </w:tcPr>
          <w:p w14:paraId="0D8B481F" w14:textId="77777777" w:rsidR="00DB4EA9" w:rsidRPr="00FA5670" w:rsidRDefault="00DB4EA9" w:rsidP="00B26AC3">
            <w:pPr>
              <w:spacing w:after="0" w:line="240" w:lineRule="auto"/>
              <w:jc w:val="both"/>
              <w:rPr>
                <w:rFonts w:ascii="Times New Roman" w:hAnsi="Times New Roman" w:cs="Times New Roman"/>
                <w:b/>
                <w:sz w:val="24"/>
                <w:szCs w:val="24"/>
              </w:rPr>
            </w:pPr>
          </w:p>
        </w:tc>
        <w:tc>
          <w:tcPr>
            <w:tcW w:w="850" w:type="dxa"/>
            <w:tcBorders>
              <w:bottom w:val="single" w:sz="4" w:space="0" w:color="000000"/>
            </w:tcBorders>
            <w:shd w:val="clear" w:color="auto" w:fill="auto"/>
          </w:tcPr>
          <w:p w14:paraId="335A822A" w14:textId="77777777" w:rsidR="00DB4EA9" w:rsidRPr="00FA5670" w:rsidRDefault="00DB4EA9" w:rsidP="00B26AC3">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shd w:val="clear" w:color="auto" w:fill="auto"/>
          </w:tcPr>
          <w:p w14:paraId="324041E0"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w:t>
            </w:r>
          </w:p>
          <w:p w14:paraId="662C0630"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1.ročník</w:t>
            </w:r>
          </w:p>
          <w:p w14:paraId="41F65B25" w14:textId="77777777" w:rsidR="00DB4EA9" w:rsidRPr="00FA5670" w:rsidRDefault="00DB4EA9" w:rsidP="00B26AC3">
            <w:pPr>
              <w:spacing w:after="0" w:line="240" w:lineRule="auto"/>
              <w:rPr>
                <w:rFonts w:ascii="Times New Roman" w:hAnsi="Times New Roman" w:cs="Times New Roman"/>
                <w:sz w:val="24"/>
                <w:szCs w:val="24"/>
              </w:rPr>
            </w:pPr>
          </w:p>
        </w:tc>
        <w:tc>
          <w:tcPr>
            <w:tcW w:w="3685" w:type="dxa"/>
            <w:tcBorders>
              <w:bottom w:val="single" w:sz="4" w:space="0" w:color="000000"/>
            </w:tcBorders>
            <w:shd w:val="clear" w:color="auto" w:fill="auto"/>
          </w:tcPr>
          <w:p w14:paraId="23137003" w14:textId="4D3118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-zoznámiť sa s pracoviskom, s</w:t>
            </w:r>
            <w:r w:rsidR="00CC19BA" w:rsidRPr="00FA5670">
              <w:rPr>
                <w:rFonts w:ascii="Times New Roman" w:hAnsi="Times New Roman" w:cs="Times New Roman"/>
                <w:sz w:val="24"/>
                <w:szCs w:val="24"/>
              </w:rPr>
              <w:t xml:space="preserve">o stavebným riešením a </w:t>
            </w:r>
            <w:r w:rsidRPr="00FA5670">
              <w:rPr>
                <w:rFonts w:ascii="Times New Roman" w:hAnsi="Times New Roman" w:cs="Times New Roman"/>
                <w:sz w:val="24"/>
                <w:szCs w:val="24"/>
              </w:rPr>
              <w:t> jeho vybavením, prevádzkovým poriadkom, s hygienickým režimom</w:t>
            </w:r>
            <w:r w:rsidR="00D14AEF" w:rsidRPr="00FA5670">
              <w:rPr>
                <w:rFonts w:ascii="Times New Roman" w:hAnsi="Times New Roman" w:cs="Times New Roman"/>
                <w:sz w:val="24"/>
                <w:szCs w:val="24"/>
              </w:rPr>
              <w:t xml:space="preserve"> a </w:t>
            </w:r>
            <w:proofErr w:type="spellStart"/>
            <w:r w:rsidR="00D14AEF" w:rsidRPr="00FA5670">
              <w:rPr>
                <w:rFonts w:ascii="Times New Roman" w:hAnsi="Times New Roman" w:cs="Times New Roman"/>
                <w:sz w:val="24"/>
                <w:szCs w:val="24"/>
              </w:rPr>
              <w:t>protipožiarnými</w:t>
            </w:r>
            <w:proofErr w:type="spellEnd"/>
            <w:r w:rsidR="00D14AEF" w:rsidRPr="00FA5670">
              <w:rPr>
                <w:rFonts w:ascii="Times New Roman" w:hAnsi="Times New Roman" w:cs="Times New Roman"/>
                <w:sz w:val="24"/>
                <w:szCs w:val="24"/>
              </w:rPr>
              <w:t xml:space="preserve"> opatreniami</w:t>
            </w:r>
            <w:r w:rsidR="0090659E" w:rsidRPr="00FA5670">
              <w:rPr>
                <w:rFonts w:ascii="Times New Roman" w:hAnsi="Times New Roman" w:cs="Times New Roman"/>
                <w:sz w:val="24"/>
                <w:szCs w:val="24"/>
              </w:rPr>
              <w:t xml:space="preserve"> konkrétneho zdravotníckeho zariadenia – lôžkové časti, centralizované oddelenia,</w:t>
            </w:r>
            <w:r w:rsidR="003F2AFC">
              <w:rPr>
                <w:rFonts w:ascii="Times New Roman" w:hAnsi="Times New Roman" w:cs="Times New Roman"/>
                <w:sz w:val="24"/>
                <w:szCs w:val="24"/>
              </w:rPr>
              <w:t xml:space="preserve"> stavebné riešenie</w:t>
            </w:r>
            <w:r w:rsidR="0090659E" w:rsidRPr="00FA5670">
              <w:rPr>
                <w:rFonts w:ascii="Times New Roman" w:hAnsi="Times New Roman" w:cs="Times New Roman"/>
                <w:sz w:val="24"/>
                <w:szCs w:val="24"/>
              </w:rPr>
              <w:t xml:space="preserve"> zariadenia sociálnych služieb, špeciálne zariadenia, zariadenia prírodných liečebných kúpeľov</w:t>
            </w:r>
            <w:r w:rsidR="003F2AFC">
              <w:rPr>
                <w:rFonts w:ascii="Times New Roman" w:hAnsi="Times New Roman" w:cs="Times New Roman"/>
                <w:sz w:val="24"/>
                <w:szCs w:val="24"/>
              </w:rPr>
              <w:t xml:space="preserve"> a kúpeľných liečební </w:t>
            </w:r>
          </w:p>
          <w:p w14:paraId="457B8ED3" w14:textId="77777777" w:rsidR="00DB4EA9"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-poznať a používať ochranné osobné prostriedky </w:t>
            </w:r>
          </w:p>
          <w:p w14:paraId="3BBCE733" w14:textId="45A206A1" w:rsidR="003F2AFC" w:rsidRPr="00FA5670" w:rsidRDefault="003F2AFC" w:rsidP="00B2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5448">
              <w:rPr>
                <w:rFonts w:ascii="Times New Roman" w:hAnsi="Times New Roman" w:cs="Times New Roman"/>
                <w:sz w:val="24"/>
                <w:szCs w:val="24"/>
              </w:rPr>
              <w:t>vedieť manipulovať s odpadmi</w:t>
            </w:r>
          </w:p>
        </w:tc>
        <w:tc>
          <w:tcPr>
            <w:tcW w:w="3686" w:type="dxa"/>
            <w:tcBorders>
              <w:bottom w:val="single" w:sz="4" w:space="0" w:color="000000"/>
            </w:tcBorders>
            <w:shd w:val="clear" w:color="auto" w:fill="auto"/>
          </w:tcPr>
          <w:p w14:paraId="58FE6DA3"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-zoznámil sa s pracoviskom,</w:t>
            </w:r>
            <w:r w:rsidR="0090659E" w:rsidRPr="00FA5670">
              <w:rPr>
                <w:rFonts w:ascii="Times New Roman" w:hAnsi="Times New Roman" w:cs="Times New Roman"/>
                <w:sz w:val="24"/>
                <w:szCs w:val="24"/>
              </w:rPr>
              <w:t xml:space="preserve"> so stavebným riešením a</w:t>
            </w:r>
            <w:r w:rsidRPr="00FA5670">
              <w:rPr>
                <w:rFonts w:ascii="Times New Roman" w:hAnsi="Times New Roman" w:cs="Times New Roman"/>
                <w:sz w:val="24"/>
                <w:szCs w:val="24"/>
              </w:rPr>
              <w:t xml:space="preserve"> s jeho vybavením, prevádzkovým poriadkom, s hygienickým režimom</w:t>
            </w:r>
            <w:r w:rsidR="00D14AEF" w:rsidRPr="00FA5670">
              <w:rPr>
                <w:rFonts w:ascii="Times New Roman" w:hAnsi="Times New Roman" w:cs="Times New Roman"/>
                <w:sz w:val="24"/>
                <w:szCs w:val="24"/>
              </w:rPr>
              <w:t xml:space="preserve"> a </w:t>
            </w:r>
            <w:proofErr w:type="spellStart"/>
            <w:r w:rsidR="00D14AEF" w:rsidRPr="00FA5670">
              <w:rPr>
                <w:rFonts w:ascii="Times New Roman" w:hAnsi="Times New Roman" w:cs="Times New Roman"/>
                <w:sz w:val="24"/>
                <w:szCs w:val="24"/>
              </w:rPr>
              <w:t>protipožiarnými</w:t>
            </w:r>
            <w:proofErr w:type="spellEnd"/>
            <w:r w:rsidR="00D14AEF" w:rsidRPr="00FA5670">
              <w:rPr>
                <w:rFonts w:ascii="Times New Roman" w:hAnsi="Times New Roman" w:cs="Times New Roman"/>
                <w:sz w:val="24"/>
                <w:szCs w:val="24"/>
              </w:rPr>
              <w:t xml:space="preserve"> opatreniami</w:t>
            </w:r>
            <w:r w:rsidR="0090659E" w:rsidRPr="00FA5670">
              <w:rPr>
                <w:rFonts w:ascii="Times New Roman" w:hAnsi="Times New Roman" w:cs="Times New Roman"/>
                <w:sz w:val="24"/>
                <w:szCs w:val="24"/>
              </w:rPr>
              <w:t xml:space="preserve"> konkrétneho zdravotníckeho zariadenia – lôžkové časti, centralizované oddelenia, zariadenia sociálnych služieb, špeciálne zariadenia, zariadenia prírodných liečebných kúpeľov</w:t>
            </w:r>
          </w:p>
          <w:p w14:paraId="367D3064" w14:textId="77777777" w:rsidR="00DB4EA9"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-poznal a používal ochranné osobné prostriedky </w:t>
            </w:r>
          </w:p>
          <w:p w14:paraId="33C0E573" w14:textId="636EACF1" w:rsidR="003F2AFC" w:rsidRPr="00FA5670" w:rsidRDefault="003F2AFC" w:rsidP="00B2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vedel manipulovať s odpadmi</w:t>
            </w:r>
          </w:p>
        </w:tc>
        <w:tc>
          <w:tcPr>
            <w:tcW w:w="1701" w:type="dxa"/>
            <w:tcBorders>
              <w:bottom w:val="single" w:sz="4" w:space="0" w:color="000000"/>
            </w:tcBorders>
            <w:shd w:val="clear" w:color="auto" w:fill="auto"/>
          </w:tcPr>
          <w:p w14:paraId="0A2F4173"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hodnotenie </w:t>
            </w:r>
          </w:p>
          <w:p w14:paraId="51EE95FE" w14:textId="77777777" w:rsidR="00DB4EA9" w:rsidRPr="00FA5670" w:rsidRDefault="00DB4EA9" w:rsidP="00B26AC3">
            <w:pPr>
              <w:spacing w:after="0" w:line="240" w:lineRule="auto"/>
              <w:rPr>
                <w:rFonts w:ascii="Times New Roman" w:hAnsi="Times New Roman" w:cs="Times New Roman"/>
                <w:sz w:val="24"/>
                <w:szCs w:val="24"/>
              </w:rPr>
            </w:pPr>
          </w:p>
        </w:tc>
        <w:tc>
          <w:tcPr>
            <w:tcW w:w="1984" w:type="dxa"/>
            <w:tcBorders>
              <w:bottom w:val="single" w:sz="4" w:space="0" w:color="000000"/>
              <w:right w:val="double" w:sz="4" w:space="0" w:color="auto"/>
            </w:tcBorders>
            <w:shd w:val="clear" w:color="auto" w:fill="auto"/>
          </w:tcPr>
          <w:p w14:paraId="48FD1A79"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30ED6EB2" w14:textId="77777777" w:rsidR="00DB4EA9" w:rsidRPr="00FA5670" w:rsidRDefault="00DB4EA9" w:rsidP="00B26AC3">
            <w:pPr>
              <w:spacing w:after="0" w:line="240" w:lineRule="auto"/>
              <w:rPr>
                <w:rFonts w:ascii="Times New Roman" w:hAnsi="Times New Roman" w:cs="Times New Roman"/>
                <w:sz w:val="24"/>
                <w:szCs w:val="24"/>
              </w:rPr>
            </w:pPr>
          </w:p>
        </w:tc>
      </w:tr>
      <w:tr w:rsidR="00DB4EA9" w:rsidRPr="00FA5670" w14:paraId="3CF07E5C" w14:textId="77777777" w:rsidTr="000023FB">
        <w:tc>
          <w:tcPr>
            <w:tcW w:w="2231" w:type="dxa"/>
            <w:tcBorders>
              <w:left w:val="double" w:sz="4" w:space="0" w:color="auto"/>
            </w:tcBorders>
            <w:shd w:val="clear" w:color="auto" w:fill="CCFFFF"/>
          </w:tcPr>
          <w:p w14:paraId="1CD054BC"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Lôžkové oddelenia</w:t>
            </w:r>
          </w:p>
        </w:tc>
        <w:tc>
          <w:tcPr>
            <w:tcW w:w="850" w:type="dxa"/>
            <w:shd w:val="clear" w:color="auto" w:fill="CCFFFF"/>
          </w:tcPr>
          <w:p w14:paraId="7F4F8304" w14:textId="3F7033D6" w:rsidR="00DB4EA9" w:rsidRPr="00FA5670" w:rsidRDefault="00DB4EA9" w:rsidP="00DB55D8">
            <w:pPr>
              <w:spacing w:after="0" w:line="240" w:lineRule="auto"/>
              <w:rPr>
                <w:rFonts w:ascii="Times New Roman" w:hAnsi="Times New Roman" w:cs="Times New Roman"/>
                <w:b/>
                <w:sz w:val="24"/>
                <w:szCs w:val="24"/>
              </w:rPr>
            </w:pPr>
          </w:p>
        </w:tc>
        <w:tc>
          <w:tcPr>
            <w:tcW w:w="1280" w:type="dxa"/>
            <w:shd w:val="clear" w:color="auto" w:fill="CCFFFF"/>
          </w:tcPr>
          <w:p w14:paraId="28621EAD" w14:textId="77777777" w:rsidR="00DB4EA9" w:rsidRPr="00FA5670" w:rsidRDefault="00DB4EA9" w:rsidP="00B26AC3">
            <w:pPr>
              <w:spacing w:after="0" w:line="240" w:lineRule="auto"/>
              <w:rPr>
                <w:rFonts w:ascii="Times New Roman" w:hAnsi="Times New Roman" w:cs="Times New Roman"/>
                <w:sz w:val="24"/>
                <w:szCs w:val="24"/>
              </w:rPr>
            </w:pPr>
          </w:p>
        </w:tc>
        <w:tc>
          <w:tcPr>
            <w:tcW w:w="3685" w:type="dxa"/>
            <w:shd w:val="clear" w:color="auto" w:fill="CCFFFF"/>
          </w:tcPr>
          <w:p w14:paraId="573F8DD1"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686" w:type="dxa"/>
            <w:shd w:val="clear" w:color="auto" w:fill="CCFFFF"/>
          </w:tcPr>
          <w:p w14:paraId="3C3062E4"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01" w:type="dxa"/>
            <w:shd w:val="clear" w:color="auto" w:fill="CCFFFF"/>
          </w:tcPr>
          <w:p w14:paraId="274EA81C" w14:textId="77777777" w:rsidR="00DB4EA9" w:rsidRPr="00FA5670" w:rsidRDefault="00DB4EA9" w:rsidP="00B26AC3">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0F940780" w14:textId="77777777" w:rsidR="00DB4EA9" w:rsidRPr="00FA5670" w:rsidRDefault="00DB4EA9" w:rsidP="00B26AC3">
            <w:pPr>
              <w:spacing w:after="0" w:line="240" w:lineRule="auto"/>
              <w:rPr>
                <w:rFonts w:ascii="Times New Roman" w:hAnsi="Times New Roman" w:cs="Times New Roman"/>
                <w:sz w:val="24"/>
                <w:szCs w:val="24"/>
              </w:rPr>
            </w:pPr>
          </w:p>
        </w:tc>
      </w:tr>
      <w:tr w:rsidR="00DB4EA9" w:rsidRPr="00FA5670" w14:paraId="7A3009F3" w14:textId="77777777" w:rsidTr="000023FB">
        <w:tc>
          <w:tcPr>
            <w:tcW w:w="2231" w:type="dxa"/>
            <w:tcBorders>
              <w:left w:val="double" w:sz="4" w:space="0" w:color="auto"/>
              <w:bottom w:val="single" w:sz="4" w:space="0" w:color="000000"/>
            </w:tcBorders>
            <w:shd w:val="clear" w:color="auto" w:fill="auto"/>
          </w:tcPr>
          <w:p w14:paraId="712C667C" w14:textId="77777777" w:rsidR="00DB4EA9" w:rsidRPr="00FA5670" w:rsidRDefault="00DB4EA9" w:rsidP="00B26AC3">
            <w:pPr>
              <w:spacing w:after="0" w:line="240" w:lineRule="auto"/>
              <w:jc w:val="both"/>
              <w:rPr>
                <w:rFonts w:ascii="Times New Roman" w:hAnsi="Times New Roman" w:cs="Times New Roman"/>
                <w:b/>
                <w:sz w:val="24"/>
                <w:szCs w:val="24"/>
              </w:rPr>
            </w:pPr>
          </w:p>
        </w:tc>
        <w:tc>
          <w:tcPr>
            <w:tcW w:w="850" w:type="dxa"/>
            <w:tcBorders>
              <w:bottom w:val="single" w:sz="4" w:space="0" w:color="000000"/>
            </w:tcBorders>
            <w:shd w:val="clear" w:color="auto" w:fill="auto"/>
          </w:tcPr>
          <w:p w14:paraId="4F64A5CC" w14:textId="77777777" w:rsidR="00DB4EA9" w:rsidRPr="00FA5670" w:rsidRDefault="00DB4EA9" w:rsidP="00B26AC3">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shd w:val="clear" w:color="auto" w:fill="auto"/>
          </w:tcPr>
          <w:p w14:paraId="63395B99"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w:t>
            </w:r>
          </w:p>
          <w:p w14:paraId="2A7BEA47"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1.ročník</w:t>
            </w:r>
          </w:p>
          <w:p w14:paraId="6ED77CA2" w14:textId="77777777" w:rsidR="00DB4EA9" w:rsidRPr="00FA5670" w:rsidRDefault="00DB4EA9" w:rsidP="00B26AC3">
            <w:pPr>
              <w:spacing w:after="0" w:line="240" w:lineRule="auto"/>
              <w:rPr>
                <w:rFonts w:ascii="Times New Roman" w:hAnsi="Times New Roman" w:cs="Times New Roman"/>
                <w:sz w:val="24"/>
                <w:szCs w:val="24"/>
              </w:rPr>
            </w:pPr>
          </w:p>
        </w:tc>
        <w:tc>
          <w:tcPr>
            <w:tcW w:w="3685" w:type="dxa"/>
            <w:tcBorders>
              <w:bottom w:val="single" w:sz="4" w:space="0" w:color="000000"/>
            </w:tcBorders>
            <w:shd w:val="clear" w:color="auto" w:fill="auto"/>
          </w:tcPr>
          <w:p w14:paraId="5BD540B2"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-oboznámiť sa s organizáciou práce na ošetrovacej jednotke</w:t>
            </w:r>
          </w:p>
          <w:p w14:paraId="1F1FD198"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-poznať vybavenie a inventár ošetrovacej jednotky</w:t>
            </w:r>
            <w:r w:rsidR="00D14AEF" w:rsidRPr="00FA5670">
              <w:rPr>
                <w:rFonts w:ascii="Times New Roman" w:hAnsi="Times New Roman" w:cs="Times New Roman"/>
                <w:sz w:val="24"/>
                <w:szCs w:val="24"/>
              </w:rPr>
              <w:t xml:space="preserve">, </w:t>
            </w:r>
          </w:p>
          <w:p w14:paraId="22B88166"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-poznať činnosti jednotlivých </w:t>
            </w:r>
            <w:r w:rsidR="004615B1" w:rsidRPr="00FA5670">
              <w:rPr>
                <w:rFonts w:ascii="Times New Roman" w:hAnsi="Times New Roman" w:cs="Times New Roman"/>
                <w:sz w:val="24"/>
                <w:szCs w:val="24"/>
              </w:rPr>
              <w:t xml:space="preserve">pracovníkov </w:t>
            </w:r>
            <w:r w:rsidRPr="00FA5670">
              <w:rPr>
                <w:rFonts w:ascii="Times New Roman" w:hAnsi="Times New Roman" w:cs="Times New Roman"/>
                <w:sz w:val="24"/>
                <w:szCs w:val="24"/>
              </w:rPr>
              <w:t>na ošetrovacej jednotke</w:t>
            </w:r>
          </w:p>
          <w:p w14:paraId="1B48DCFB"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-poznať pracovnú náplň sanitára na ošetrovacej jednotke</w:t>
            </w:r>
          </w:p>
        </w:tc>
        <w:tc>
          <w:tcPr>
            <w:tcW w:w="3686" w:type="dxa"/>
            <w:tcBorders>
              <w:bottom w:val="single" w:sz="4" w:space="0" w:color="000000"/>
            </w:tcBorders>
            <w:shd w:val="clear" w:color="auto" w:fill="auto"/>
          </w:tcPr>
          <w:p w14:paraId="55524221"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-oboznámil sa s organizáciou práce na ošetrovacej jednotke</w:t>
            </w:r>
          </w:p>
          <w:p w14:paraId="4FBFC7A0"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-poznal vybavenie a inventár ošetrovacej jednotky</w:t>
            </w:r>
          </w:p>
          <w:p w14:paraId="0B5A2496"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-poznal činnosti jednotlivých pracovníkov na ošetrovacej jednotke</w:t>
            </w:r>
          </w:p>
          <w:p w14:paraId="1C3A51B5"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sz w:val="24"/>
                <w:szCs w:val="24"/>
              </w:rPr>
              <w:t>-poznal pracovnú náplň sanitára na ošetrovacej jednotke</w:t>
            </w:r>
          </w:p>
        </w:tc>
        <w:tc>
          <w:tcPr>
            <w:tcW w:w="1701" w:type="dxa"/>
            <w:tcBorders>
              <w:bottom w:val="single" w:sz="4" w:space="0" w:color="000000"/>
            </w:tcBorders>
            <w:shd w:val="clear" w:color="auto" w:fill="auto"/>
          </w:tcPr>
          <w:p w14:paraId="045D3D9C"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hodnotenie </w:t>
            </w:r>
          </w:p>
          <w:p w14:paraId="08114DA3" w14:textId="77777777" w:rsidR="00DB4EA9" w:rsidRPr="00FA5670" w:rsidRDefault="00DB4EA9" w:rsidP="00B26AC3">
            <w:pPr>
              <w:spacing w:after="0" w:line="240" w:lineRule="auto"/>
              <w:rPr>
                <w:rFonts w:ascii="Times New Roman" w:hAnsi="Times New Roman" w:cs="Times New Roman"/>
                <w:sz w:val="24"/>
                <w:szCs w:val="24"/>
              </w:rPr>
            </w:pPr>
          </w:p>
        </w:tc>
        <w:tc>
          <w:tcPr>
            <w:tcW w:w="1984" w:type="dxa"/>
            <w:tcBorders>
              <w:bottom w:val="single" w:sz="4" w:space="0" w:color="000000"/>
              <w:right w:val="double" w:sz="4" w:space="0" w:color="auto"/>
            </w:tcBorders>
            <w:shd w:val="clear" w:color="auto" w:fill="auto"/>
          </w:tcPr>
          <w:p w14:paraId="1ADC1007"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075F9DA9" w14:textId="77777777" w:rsidR="00DB4EA9" w:rsidRPr="00FA5670" w:rsidRDefault="00DB4EA9" w:rsidP="00B26AC3">
            <w:pPr>
              <w:spacing w:after="0" w:line="240" w:lineRule="auto"/>
              <w:rPr>
                <w:rFonts w:ascii="Times New Roman" w:hAnsi="Times New Roman" w:cs="Times New Roman"/>
                <w:sz w:val="24"/>
                <w:szCs w:val="24"/>
              </w:rPr>
            </w:pPr>
          </w:p>
        </w:tc>
      </w:tr>
      <w:tr w:rsidR="00DB4EA9" w:rsidRPr="00FA5670" w14:paraId="39684052" w14:textId="77777777" w:rsidTr="000023FB">
        <w:tc>
          <w:tcPr>
            <w:tcW w:w="2231" w:type="dxa"/>
            <w:tcBorders>
              <w:left w:val="double" w:sz="4" w:space="0" w:color="auto"/>
            </w:tcBorders>
            <w:shd w:val="clear" w:color="auto" w:fill="CCFFFF"/>
          </w:tcPr>
          <w:p w14:paraId="1FFA99E7"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Starostlivosť o prostredie</w:t>
            </w:r>
          </w:p>
        </w:tc>
        <w:tc>
          <w:tcPr>
            <w:tcW w:w="850" w:type="dxa"/>
            <w:shd w:val="clear" w:color="auto" w:fill="CCFFFF"/>
          </w:tcPr>
          <w:p w14:paraId="6BEEF8AD" w14:textId="2832C9B0" w:rsidR="00DB4EA9" w:rsidRPr="00FA5670" w:rsidRDefault="00DB4EA9" w:rsidP="00DB55D8">
            <w:pPr>
              <w:spacing w:after="0" w:line="240" w:lineRule="auto"/>
              <w:rPr>
                <w:rFonts w:ascii="Times New Roman" w:hAnsi="Times New Roman" w:cs="Times New Roman"/>
                <w:b/>
                <w:sz w:val="24"/>
                <w:szCs w:val="24"/>
              </w:rPr>
            </w:pPr>
          </w:p>
        </w:tc>
        <w:tc>
          <w:tcPr>
            <w:tcW w:w="1280" w:type="dxa"/>
            <w:shd w:val="clear" w:color="auto" w:fill="CCFFFF"/>
          </w:tcPr>
          <w:p w14:paraId="49C6E2CF" w14:textId="77777777" w:rsidR="00DB4EA9" w:rsidRPr="00FA5670" w:rsidRDefault="00DB4EA9" w:rsidP="00B26AC3">
            <w:pPr>
              <w:spacing w:after="0" w:line="240" w:lineRule="auto"/>
              <w:rPr>
                <w:rFonts w:ascii="Times New Roman" w:hAnsi="Times New Roman" w:cs="Times New Roman"/>
                <w:sz w:val="24"/>
                <w:szCs w:val="24"/>
              </w:rPr>
            </w:pPr>
          </w:p>
        </w:tc>
        <w:tc>
          <w:tcPr>
            <w:tcW w:w="3685" w:type="dxa"/>
            <w:shd w:val="clear" w:color="auto" w:fill="CCFFFF"/>
          </w:tcPr>
          <w:p w14:paraId="6DF7F0A5"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686" w:type="dxa"/>
            <w:shd w:val="clear" w:color="auto" w:fill="CCFFFF"/>
          </w:tcPr>
          <w:p w14:paraId="5BD7D4CA"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01" w:type="dxa"/>
            <w:shd w:val="clear" w:color="auto" w:fill="CCFFFF"/>
          </w:tcPr>
          <w:p w14:paraId="020B2420" w14:textId="77777777" w:rsidR="00DB4EA9" w:rsidRPr="00FA5670" w:rsidRDefault="00DB4EA9" w:rsidP="00B26AC3">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007591D5" w14:textId="77777777" w:rsidR="00DB4EA9" w:rsidRPr="00FA5670" w:rsidRDefault="00DB4EA9" w:rsidP="00B26AC3">
            <w:pPr>
              <w:spacing w:after="0" w:line="240" w:lineRule="auto"/>
              <w:rPr>
                <w:rFonts w:ascii="Times New Roman" w:hAnsi="Times New Roman" w:cs="Times New Roman"/>
                <w:sz w:val="24"/>
                <w:szCs w:val="24"/>
              </w:rPr>
            </w:pPr>
          </w:p>
        </w:tc>
      </w:tr>
      <w:tr w:rsidR="00DB4EA9" w:rsidRPr="00FA5670" w14:paraId="32A733B9" w14:textId="77777777" w:rsidTr="000023FB">
        <w:tc>
          <w:tcPr>
            <w:tcW w:w="2231" w:type="dxa"/>
            <w:tcBorders>
              <w:left w:val="double" w:sz="4" w:space="0" w:color="auto"/>
              <w:bottom w:val="single" w:sz="4" w:space="0" w:color="000000"/>
            </w:tcBorders>
            <w:shd w:val="clear" w:color="auto" w:fill="auto"/>
          </w:tcPr>
          <w:p w14:paraId="6F784D24" w14:textId="77777777" w:rsidR="00DB4EA9" w:rsidRPr="00FA5670" w:rsidRDefault="00DB4EA9" w:rsidP="00B26AC3">
            <w:pPr>
              <w:spacing w:after="0" w:line="240" w:lineRule="auto"/>
              <w:jc w:val="both"/>
              <w:rPr>
                <w:rFonts w:ascii="Times New Roman" w:hAnsi="Times New Roman" w:cs="Times New Roman"/>
                <w:b/>
                <w:sz w:val="24"/>
                <w:szCs w:val="24"/>
              </w:rPr>
            </w:pPr>
          </w:p>
        </w:tc>
        <w:tc>
          <w:tcPr>
            <w:tcW w:w="850" w:type="dxa"/>
            <w:tcBorders>
              <w:bottom w:val="single" w:sz="4" w:space="0" w:color="000000"/>
            </w:tcBorders>
            <w:shd w:val="clear" w:color="auto" w:fill="auto"/>
          </w:tcPr>
          <w:p w14:paraId="7534567C" w14:textId="77777777" w:rsidR="00DB4EA9" w:rsidRPr="00FA5670" w:rsidRDefault="00DB4EA9" w:rsidP="00B26AC3">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shd w:val="clear" w:color="auto" w:fill="auto"/>
          </w:tcPr>
          <w:p w14:paraId="73E6CF5A"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w:t>
            </w:r>
          </w:p>
          <w:p w14:paraId="78AD96B8"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1.ročník</w:t>
            </w:r>
          </w:p>
          <w:p w14:paraId="367C07C2" w14:textId="77777777" w:rsidR="00DB4EA9" w:rsidRPr="00FA5670" w:rsidRDefault="00DB4EA9" w:rsidP="00B26AC3">
            <w:pPr>
              <w:spacing w:after="0" w:line="240" w:lineRule="auto"/>
              <w:rPr>
                <w:rFonts w:ascii="Times New Roman" w:hAnsi="Times New Roman" w:cs="Times New Roman"/>
                <w:sz w:val="24"/>
                <w:szCs w:val="24"/>
              </w:rPr>
            </w:pPr>
          </w:p>
        </w:tc>
        <w:tc>
          <w:tcPr>
            <w:tcW w:w="3685" w:type="dxa"/>
            <w:tcBorders>
              <w:bottom w:val="single" w:sz="4" w:space="0" w:color="000000"/>
            </w:tcBorders>
            <w:shd w:val="clear" w:color="auto" w:fill="auto"/>
          </w:tcPr>
          <w:p w14:paraId="4F425B24"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-vykonať estetickú a hygienickú úpravu prostredia – izieb chorých a jednotlivých komplementov ošetrovacej jednotky</w:t>
            </w:r>
            <w:r w:rsidR="00D14AEF" w:rsidRPr="00FA5670">
              <w:rPr>
                <w:rFonts w:ascii="Times New Roman" w:hAnsi="Times New Roman" w:cs="Times New Roman"/>
                <w:sz w:val="24"/>
                <w:szCs w:val="24"/>
              </w:rPr>
              <w:t xml:space="preserve"> a pomôcok v izbách</w:t>
            </w:r>
            <w:r w:rsidRPr="00FA5670">
              <w:rPr>
                <w:rFonts w:ascii="Times New Roman" w:hAnsi="Times New Roman" w:cs="Times New Roman"/>
                <w:sz w:val="24"/>
                <w:szCs w:val="24"/>
              </w:rPr>
              <w:t xml:space="preserve"> </w:t>
            </w:r>
          </w:p>
          <w:p w14:paraId="3FAF60B9" w14:textId="3273440E" w:rsidR="00DB4EA9"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-preukázať estetickú a hygienickú úpravu prostredia pred jedlom, pred vizitou, pred spánkom a p</w:t>
            </w:r>
            <w:r w:rsidR="00F45AB6" w:rsidRPr="00FA5670">
              <w:rPr>
                <w:rFonts w:ascii="Times New Roman" w:hAnsi="Times New Roman" w:cs="Times New Roman"/>
                <w:sz w:val="24"/>
                <w:szCs w:val="24"/>
              </w:rPr>
              <w:t>red</w:t>
            </w:r>
            <w:r w:rsidRPr="00FA5670">
              <w:rPr>
                <w:rFonts w:ascii="Times New Roman" w:hAnsi="Times New Roman" w:cs="Times New Roman"/>
                <w:sz w:val="24"/>
                <w:szCs w:val="24"/>
              </w:rPr>
              <w:t xml:space="preserve"> prijímaní návštev</w:t>
            </w:r>
          </w:p>
          <w:p w14:paraId="0B068E94" w14:textId="14F15F3A" w:rsidR="001E52A8" w:rsidRPr="00FA5670" w:rsidRDefault="001E52A8" w:rsidP="00B2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2EB2">
              <w:rPr>
                <w:rFonts w:ascii="Times New Roman" w:hAnsi="Times New Roman" w:cs="Times New Roman"/>
                <w:sz w:val="24"/>
                <w:szCs w:val="24"/>
              </w:rPr>
              <w:t>vykonať úpravu ostatných priestorov OJ ( vyšetrovňa, kuchyňa, jedáleň, denná miestnosť... )</w:t>
            </w:r>
          </w:p>
          <w:p w14:paraId="461E8195"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sz w:val="24"/>
                <w:szCs w:val="24"/>
              </w:rPr>
              <w:t>-</w:t>
            </w:r>
            <w:r w:rsidRPr="006D2EB2">
              <w:rPr>
                <w:rFonts w:ascii="Times New Roman" w:hAnsi="Times New Roman" w:cs="Times New Roman"/>
                <w:color w:val="000000" w:themeColor="text1"/>
                <w:sz w:val="24"/>
                <w:szCs w:val="24"/>
              </w:rPr>
              <w:t xml:space="preserve">poznať a preukázať úpravu prostredia po zomrelom </w:t>
            </w:r>
          </w:p>
        </w:tc>
        <w:tc>
          <w:tcPr>
            <w:tcW w:w="3686" w:type="dxa"/>
            <w:tcBorders>
              <w:bottom w:val="single" w:sz="4" w:space="0" w:color="000000"/>
            </w:tcBorders>
            <w:shd w:val="clear" w:color="auto" w:fill="auto"/>
          </w:tcPr>
          <w:p w14:paraId="1B5E0BF2" w14:textId="77777777" w:rsidR="00DB4EA9" w:rsidRPr="00C7773C" w:rsidRDefault="00DB4EA9" w:rsidP="00B26AC3">
            <w:pPr>
              <w:spacing w:after="0" w:line="240" w:lineRule="auto"/>
              <w:rPr>
                <w:rFonts w:ascii="Times New Roman" w:hAnsi="Times New Roman" w:cs="Times New Roman"/>
                <w:color w:val="000000" w:themeColor="text1"/>
                <w:sz w:val="24"/>
                <w:szCs w:val="24"/>
              </w:rPr>
            </w:pPr>
            <w:r w:rsidRPr="00C7773C">
              <w:rPr>
                <w:rFonts w:ascii="Times New Roman" w:hAnsi="Times New Roman" w:cs="Times New Roman"/>
                <w:color w:val="000000" w:themeColor="text1"/>
                <w:sz w:val="24"/>
                <w:szCs w:val="24"/>
              </w:rPr>
              <w:t xml:space="preserve">-vykonal estetickú a hygienickú úpravu prostredia – izieb chorých a jednotlivých komplementov ošetrovacej jednotky </w:t>
            </w:r>
            <w:r w:rsidR="00D14AEF" w:rsidRPr="00C7773C">
              <w:rPr>
                <w:rFonts w:ascii="Times New Roman" w:hAnsi="Times New Roman" w:cs="Times New Roman"/>
                <w:color w:val="000000" w:themeColor="text1"/>
                <w:sz w:val="24"/>
                <w:szCs w:val="24"/>
              </w:rPr>
              <w:t>a pomôcok v izbách</w:t>
            </w:r>
          </w:p>
          <w:p w14:paraId="01FCFC17" w14:textId="7D022145" w:rsidR="00DB4EA9" w:rsidRPr="00C7773C" w:rsidRDefault="00DB4EA9" w:rsidP="00B26AC3">
            <w:pPr>
              <w:spacing w:after="0" w:line="240" w:lineRule="auto"/>
              <w:jc w:val="both"/>
              <w:rPr>
                <w:rFonts w:ascii="Times New Roman" w:hAnsi="Times New Roman" w:cs="Times New Roman"/>
                <w:color w:val="000000" w:themeColor="text1"/>
                <w:sz w:val="24"/>
                <w:szCs w:val="24"/>
              </w:rPr>
            </w:pPr>
            <w:r w:rsidRPr="00C7773C">
              <w:rPr>
                <w:rFonts w:ascii="Times New Roman" w:hAnsi="Times New Roman" w:cs="Times New Roman"/>
                <w:color w:val="000000" w:themeColor="text1"/>
                <w:sz w:val="24"/>
                <w:szCs w:val="24"/>
              </w:rPr>
              <w:t>-preukázal estetickú a hygienickú úpravu prostredia pred jedlom, pred vizitou, pred spánkom a p</w:t>
            </w:r>
            <w:r w:rsidR="00F45AB6" w:rsidRPr="00C7773C">
              <w:rPr>
                <w:rFonts w:ascii="Times New Roman" w:hAnsi="Times New Roman" w:cs="Times New Roman"/>
                <w:color w:val="000000" w:themeColor="text1"/>
                <w:sz w:val="24"/>
                <w:szCs w:val="24"/>
              </w:rPr>
              <w:t>red</w:t>
            </w:r>
            <w:r w:rsidRPr="00C7773C">
              <w:rPr>
                <w:rFonts w:ascii="Times New Roman" w:hAnsi="Times New Roman" w:cs="Times New Roman"/>
                <w:color w:val="000000" w:themeColor="text1"/>
                <w:sz w:val="24"/>
                <w:szCs w:val="24"/>
              </w:rPr>
              <w:t xml:space="preserve"> prijímaní návštev</w:t>
            </w:r>
          </w:p>
          <w:p w14:paraId="55C359BD" w14:textId="61F71163" w:rsidR="001E52A8" w:rsidRPr="00C7773C" w:rsidRDefault="001E52A8" w:rsidP="00B26AC3">
            <w:pPr>
              <w:spacing w:after="0" w:line="240" w:lineRule="auto"/>
              <w:jc w:val="both"/>
              <w:rPr>
                <w:rFonts w:ascii="Times New Roman" w:hAnsi="Times New Roman" w:cs="Times New Roman"/>
                <w:color w:val="000000" w:themeColor="text1"/>
                <w:sz w:val="24"/>
                <w:szCs w:val="24"/>
              </w:rPr>
            </w:pPr>
            <w:r w:rsidRPr="00C7773C">
              <w:rPr>
                <w:rFonts w:ascii="Times New Roman" w:hAnsi="Times New Roman" w:cs="Times New Roman"/>
                <w:color w:val="000000" w:themeColor="text1"/>
                <w:sz w:val="24"/>
                <w:szCs w:val="24"/>
              </w:rPr>
              <w:t>- vykonal úpravu ostatných priestorov OJ ( vyšetrovňa, kuchyňa, jedáleň, denná miestnosť , herňa , sociálne zariadenia ...)</w:t>
            </w:r>
          </w:p>
          <w:p w14:paraId="615FA22B" w14:textId="77777777" w:rsidR="00DB4EA9" w:rsidRPr="00C7773C" w:rsidRDefault="00DB4EA9" w:rsidP="00B26AC3">
            <w:pPr>
              <w:spacing w:after="0" w:line="240" w:lineRule="auto"/>
              <w:jc w:val="both"/>
              <w:rPr>
                <w:rFonts w:ascii="Times New Roman" w:hAnsi="Times New Roman" w:cs="Times New Roman"/>
                <w:b/>
                <w:color w:val="000000" w:themeColor="text1"/>
                <w:sz w:val="24"/>
                <w:szCs w:val="24"/>
              </w:rPr>
            </w:pPr>
            <w:r w:rsidRPr="00C7773C">
              <w:rPr>
                <w:rFonts w:ascii="Times New Roman" w:hAnsi="Times New Roman" w:cs="Times New Roman"/>
                <w:color w:val="000000" w:themeColor="text1"/>
                <w:sz w:val="24"/>
                <w:szCs w:val="24"/>
              </w:rPr>
              <w:t xml:space="preserve">-poznal a preukázal úpravu prostredia po zomrelom </w:t>
            </w:r>
          </w:p>
        </w:tc>
        <w:tc>
          <w:tcPr>
            <w:tcW w:w="1701" w:type="dxa"/>
            <w:tcBorders>
              <w:bottom w:val="single" w:sz="4" w:space="0" w:color="000000"/>
            </w:tcBorders>
            <w:shd w:val="clear" w:color="auto" w:fill="auto"/>
          </w:tcPr>
          <w:p w14:paraId="2CDD4515"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hodnotenie </w:t>
            </w:r>
          </w:p>
          <w:p w14:paraId="3FB011F8"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Praktické hodnotenie</w:t>
            </w:r>
          </w:p>
        </w:tc>
        <w:tc>
          <w:tcPr>
            <w:tcW w:w="1984" w:type="dxa"/>
            <w:tcBorders>
              <w:bottom w:val="single" w:sz="4" w:space="0" w:color="000000"/>
              <w:right w:val="double" w:sz="4" w:space="0" w:color="auto"/>
            </w:tcBorders>
            <w:shd w:val="clear" w:color="auto" w:fill="auto"/>
          </w:tcPr>
          <w:p w14:paraId="60AE1AAD"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p w14:paraId="124258E9"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Dodržiavanie štandardov </w:t>
            </w:r>
          </w:p>
          <w:p w14:paraId="16599201"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0542DC0D"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Komunikačné zručnosti </w:t>
            </w:r>
          </w:p>
          <w:p w14:paraId="71008E39"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Organizácia práce</w:t>
            </w:r>
          </w:p>
          <w:p w14:paraId="3D5D270E"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Dodržiavanie  bezpečnosti pri práci</w:t>
            </w:r>
          </w:p>
          <w:p w14:paraId="39B011CA"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Získavanie informácií Individuálna práca Skupinová práca</w:t>
            </w:r>
          </w:p>
        </w:tc>
      </w:tr>
      <w:tr w:rsidR="00DB4EA9" w:rsidRPr="00FA5670" w14:paraId="39BF0420" w14:textId="77777777" w:rsidTr="000023FB">
        <w:tc>
          <w:tcPr>
            <w:tcW w:w="2231" w:type="dxa"/>
            <w:tcBorders>
              <w:left w:val="double" w:sz="4" w:space="0" w:color="auto"/>
            </w:tcBorders>
            <w:shd w:val="clear" w:color="auto" w:fill="CCFFFF"/>
          </w:tcPr>
          <w:p w14:paraId="537802AB"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Starostlivosť o pomôcky</w:t>
            </w:r>
          </w:p>
        </w:tc>
        <w:tc>
          <w:tcPr>
            <w:tcW w:w="850" w:type="dxa"/>
            <w:shd w:val="clear" w:color="auto" w:fill="CCFFFF"/>
          </w:tcPr>
          <w:p w14:paraId="3E0B3862" w14:textId="69060D22" w:rsidR="00DB4EA9" w:rsidRPr="00FA5670" w:rsidRDefault="00DB4EA9" w:rsidP="00B26AC3">
            <w:pPr>
              <w:spacing w:after="0" w:line="240" w:lineRule="auto"/>
              <w:jc w:val="center"/>
              <w:rPr>
                <w:rFonts w:ascii="Times New Roman" w:hAnsi="Times New Roman" w:cs="Times New Roman"/>
                <w:b/>
                <w:sz w:val="24"/>
                <w:szCs w:val="24"/>
              </w:rPr>
            </w:pPr>
          </w:p>
        </w:tc>
        <w:tc>
          <w:tcPr>
            <w:tcW w:w="1280" w:type="dxa"/>
            <w:shd w:val="clear" w:color="auto" w:fill="CCFFFF"/>
          </w:tcPr>
          <w:p w14:paraId="4F7ECE68" w14:textId="77777777" w:rsidR="00DB4EA9" w:rsidRPr="00FA5670" w:rsidRDefault="00DB4EA9" w:rsidP="00B26AC3">
            <w:pPr>
              <w:spacing w:after="0" w:line="240" w:lineRule="auto"/>
              <w:rPr>
                <w:rFonts w:ascii="Times New Roman" w:hAnsi="Times New Roman" w:cs="Times New Roman"/>
                <w:sz w:val="24"/>
                <w:szCs w:val="24"/>
              </w:rPr>
            </w:pPr>
          </w:p>
        </w:tc>
        <w:tc>
          <w:tcPr>
            <w:tcW w:w="3685" w:type="dxa"/>
            <w:shd w:val="clear" w:color="auto" w:fill="CCFFFF"/>
          </w:tcPr>
          <w:p w14:paraId="4EC15E92"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686" w:type="dxa"/>
            <w:shd w:val="clear" w:color="auto" w:fill="CCFFFF"/>
          </w:tcPr>
          <w:p w14:paraId="6B55EB5E"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01" w:type="dxa"/>
            <w:shd w:val="clear" w:color="auto" w:fill="CCFFFF"/>
          </w:tcPr>
          <w:p w14:paraId="5A33574E" w14:textId="77777777" w:rsidR="00DB4EA9" w:rsidRPr="00FA5670" w:rsidRDefault="00DB4EA9" w:rsidP="00B26AC3">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7EA92360" w14:textId="77777777" w:rsidR="00DB4EA9" w:rsidRPr="00FA5670" w:rsidRDefault="00DB4EA9" w:rsidP="00B26AC3">
            <w:pPr>
              <w:spacing w:after="0" w:line="240" w:lineRule="auto"/>
              <w:rPr>
                <w:rFonts w:ascii="Times New Roman" w:hAnsi="Times New Roman" w:cs="Times New Roman"/>
                <w:sz w:val="24"/>
                <w:szCs w:val="24"/>
              </w:rPr>
            </w:pPr>
          </w:p>
        </w:tc>
      </w:tr>
      <w:tr w:rsidR="00DB4EA9" w:rsidRPr="00FA5670" w14:paraId="0500134E" w14:textId="77777777" w:rsidTr="000023FB">
        <w:tc>
          <w:tcPr>
            <w:tcW w:w="2231" w:type="dxa"/>
            <w:tcBorders>
              <w:left w:val="double" w:sz="4" w:space="0" w:color="auto"/>
              <w:bottom w:val="single" w:sz="4" w:space="0" w:color="000000"/>
            </w:tcBorders>
            <w:shd w:val="clear" w:color="auto" w:fill="auto"/>
          </w:tcPr>
          <w:p w14:paraId="700E08FA" w14:textId="77777777" w:rsidR="00DB4EA9" w:rsidRPr="00FA5670" w:rsidRDefault="00DB4EA9" w:rsidP="00B26AC3">
            <w:pPr>
              <w:spacing w:after="0" w:line="240" w:lineRule="auto"/>
              <w:jc w:val="both"/>
              <w:rPr>
                <w:rFonts w:ascii="Times New Roman" w:hAnsi="Times New Roman" w:cs="Times New Roman"/>
                <w:b/>
                <w:sz w:val="24"/>
                <w:szCs w:val="24"/>
              </w:rPr>
            </w:pPr>
          </w:p>
        </w:tc>
        <w:tc>
          <w:tcPr>
            <w:tcW w:w="850" w:type="dxa"/>
            <w:tcBorders>
              <w:bottom w:val="single" w:sz="4" w:space="0" w:color="000000"/>
            </w:tcBorders>
            <w:shd w:val="clear" w:color="auto" w:fill="auto"/>
          </w:tcPr>
          <w:p w14:paraId="657B585A" w14:textId="77777777" w:rsidR="00DB4EA9" w:rsidRPr="00FA5670" w:rsidRDefault="00DB4EA9" w:rsidP="00B26AC3">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shd w:val="clear" w:color="auto" w:fill="auto"/>
          </w:tcPr>
          <w:p w14:paraId="47F96683"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w:t>
            </w:r>
          </w:p>
          <w:p w14:paraId="45DE860F"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1.ročník</w:t>
            </w:r>
          </w:p>
          <w:p w14:paraId="04C9B875" w14:textId="77777777" w:rsidR="00DB4EA9" w:rsidRPr="00FA5670" w:rsidRDefault="00DB4EA9" w:rsidP="00B26AC3">
            <w:pPr>
              <w:spacing w:after="0" w:line="240" w:lineRule="auto"/>
              <w:rPr>
                <w:rFonts w:ascii="Times New Roman" w:hAnsi="Times New Roman" w:cs="Times New Roman"/>
                <w:sz w:val="24"/>
                <w:szCs w:val="24"/>
              </w:rPr>
            </w:pPr>
          </w:p>
        </w:tc>
        <w:tc>
          <w:tcPr>
            <w:tcW w:w="3685" w:type="dxa"/>
            <w:tcBorders>
              <w:bottom w:val="single" w:sz="4" w:space="0" w:color="000000"/>
            </w:tcBorders>
            <w:shd w:val="clear" w:color="auto" w:fill="auto"/>
          </w:tcPr>
          <w:p w14:paraId="49B60D29"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-rozlíšiť a vysvetliť účel jednotlivých druhov pomôcok</w:t>
            </w:r>
            <w:r w:rsidR="00D14AEF" w:rsidRPr="00FA5670">
              <w:rPr>
                <w:rFonts w:ascii="Times New Roman" w:hAnsi="Times New Roman" w:cs="Times New Roman"/>
                <w:sz w:val="24"/>
                <w:szCs w:val="24"/>
              </w:rPr>
              <w:t>, inventáru oddelenia</w:t>
            </w:r>
          </w:p>
          <w:p w14:paraId="6823C19F" w14:textId="23F504DE"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-správne manipulovať s pomôckami </w:t>
            </w:r>
            <w:r w:rsidR="001E52A8">
              <w:rPr>
                <w:rFonts w:ascii="Times New Roman" w:hAnsi="Times New Roman" w:cs="Times New Roman"/>
                <w:sz w:val="24"/>
                <w:szCs w:val="24"/>
              </w:rPr>
              <w:t>-</w:t>
            </w:r>
            <w:r w:rsidR="00A44960" w:rsidRPr="00FA5670">
              <w:rPr>
                <w:rFonts w:ascii="Times New Roman" w:hAnsi="Times New Roman" w:cs="Times New Roman"/>
                <w:sz w:val="24"/>
                <w:szCs w:val="24"/>
              </w:rPr>
              <w:t xml:space="preserve"> </w:t>
            </w:r>
            <w:r w:rsidRPr="00FA5670">
              <w:rPr>
                <w:rFonts w:ascii="Times New Roman" w:hAnsi="Times New Roman" w:cs="Times New Roman"/>
                <w:sz w:val="24"/>
                <w:szCs w:val="24"/>
              </w:rPr>
              <w:t>mechanická očista a uloženie pomôcok</w:t>
            </w:r>
          </w:p>
          <w:p w14:paraId="3EC7E7E6" w14:textId="09C88F92"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-dodržiavať zásady ochrany zdravia </w:t>
            </w:r>
            <w:proofErr w:type="spellStart"/>
            <w:r w:rsidRPr="00FA5670">
              <w:rPr>
                <w:rFonts w:ascii="Times New Roman" w:hAnsi="Times New Roman" w:cs="Times New Roman"/>
                <w:sz w:val="24"/>
                <w:szCs w:val="24"/>
              </w:rPr>
              <w:t>pričistení</w:t>
            </w:r>
            <w:proofErr w:type="spellEnd"/>
            <w:r w:rsidRPr="00FA5670">
              <w:rPr>
                <w:rFonts w:ascii="Times New Roman" w:hAnsi="Times New Roman" w:cs="Times New Roman"/>
                <w:sz w:val="24"/>
                <w:szCs w:val="24"/>
              </w:rPr>
              <w:t xml:space="preserve"> kontaminovaných pomôcok</w:t>
            </w:r>
            <w:r w:rsidR="00A44960" w:rsidRPr="00FA5670">
              <w:rPr>
                <w:rFonts w:ascii="Times New Roman" w:hAnsi="Times New Roman" w:cs="Times New Roman"/>
                <w:sz w:val="24"/>
                <w:szCs w:val="24"/>
              </w:rPr>
              <w:t xml:space="preserve"> - </w:t>
            </w:r>
            <w:proofErr w:type="spellStart"/>
            <w:r w:rsidR="00A44960" w:rsidRPr="00FA5670">
              <w:rPr>
                <w:rFonts w:ascii="Times New Roman" w:hAnsi="Times New Roman" w:cs="Times New Roman"/>
                <w:sz w:val="24"/>
                <w:szCs w:val="24"/>
              </w:rPr>
              <w:t>preddezinfekcia</w:t>
            </w:r>
            <w:proofErr w:type="spellEnd"/>
          </w:p>
          <w:p w14:paraId="1618350E" w14:textId="77777777" w:rsidR="00B31CF1" w:rsidRPr="00FA5670" w:rsidRDefault="00B31CF1" w:rsidP="00B26AC3">
            <w:pPr>
              <w:spacing w:after="0" w:line="240" w:lineRule="auto"/>
              <w:jc w:val="both"/>
              <w:rPr>
                <w:rFonts w:ascii="Times New Roman" w:hAnsi="Times New Roman" w:cs="Times New Roman"/>
                <w:snapToGrid w:val="0"/>
                <w:sz w:val="24"/>
                <w:szCs w:val="24"/>
              </w:rPr>
            </w:pPr>
            <w:r w:rsidRPr="00FA5670">
              <w:rPr>
                <w:rFonts w:ascii="Times New Roman" w:hAnsi="Times New Roman" w:cs="Times New Roman"/>
                <w:snapToGrid w:val="0"/>
                <w:sz w:val="24"/>
                <w:szCs w:val="24"/>
              </w:rPr>
              <w:t>-poznať a popísať jednotlivé druhy obväzového materiálu</w:t>
            </w:r>
          </w:p>
          <w:p w14:paraId="39B80D0A" w14:textId="77777777" w:rsidR="00B31CF1" w:rsidRPr="00FA5670" w:rsidRDefault="00B31CF1" w:rsidP="00B26AC3">
            <w:pPr>
              <w:spacing w:after="0" w:line="240" w:lineRule="auto"/>
              <w:rPr>
                <w:rFonts w:ascii="Times New Roman" w:hAnsi="Times New Roman" w:cs="Times New Roman"/>
                <w:snapToGrid w:val="0"/>
                <w:sz w:val="24"/>
                <w:szCs w:val="24"/>
              </w:rPr>
            </w:pPr>
            <w:r w:rsidRPr="00FA5670">
              <w:rPr>
                <w:rFonts w:ascii="Times New Roman" w:hAnsi="Times New Roman" w:cs="Times New Roman"/>
                <w:sz w:val="24"/>
                <w:szCs w:val="24"/>
              </w:rPr>
              <w:t>-charakterizovať použitie pomôcok pripravovaných z hydrofilového mulu, obväzovej a buničitej vaty</w:t>
            </w:r>
          </w:p>
          <w:p w14:paraId="64D8FFE3" w14:textId="77777777" w:rsidR="00B31CF1" w:rsidRPr="00FA5670" w:rsidRDefault="00B31CF1"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-zhotoviť pomôcky z obväzového materiálu </w:t>
            </w:r>
          </w:p>
          <w:p w14:paraId="73DD9DB3" w14:textId="77777777" w:rsidR="00B31CF1" w:rsidRPr="00FA5670" w:rsidRDefault="00B31CF1"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-pripraviť pacienta na preväz rany</w:t>
            </w:r>
          </w:p>
          <w:p w14:paraId="17F7CDFF" w14:textId="77777777" w:rsidR="00D14AEF" w:rsidRPr="00FA5670" w:rsidRDefault="00D14AEF" w:rsidP="00B26AC3">
            <w:pPr>
              <w:spacing w:after="0" w:line="240" w:lineRule="auto"/>
              <w:jc w:val="both"/>
              <w:rPr>
                <w:rFonts w:ascii="Times New Roman" w:hAnsi="Times New Roman" w:cs="Times New Roman"/>
                <w:sz w:val="24"/>
                <w:szCs w:val="24"/>
              </w:rPr>
            </w:pPr>
          </w:p>
        </w:tc>
        <w:tc>
          <w:tcPr>
            <w:tcW w:w="3686" w:type="dxa"/>
            <w:tcBorders>
              <w:bottom w:val="single" w:sz="4" w:space="0" w:color="000000"/>
            </w:tcBorders>
            <w:shd w:val="clear" w:color="auto" w:fill="auto"/>
          </w:tcPr>
          <w:p w14:paraId="18A66DC1"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-rozlíšil a vysvetlil účel jednotlivých druhov pomôcok</w:t>
            </w:r>
            <w:r w:rsidR="00D14AEF" w:rsidRPr="00FA5670">
              <w:rPr>
                <w:rFonts w:ascii="Times New Roman" w:hAnsi="Times New Roman" w:cs="Times New Roman"/>
                <w:sz w:val="24"/>
                <w:szCs w:val="24"/>
              </w:rPr>
              <w:t>, inventáru oddelenia</w:t>
            </w:r>
          </w:p>
          <w:p w14:paraId="43CD4ED8"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-správne manipuloval s pomôckami  --vykonal</w:t>
            </w:r>
            <w:r w:rsidR="00A44960" w:rsidRPr="00FA5670">
              <w:rPr>
                <w:rFonts w:ascii="Times New Roman" w:hAnsi="Times New Roman" w:cs="Times New Roman"/>
                <w:sz w:val="24"/>
                <w:szCs w:val="24"/>
              </w:rPr>
              <w:t xml:space="preserve"> </w:t>
            </w:r>
            <w:r w:rsidRPr="00FA5670">
              <w:rPr>
                <w:rFonts w:ascii="Times New Roman" w:hAnsi="Times New Roman" w:cs="Times New Roman"/>
                <w:sz w:val="24"/>
                <w:szCs w:val="24"/>
              </w:rPr>
              <w:t>mechanickú očista a uloženie pomôcok</w:t>
            </w:r>
          </w:p>
          <w:p w14:paraId="3656841E"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-dodržiaval zásady ochrany zdravia pri čistení kontaminovaných pomôcok</w:t>
            </w:r>
            <w:r w:rsidR="00A44960" w:rsidRPr="00FA5670">
              <w:rPr>
                <w:rFonts w:ascii="Times New Roman" w:hAnsi="Times New Roman" w:cs="Times New Roman"/>
                <w:sz w:val="24"/>
                <w:szCs w:val="24"/>
              </w:rPr>
              <w:t xml:space="preserve"> - </w:t>
            </w:r>
            <w:proofErr w:type="spellStart"/>
            <w:r w:rsidR="00A44960" w:rsidRPr="00FA5670">
              <w:rPr>
                <w:rFonts w:ascii="Times New Roman" w:hAnsi="Times New Roman" w:cs="Times New Roman"/>
                <w:sz w:val="24"/>
                <w:szCs w:val="24"/>
              </w:rPr>
              <w:t>preddezinfekcia</w:t>
            </w:r>
            <w:proofErr w:type="spellEnd"/>
          </w:p>
          <w:p w14:paraId="30174FF6" w14:textId="77777777" w:rsidR="00B31CF1" w:rsidRPr="00FA5670" w:rsidRDefault="00B31CF1" w:rsidP="00B26AC3">
            <w:pPr>
              <w:spacing w:after="0" w:line="240" w:lineRule="auto"/>
              <w:jc w:val="both"/>
              <w:rPr>
                <w:rFonts w:ascii="Times New Roman" w:hAnsi="Times New Roman" w:cs="Times New Roman"/>
                <w:snapToGrid w:val="0"/>
                <w:sz w:val="24"/>
                <w:szCs w:val="24"/>
              </w:rPr>
            </w:pPr>
            <w:r w:rsidRPr="00FA5670">
              <w:rPr>
                <w:rFonts w:ascii="Times New Roman" w:hAnsi="Times New Roman" w:cs="Times New Roman"/>
                <w:snapToGrid w:val="0"/>
                <w:sz w:val="24"/>
                <w:szCs w:val="24"/>
              </w:rPr>
              <w:t>-rozdelil a popísal jednotlivé druhy obväzového materiálu</w:t>
            </w:r>
          </w:p>
          <w:p w14:paraId="09635AC6" w14:textId="77777777" w:rsidR="00B31CF1" w:rsidRPr="00FA5670" w:rsidRDefault="00B31CF1" w:rsidP="00B26AC3">
            <w:pPr>
              <w:spacing w:after="0" w:line="240" w:lineRule="auto"/>
              <w:jc w:val="both"/>
              <w:rPr>
                <w:rFonts w:ascii="Times New Roman" w:hAnsi="Times New Roman" w:cs="Times New Roman"/>
                <w:snapToGrid w:val="0"/>
                <w:sz w:val="24"/>
                <w:szCs w:val="24"/>
              </w:rPr>
            </w:pPr>
            <w:r w:rsidRPr="00FA5670">
              <w:rPr>
                <w:rFonts w:ascii="Times New Roman" w:hAnsi="Times New Roman" w:cs="Times New Roman"/>
                <w:snapToGrid w:val="0"/>
                <w:sz w:val="24"/>
                <w:szCs w:val="24"/>
              </w:rPr>
              <w:t>-správne vedel ukázať jednotlivé druhy obväzového materiálu</w:t>
            </w:r>
          </w:p>
          <w:p w14:paraId="439E1F91" w14:textId="77777777" w:rsidR="00B31CF1" w:rsidRPr="00FA5670" w:rsidRDefault="00B31CF1"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-charakterizoval použitie pomôcok pripravovaných z hydrofilového mulu, obväzovej a buničitej vaty</w:t>
            </w:r>
          </w:p>
          <w:p w14:paraId="242DDC03" w14:textId="77777777" w:rsidR="00B31CF1" w:rsidRPr="00FA5670" w:rsidRDefault="00B31CF1"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-zhotovil pomôcky z obväzového materiálu</w:t>
            </w:r>
          </w:p>
          <w:p w14:paraId="0E5E2CDE" w14:textId="77777777" w:rsidR="00D14AEF" w:rsidRPr="00FA5670" w:rsidRDefault="00B31CF1"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-pripravil pacienta na preväz rany</w:t>
            </w:r>
          </w:p>
        </w:tc>
        <w:tc>
          <w:tcPr>
            <w:tcW w:w="1701" w:type="dxa"/>
            <w:tcBorders>
              <w:bottom w:val="single" w:sz="4" w:space="0" w:color="000000"/>
            </w:tcBorders>
            <w:shd w:val="clear" w:color="auto" w:fill="auto"/>
          </w:tcPr>
          <w:p w14:paraId="4DEC08F4"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hodnotenie </w:t>
            </w:r>
          </w:p>
          <w:p w14:paraId="73205D57"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Praktické hodnotenie</w:t>
            </w:r>
          </w:p>
        </w:tc>
        <w:tc>
          <w:tcPr>
            <w:tcW w:w="1984" w:type="dxa"/>
            <w:tcBorders>
              <w:bottom w:val="single" w:sz="4" w:space="0" w:color="000000"/>
              <w:right w:val="double" w:sz="4" w:space="0" w:color="auto"/>
            </w:tcBorders>
            <w:shd w:val="clear" w:color="auto" w:fill="auto"/>
          </w:tcPr>
          <w:p w14:paraId="3BA9D79B"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p w14:paraId="7DC118AA"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Dodržiavanie štandardov </w:t>
            </w:r>
          </w:p>
          <w:p w14:paraId="73DC3D45"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632788A9"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Komunikačné zručnosti </w:t>
            </w:r>
          </w:p>
          <w:p w14:paraId="7EB29A53"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Organizácia práce</w:t>
            </w:r>
          </w:p>
          <w:p w14:paraId="24D767AD"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Dodržiavanie  bezpečnosti pri práci</w:t>
            </w:r>
          </w:p>
          <w:p w14:paraId="76B125B2"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Získavanie informácií Individuálna práca Skupinová práca</w:t>
            </w:r>
          </w:p>
        </w:tc>
      </w:tr>
      <w:tr w:rsidR="00DB4EA9" w:rsidRPr="00FA5670" w14:paraId="2C402B48" w14:textId="77777777" w:rsidTr="000023FB">
        <w:tc>
          <w:tcPr>
            <w:tcW w:w="2231" w:type="dxa"/>
            <w:tcBorders>
              <w:left w:val="double" w:sz="4" w:space="0" w:color="auto"/>
            </w:tcBorders>
            <w:shd w:val="clear" w:color="auto" w:fill="CCFFFF"/>
          </w:tcPr>
          <w:p w14:paraId="6EF151B4" w14:textId="77777777" w:rsidR="00DB4EA9" w:rsidRPr="00FA5670" w:rsidRDefault="00B31CF1"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Čistenie pomôcok,</w:t>
            </w:r>
            <w:r w:rsidR="00DB4EA9" w:rsidRPr="00FA5670">
              <w:rPr>
                <w:rFonts w:ascii="Times New Roman" w:hAnsi="Times New Roman" w:cs="Times New Roman"/>
                <w:b/>
                <w:sz w:val="24"/>
                <w:szCs w:val="24"/>
              </w:rPr>
              <w:t xml:space="preserve"> dezinfekcia</w:t>
            </w:r>
            <w:r w:rsidR="00696994" w:rsidRPr="00FA5670">
              <w:rPr>
                <w:rFonts w:ascii="Times New Roman" w:hAnsi="Times New Roman" w:cs="Times New Roman"/>
                <w:b/>
                <w:sz w:val="24"/>
                <w:szCs w:val="24"/>
              </w:rPr>
              <w:t xml:space="preserve"> </w:t>
            </w:r>
          </w:p>
        </w:tc>
        <w:tc>
          <w:tcPr>
            <w:tcW w:w="850" w:type="dxa"/>
            <w:shd w:val="clear" w:color="auto" w:fill="CCFFFF"/>
          </w:tcPr>
          <w:p w14:paraId="3AD85356" w14:textId="13E304C3" w:rsidR="00DB4EA9" w:rsidRPr="00FA5670" w:rsidRDefault="00DB4EA9" w:rsidP="00B26AC3">
            <w:pPr>
              <w:spacing w:after="0" w:line="240" w:lineRule="auto"/>
              <w:jc w:val="center"/>
              <w:rPr>
                <w:rFonts w:ascii="Times New Roman" w:hAnsi="Times New Roman" w:cs="Times New Roman"/>
                <w:b/>
                <w:sz w:val="24"/>
                <w:szCs w:val="24"/>
              </w:rPr>
            </w:pPr>
          </w:p>
        </w:tc>
        <w:tc>
          <w:tcPr>
            <w:tcW w:w="1280" w:type="dxa"/>
            <w:shd w:val="clear" w:color="auto" w:fill="CCFFFF"/>
          </w:tcPr>
          <w:p w14:paraId="1801E848" w14:textId="77777777" w:rsidR="00DB4EA9" w:rsidRPr="00FA5670" w:rsidRDefault="00DB4EA9" w:rsidP="00B26AC3">
            <w:pPr>
              <w:spacing w:after="0" w:line="240" w:lineRule="auto"/>
              <w:rPr>
                <w:rFonts w:ascii="Times New Roman" w:hAnsi="Times New Roman" w:cs="Times New Roman"/>
                <w:sz w:val="24"/>
                <w:szCs w:val="24"/>
              </w:rPr>
            </w:pPr>
          </w:p>
        </w:tc>
        <w:tc>
          <w:tcPr>
            <w:tcW w:w="3685" w:type="dxa"/>
            <w:shd w:val="clear" w:color="auto" w:fill="CCFFFF"/>
          </w:tcPr>
          <w:p w14:paraId="1C38C410"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686" w:type="dxa"/>
            <w:shd w:val="clear" w:color="auto" w:fill="CCFFFF"/>
          </w:tcPr>
          <w:p w14:paraId="48C64C3D"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01" w:type="dxa"/>
            <w:shd w:val="clear" w:color="auto" w:fill="CCFFFF"/>
          </w:tcPr>
          <w:p w14:paraId="7A67A35D" w14:textId="77777777" w:rsidR="00DB4EA9" w:rsidRPr="00FA5670" w:rsidRDefault="00DB4EA9" w:rsidP="00B26AC3">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74F31381" w14:textId="77777777" w:rsidR="00DB4EA9" w:rsidRPr="00FA5670" w:rsidRDefault="00DB4EA9" w:rsidP="00B26AC3">
            <w:pPr>
              <w:spacing w:after="0" w:line="240" w:lineRule="auto"/>
              <w:rPr>
                <w:rFonts w:ascii="Times New Roman" w:hAnsi="Times New Roman" w:cs="Times New Roman"/>
                <w:sz w:val="24"/>
                <w:szCs w:val="24"/>
              </w:rPr>
            </w:pPr>
          </w:p>
        </w:tc>
      </w:tr>
      <w:tr w:rsidR="00DB4EA9" w:rsidRPr="00FA5670" w14:paraId="54DA7942" w14:textId="77777777" w:rsidTr="000023FB">
        <w:tc>
          <w:tcPr>
            <w:tcW w:w="2231" w:type="dxa"/>
            <w:tcBorders>
              <w:left w:val="double" w:sz="4" w:space="0" w:color="auto"/>
              <w:bottom w:val="single" w:sz="4" w:space="0" w:color="000000"/>
            </w:tcBorders>
            <w:shd w:val="clear" w:color="auto" w:fill="auto"/>
          </w:tcPr>
          <w:p w14:paraId="34C946E4" w14:textId="77777777" w:rsidR="00DB4EA9" w:rsidRPr="00FA5670" w:rsidRDefault="00DB4EA9" w:rsidP="00B26AC3">
            <w:pPr>
              <w:spacing w:after="0" w:line="240" w:lineRule="auto"/>
              <w:jc w:val="both"/>
              <w:rPr>
                <w:rFonts w:ascii="Times New Roman" w:hAnsi="Times New Roman" w:cs="Times New Roman"/>
                <w:b/>
                <w:sz w:val="24"/>
                <w:szCs w:val="24"/>
              </w:rPr>
            </w:pPr>
          </w:p>
        </w:tc>
        <w:tc>
          <w:tcPr>
            <w:tcW w:w="850" w:type="dxa"/>
            <w:tcBorders>
              <w:bottom w:val="single" w:sz="4" w:space="0" w:color="000000"/>
            </w:tcBorders>
            <w:shd w:val="clear" w:color="auto" w:fill="auto"/>
          </w:tcPr>
          <w:p w14:paraId="28B17B96" w14:textId="77777777" w:rsidR="00DB4EA9" w:rsidRPr="00FA5670" w:rsidRDefault="00DB4EA9" w:rsidP="00B26AC3">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shd w:val="clear" w:color="auto" w:fill="auto"/>
          </w:tcPr>
          <w:p w14:paraId="3BDEEC67"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w:t>
            </w:r>
          </w:p>
          <w:p w14:paraId="72200D1F"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1.ročník</w:t>
            </w:r>
          </w:p>
          <w:p w14:paraId="52A45912" w14:textId="77777777" w:rsidR="00DB4EA9" w:rsidRPr="00FA5670" w:rsidRDefault="00DB4EA9" w:rsidP="00B26AC3">
            <w:pPr>
              <w:spacing w:after="0" w:line="240" w:lineRule="auto"/>
              <w:rPr>
                <w:rFonts w:ascii="Times New Roman" w:hAnsi="Times New Roman" w:cs="Times New Roman"/>
                <w:sz w:val="24"/>
                <w:szCs w:val="24"/>
              </w:rPr>
            </w:pPr>
          </w:p>
        </w:tc>
        <w:tc>
          <w:tcPr>
            <w:tcW w:w="3685" w:type="dxa"/>
            <w:tcBorders>
              <w:bottom w:val="single" w:sz="4" w:space="0" w:color="000000"/>
            </w:tcBorders>
            <w:shd w:val="clear" w:color="auto" w:fill="auto"/>
          </w:tcPr>
          <w:p w14:paraId="05F9D64B"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-dodržiavať zásady </w:t>
            </w:r>
            <w:proofErr w:type="spellStart"/>
            <w:r w:rsidRPr="00FA5670">
              <w:rPr>
                <w:rFonts w:ascii="Times New Roman" w:hAnsi="Times New Roman" w:cs="Times New Roman"/>
                <w:sz w:val="24"/>
                <w:szCs w:val="24"/>
              </w:rPr>
              <w:t>asepsy</w:t>
            </w:r>
            <w:proofErr w:type="spellEnd"/>
            <w:r w:rsidRPr="00FA5670">
              <w:rPr>
                <w:rFonts w:ascii="Times New Roman" w:hAnsi="Times New Roman" w:cs="Times New Roman"/>
                <w:sz w:val="24"/>
                <w:szCs w:val="24"/>
              </w:rPr>
              <w:t xml:space="preserve"> a antisepsy </w:t>
            </w:r>
          </w:p>
          <w:p w14:paraId="5C9EAB0D"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-opísať postupy dezinfekcie</w:t>
            </w:r>
          </w:p>
          <w:p w14:paraId="4E14E737"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-správne rozlíšiť a opísať dezinfekčné prostriedky</w:t>
            </w:r>
          </w:p>
          <w:p w14:paraId="12F70C7D"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-správne nariediť dezinfekčné roztoky</w:t>
            </w:r>
          </w:p>
          <w:p w14:paraId="2AA6D348"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-preukázať schopnosť vydezinfikovať pomôcky </w:t>
            </w:r>
          </w:p>
          <w:p w14:paraId="5D0429A7"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-dodržiavať zásady ochrany zdravia pri dezinfekcii kontaminovaných pomôcok</w:t>
            </w:r>
          </w:p>
        </w:tc>
        <w:tc>
          <w:tcPr>
            <w:tcW w:w="3686" w:type="dxa"/>
            <w:tcBorders>
              <w:bottom w:val="single" w:sz="4" w:space="0" w:color="000000"/>
            </w:tcBorders>
            <w:shd w:val="clear" w:color="auto" w:fill="auto"/>
          </w:tcPr>
          <w:p w14:paraId="03BEC3DD"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-dodržiaval zásady </w:t>
            </w:r>
            <w:proofErr w:type="spellStart"/>
            <w:r w:rsidRPr="00FA5670">
              <w:rPr>
                <w:rFonts w:ascii="Times New Roman" w:hAnsi="Times New Roman" w:cs="Times New Roman"/>
                <w:sz w:val="24"/>
                <w:szCs w:val="24"/>
              </w:rPr>
              <w:t>asepsy</w:t>
            </w:r>
            <w:proofErr w:type="spellEnd"/>
            <w:r w:rsidRPr="00FA5670">
              <w:rPr>
                <w:rFonts w:ascii="Times New Roman" w:hAnsi="Times New Roman" w:cs="Times New Roman"/>
                <w:sz w:val="24"/>
                <w:szCs w:val="24"/>
              </w:rPr>
              <w:t xml:space="preserve"> a antisepsy </w:t>
            </w:r>
          </w:p>
          <w:p w14:paraId="486CA0BE"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-opísal postupy dezinfekcie</w:t>
            </w:r>
          </w:p>
          <w:p w14:paraId="0A5F805A"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-správne rozlíšil a opísal dezinfekčné prostriedky</w:t>
            </w:r>
          </w:p>
          <w:p w14:paraId="0CCBC2AF"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-opísal druhy, účinky a postup pri riedení  dezinfekčných prostriedkov</w:t>
            </w:r>
          </w:p>
          <w:p w14:paraId="7FF859B6"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-správne nariedil dezinfekčné roztoky</w:t>
            </w:r>
          </w:p>
          <w:p w14:paraId="75968669"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-preukázal schopnosť vydezinfikovať pomôcky </w:t>
            </w:r>
          </w:p>
          <w:p w14:paraId="2AAF6E8B"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-pripravil pomôcky na dezinfekciu</w:t>
            </w:r>
          </w:p>
          <w:p w14:paraId="2730A2D7"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-vydezinfikoval   pomôcky a ukončil výkon</w:t>
            </w:r>
          </w:p>
          <w:p w14:paraId="0FE3CB81"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-dodržiaval zásady ochrany zdravia pri dezinfekcii kontaminovaných pomôcok</w:t>
            </w:r>
          </w:p>
        </w:tc>
        <w:tc>
          <w:tcPr>
            <w:tcW w:w="1701" w:type="dxa"/>
            <w:tcBorders>
              <w:bottom w:val="single" w:sz="4" w:space="0" w:color="000000"/>
            </w:tcBorders>
            <w:shd w:val="clear" w:color="auto" w:fill="auto"/>
          </w:tcPr>
          <w:p w14:paraId="3102CC96"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hodnotenie </w:t>
            </w:r>
          </w:p>
          <w:p w14:paraId="536F5D39"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Praktické hodnotenie</w:t>
            </w:r>
          </w:p>
        </w:tc>
        <w:tc>
          <w:tcPr>
            <w:tcW w:w="1984" w:type="dxa"/>
            <w:tcBorders>
              <w:bottom w:val="single" w:sz="4" w:space="0" w:color="000000"/>
              <w:right w:val="double" w:sz="4" w:space="0" w:color="auto"/>
            </w:tcBorders>
            <w:shd w:val="clear" w:color="auto" w:fill="auto"/>
          </w:tcPr>
          <w:p w14:paraId="72583F87"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p w14:paraId="3E8A067E"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Dodržiavanie štandardov </w:t>
            </w:r>
          </w:p>
          <w:p w14:paraId="5027F1B4"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27706FBE"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Komunikačné zručnosti </w:t>
            </w:r>
          </w:p>
          <w:p w14:paraId="1F7B8E56"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Organizácia práce</w:t>
            </w:r>
          </w:p>
          <w:p w14:paraId="62104990"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Dodržiavanie  bezpečnosti pri práci</w:t>
            </w:r>
          </w:p>
          <w:p w14:paraId="25E30EBA"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Získavanie informácií Individuálna práca</w:t>
            </w:r>
          </w:p>
          <w:p w14:paraId="12B8C140"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w:t>
            </w:r>
          </w:p>
        </w:tc>
      </w:tr>
      <w:tr w:rsidR="00DB4EA9" w:rsidRPr="00FA5670" w14:paraId="6D7EFD17" w14:textId="77777777" w:rsidTr="000023FB">
        <w:tc>
          <w:tcPr>
            <w:tcW w:w="2231" w:type="dxa"/>
            <w:tcBorders>
              <w:left w:val="double" w:sz="4" w:space="0" w:color="auto"/>
            </w:tcBorders>
            <w:shd w:val="clear" w:color="auto" w:fill="CCFFFF"/>
          </w:tcPr>
          <w:p w14:paraId="5C6ABDFA" w14:textId="77777777" w:rsidR="00DB4EA9" w:rsidRPr="00FA5670" w:rsidRDefault="00B31CF1"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S</w:t>
            </w:r>
            <w:r w:rsidR="00DB4EA9" w:rsidRPr="00FA5670">
              <w:rPr>
                <w:rFonts w:ascii="Times New Roman" w:hAnsi="Times New Roman" w:cs="Times New Roman"/>
                <w:b/>
                <w:sz w:val="24"/>
                <w:szCs w:val="24"/>
              </w:rPr>
              <w:t>terilizácia</w:t>
            </w:r>
          </w:p>
        </w:tc>
        <w:tc>
          <w:tcPr>
            <w:tcW w:w="850" w:type="dxa"/>
            <w:shd w:val="clear" w:color="auto" w:fill="CCFFFF"/>
          </w:tcPr>
          <w:p w14:paraId="06071A55" w14:textId="3ABF6820" w:rsidR="00DB4EA9" w:rsidRPr="00FA5670" w:rsidRDefault="00DB4EA9" w:rsidP="00DB55D8">
            <w:pPr>
              <w:spacing w:after="0" w:line="240" w:lineRule="auto"/>
              <w:rPr>
                <w:rFonts w:ascii="Times New Roman" w:hAnsi="Times New Roman" w:cs="Times New Roman"/>
                <w:b/>
                <w:sz w:val="24"/>
                <w:szCs w:val="24"/>
              </w:rPr>
            </w:pPr>
          </w:p>
        </w:tc>
        <w:tc>
          <w:tcPr>
            <w:tcW w:w="1280" w:type="dxa"/>
            <w:shd w:val="clear" w:color="auto" w:fill="CCFFFF"/>
          </w:tcPr>
          <w:p w14:paraId="5989E1AE" w14:textId="77777777" w:rsidR="00DB4EA9" w:rsidRPr="00FA5670" w:rsidRDefault="00DB4EA9" w:rsidP="00B26AC3">
            <w:pPr>
              <w:spacing w:after="0" w:line="240" w:lineRule="auto"/>
              <w:rPr>
                <w:rFonts w:ascii="Times New Roman" w:hAnsi="Times New Roman" w:cs="Times New Roman"/>
                <w:sz w:val="24"/>
                <w:szCs w:val="24"/>
              </w:rPr>
            </w:pPr>
          </w:p>
        </w:tc>
        <w:tc>
          <w:tcPr>
            <w:tcW w:w="3685" w:type="dxa"/>
            <w:shd w:val="clear" w:color="auto" w:fill="CCFFFF"/>
          </w:tcPr>
          <w:p w14:paraId="19A3AFE6"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686" w:type="dxa"/>
            <w:shd w:val="clear" w:color="auto" w:fill="CCFFFF"/>
          </w:tcPr>
          <w:p w14:paraId="379FBC4F"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01" w:type="dxa"/>
            <w:shd w:val="clear" w:color="auto" w:fill="CCFFFF"/>
          </w:tcPr>
          <w:p w14:paraId="0607ED8E" w14:textId="77777777" w:rsidR="00DB4EA9" w:rsidRPr="00FA5670" w:rsidRDefault="00DB4EA9" w:rsidP="00B26AC3">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793125AB" w14:textId="77777777" w:rsidR="00DB4EA9" w:rsidRPr="00FA5670" w:rsidRDefault="00DB4EA9" w:rsidP="00B26AC3">
            <w:pPr>
              <w:spacing w:after="0" w:line="240" w:lineRule="auto"/>
              <w:rPr>
                <w:rFonts w:ascii="Times New Roman" w:hAnsi="Times New Roman" w:cs="Times New Roman"/>
                <w:sz w:val="24"/>
                <w:szCs w:val="24"/>
              </w:rPr>
            </w:pPr>
          </w:p>
        </w:tc>
      </w:tr>
      <w:tr w:rsidR="00DB4EA9" w:rsidRPr="00FA5670" w14:paraId="78639B6D" w14:textId="77777777" w:rsidTr="000023FB">
        <w:tc>
          <w:tcPr>
            <w:tcW w:w="2231" w:type="dxa"/>
            <w:tcBorders>
              <w:left w:val="double" w:sz="4" w:space="0" w:color="auto"/>
              <w:bottom w:val="single" w:sz="4" w:space="0" w:color="000000"/>
            </w:tcBorders>
            <w:shd w:val="clear" w:color="auto" w:fill="auto"/>
          </w:tcPr>
          <w:p w14:paraId="3BC051D1" w14:textId="77777777" w:rsidR="00DB4EA9" w:rsidRPr="00FA5670" w:rsidRDefault="00DB4EA9" w:rsidP="00B26AC3">
            <w:pPr>
              <w:spacing w:after="0" w:line="240" w:lineRule="auto"/>
              <w:jc w:val="both"/>
              <w:rPr>
                <w:rFonts w:ascii="Times New Roman" w:hAnsi="Times New Roman" w:cs="Times New Roman"/>
                <w:b/>
                <w:sz w:val="24"/>
                <w:szCs w:val="24"/>
              </w:rPr>
            </w:pPr>
          </w:p>
        </w:tc>
        <w:tc>
          <w:tcPr>
            <w:tcW w:w="850" w:type="dxa"/>
            <w:tcBorders>
              <w:bottom w:val="single" w:sz="4" w:space="0" w:color="000000"/>
            </w:tcBorders>
            <w:shd w:val="clear" w:color="auto" w:fill="auto"/>
          </w:tcPr>
          <w:p w14:paraId="5C0F9F82" w14:textId="77777777" w:rsidR="00DB4EA9" w:rsidRPr="00FA5670" w:rsidRDefault="00DB4EA9" w:rsidP="00B26AC3">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shd w:val="clear" w:color="auto" w:fill="auto"/>
          </w:tcPr>
          <w:p w14:paraId="5E671D3C"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w:t>
            </w:r>
          </w:p>
          <w:p w14:paraId="34D96CED"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1.ročník</w:t>
            </w:r>
          </w:p>
          <w:p w14:paraId="143489AE" w14:textId="77777777" w:rsidR="00DB4EA9" w:rsidRPr="00FA5670" w:rsidRDefault="00DB4EA9" w:rsidP="00B26AC3">
            <w:pPr>
              <w:spacing w:after="0" w:line="240" w:lineRule="auto"/>
              <w:rPr>
                <w:rFonts w:ascii="Times New Roman" w:hAnsi="Times New Roman" w:cs="Times New Roman"/>
                <w:sz w:val="24"/>
                <w:szCs w:val="24"/>
              </w:rPr>
            </w:pPr>
          </w:p>
        </w:tc>
        <w:tc>
          <w:tcPr>
            <w:tcW w:w="3685" w:type="dxa"/>
            <w:tcBorders>
              <w:bottom w:val="single" w:sz="4" w:space="0" w:color="000000"/>
            </w:tcBorders>
            <w:shd w:val="clear" w:color="auto" w:fill="auto"/>
          </w:tcPr>
          <w:p w14:paraId="3E9299EC"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-opísať postupy sterilizácie</w:t>
            </w:r>
          </w:p>
          <w:p w14:paraId="1927D80A"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-pripraviť pomôcky na sterilizáciu </w:t>
            </w:r>
          </w:p>
          <w:p w14:paraId="2897C14A" w14:textId="77777777" w:rsidR="002E44A3" w:rsidRPr="00FA5670" w:rsidRDefault="002E44A3"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w:t>
            </w:r>
            <w:r w:rsidR="00E10141" w:rsidRPr="00FA5670">
              <w:rPr>
                <w:rFonts w:ascii="Times New Roman" w:hAnsi="Times New Roman" w:cs="Times New Roman"/>
                <w:sz w:val="24"/>
                <w:szCs w:val="24"/>
              </w:rPr>
              <w:t xml:space="preserve"> zabezpečiť udržiavanie prístrojov</w:t>
            </w:r>
          </w:p>
          <w:p w14:paraId="60DEFC90"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-správne manipulovať so sterilným materiálom </w:t>
            </w:r>
          </w:p>
          <w:p w14:paraId="658C017E"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sz w:val="24"/>
                <w:szCs w:val="24"/>
              </w:rPr>
              <w:t>-dodržiavať zásady ochrany zdravia pri sterilizácii pomôcok</w:t>
            </w:r>
          </w:p>
        </w:tc>
        <w:tc>
          <w:tcPr>
            <w:tcW w:w="3686" w:type="dxa"/>
            <w:tcBorders>
              <w:bottom w:val="single" w:sz="4" w:space="0" w:color="000000"/>
            </w:tcBorders>
            <w:shd w:val="clear" w:color="auto" w:fill="auto"/>
          </w:tcPr>
          <w:p w14:paraId="47222F2A"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-opísal postupy sterilizácie</w:t>
            </w:r>
          </w:p>
          <w:p w14:paraId="057849C9"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-vykonal prípravu pomôcok a materiálu na sterilizáciu</w:t>
            </w:r>
          </w:p>
          <w:p w14:paraId="72B34A3B" w14:textId="77777777" w:rsidR="00E10141" w:rsidRPr="00FA5670" w:rsidRDefault="00E10141"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zabezpečil udržiavanie prístrojov</w:t>
            </w:r>
          </w:p>
          <w:p w14:paraId="6333ABB3"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-správne manipuloval asepticky so sterilným materiálom</w:t>
            </w:r>
          </w:p>
          <w:p w14:paraId="504ECC04"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sz w:val="24"/>
                <w:szCs w:val="24"/>
              </w:rPr>
              <w:t>-dodržiaval zásady ochrany zdravia pri sterilizácii pomôcok</w:t>
            </w:r>
          </w:p>
        </w:tc>
        <w:tc>
          <w:tcPr>
            <w:tcW w:w="1701" w:type="dxa"/>
            <w:tcBorders>
              <w:bottom w:val="single" w:sz="4" w:space="0" w:color="000000"/>
            </w:tcBorders>
            <w:shd w:val="clear" w:color="auto" w:fill="auto"/>
          </w:tcPr>
          <w:p w14:paraId="79F5950F"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hodnotenie </w:t>
            </w:r>
          </w:p>
          <w:p w14:paraId="5D6457F5"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Praktické hodnotenie</w:t>
            </w:r>
          </w:p>
        </w:tc>
        <w:tc>
          <w:tcPr>
            <w:tcW w:w="1984" w:type="dxa"/>
            <w:tcBorders>
              <w:bottom w:val="single" w:sz="4" w:space="0" w:color="000000"/>
              <w:right w:val="double" w:sz="4" w:space="0" w:color="auto"/>
            </w:tcBorders>
            <w:shd w:val="clear" w:color="auto" w:fill="auto"/>
          </w:tcPr>
          <w:p w14:paraId="6D8F476A"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p w14:paraId="2CB39F8D"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Dodržiavanie štandardov </w:t>
            </w:r>
          </w:p>
          <w:p w14:paraId="01FCA963"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54FAE12D"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Komunikačné zručnosti </w:t>
            </w:r>
          </w:p>
          <w:p w14:paraId="379D6D9E"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Organizácia práce</w:t>
            </w:r>
          </w:p>
          <w:p w14:paraId="2D8310F4"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Dodržiavanie  bezpečnosti pri práci</w:t>
            </w:r>
          </w:p>
          <w:p w14:paraId="182E3038"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Získavanie informácií Individuálna práca</w:t>
            </w:r>
          </w:p>
          <w:p w14:paraId="3EFC8413"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w:t>
            </w:r>
          </w:p>
        </w:tc>
      </w:tr>
      <w:tr w:rsidR="00DB4EA9" w:rsidRPr="00FA5670" w14:paraId="4C469DBB" w14:textId="77777777" w:rsidTr="000023FB">
        <w:tc>
          <w:tcPr>
            <w:tcW w:w="2231" w:type="dxa"/>
            <w:tcBorders>
              <w:left w:val="double" w:sz="4" w:space="0" w:color="auto"/>
            </w:tcBorders>
            <w:shd w:val="clear" w:color="auto" w:fill="CCFFFF"/>
          </w:tcPr>
          <w:p w14:paraId="204E8C3A" w14:textId="77777777" w:rsidR="00DB4EA9" w:rsidRPr="00FA5670" w:rsidRDefault="00B31CF1"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Úprava nemocničnej postele</w:t>
            </w:r>
            <w:r w:rsidR="00696994" w:rsidRPr="00FA5670">
              <w:rPr>
                <w:rFonts w:ascii="Times New Roman" w:hAnsi="Times New Roman" w:cs="Times New Roman"/>
                <w:b/>
                <w:sz w:val="24"/>
                <w:szCs w:val="24"/>
              </w:rPr>
              <w:t xml:space="preserve">      </w:t>
            </w:r>
            <w:r w:rsidR="00015221" w:rsidRPr="00FA5670">
              <w:rPr>
                <w:rFonts w:ascii="Times New Roman" w:hAnsi="Times New Roman" w:cs="Times New Roman"/>
                <w:b/>
                <w:sz w:val="24"/>
                <w:szCs w:val="24"/>
              </w:rPr>
              <w:t xml:space="preserve"> </w:t>
            </w:r>
          </w:p>
        </w:tc>
        <w:tc>
          <w:tcPr>
            <w:tcW w:w="850" w:type="dxa"/>
            <w:shd w:val="clear" w:color="auto" w:fill="CCFFFF"/>
          </w:tcPr>
          <w:p w14:paraId="006648A4" w14:textId="070A8C92" w:rsidR="00DB4EA9" w:rsidRPr="00FA5670" w:rsidRDefault="00DB4EA9" w:rsidP="00DB55D8">
            <w:pPr>
              <w:spacing w:after="0" w:line="240" w:lineRule="auto"/>
              <w:rPr>
                <w:rFonts w:ascii="Times New Roman" w:hAnsi="Times New Roman" w:cs="Times New Roman"/>
                <w:b/>
                <w:sz w:val="24"/>
                <w:szCs w:val="24"/>
              </w:rPr>
            </w:pPr>
          </w:p>
        </w:tc>
        <w:tc>
          <w:tcPr>
            <w:tcW w:w="1280" w:type="dxa"/>
            <w:shd w:val="clear" w:color="auto" w:fill="CCFFFF"/>
          </w:tcPr>
          <w:p w14:paraId="6EFD7E90" w14:textId="77777777" w:rsidR="00DB4EA9" w:rsidRPr="00FA5670" w:rsidRDefault="00DB4EA9" w:rsidP="00B26AC3">
            <w:pPr>
              <w:spacing w:after="0" w:line="240" w:lineRule="auto"/>
              <w:rPr>
                <w:rFonts w:ascii="Times New Roman" w:hAnsi="Times New Roman" w:cs="Times New Roman"/>
                <w:sz w:val="24"/>
                <w:szCs w:val="24"/>
              </w:rPr>
            </w:pPr>
          </w:p>
        </w:tc>
        <w:tc>
          <w:tcPr>
            <w:tcW w:w="3685" w:type="dxa"/>
            <w:shd w:val="clear" w:color="auto" w:fill="CCFFFF"/>
          </w:tcPr>
          <w:p w14:paraId="0DED42FE"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686" w:type="dxa"/>
            <w:shd w:val="clear" w:color="auto" w:fill="CCFFFF"/>
          </w:tcPr>
          <w:p w14:paraId="622FC2B1"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01" w:type="dxa"/>
            <w:shd w:val="clear" w:color="auto" w:fill="CCFFFF"/>
          </w:tcPr>
          <w:p w14:paraId="5D4CF7E3" w14:textId="77777777" w:rsidR="00DB4EA9" w:rsidRPr="00FA5670" w:rsidRDefault="00DB4EA9" w:rsidP="00B26AC3">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6CCE9568" w14:textId="77777777" w:rsidR="00DB4EA9" w:rsidRPr="00FA5670" w:rsidRDefault="00DB4EA9" w:rsidP="00B26AC3">
            <w:pPr>
              <w:spacing w:after="0" w:line="240" w:lineRule="auto"/>
              <w:rPr>
                <w:rFonts w:ascii="Times New Roman" w:hAnsi="Times New Roman" w:cs="Times New Roman"/>
                <w:sz w:val="24"/>
                <w:szCs w:val="24"/>
              </w:rPr>
            </w:pPr>
          </w:p>
        </w:tc>
      </w:tr>
      <w:tr w:rsidR="00DB4EA9" w:rsidRPr="00FA5670" w14:paraId="616B083D" w14:textId="77777777" w:rsidTr="000023FB">
        <w:tc>
          <w:tcPr>
            <w:tcW w:w="2231" w:type="dxa"/>
            <w:tcBorders>
              <w:left w:val="double" w:sz="4" w:space="0" w:color="auto"/>
              <w:bottom w:val="single" w:sz="4" w:space="0" w:color="000000"/>
            </w:tcBorders>
          </w:tcPr>
          <w:p w14:paraId="4C1DFEF3" w14:textId="77777777" w:rsidR="00DB4EA9" w:rsidRPr="00FA5670" w:rsidRDefault="00DB4EA9" w:rsidP="00B26AC3">
            <w:pPr>
              <w:spacing w:after="0" w:line="240" w:lineRule="auto"/>
              <w:rPr>
                <w:rFonts w:ascii="Times New Roman" w:hAnsi="Times New Roman" w:cs="Times New Roman"/>
                <w:b/>
                <w:sz w:val="24"/>
                <w:szCs w:val="24"/>
              </w:rPr>
            </w:pPr>
          </w:p>
        </w:tc>
        <w:tc>
          <w:tcPr>
            <w:tcW w:w="850" w:type="dxa"/>
            <w:tcBorders>
              <w:bottom w:val="single" w:sz="4" w:space="0" w:color="000000"/>
            </w:tcBorders>
          </w:tcPr>
          <w:p w14:paraId="35CA9F52" w14:textId="77777777" w:rsidR="00DB4EA9" w:rsidRPr="00FA5670" w:rsidRDefault="00DB4EA9" w:rsidP="00B26AC3">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tcPr>
          <w:p w14:paraId="394EEDF9"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w:t>
            </w:r>
          </w:p>
          <w:p w14:paraId="240C337D"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1.ročník</w:t>
            </w:r>
          </w:p>
          <w:p w14:paraId="03200793" w14:textId="77777777" w:rsidR="00DB4EA9" w:rsidRPr="00FA5670" w:rsidRDefault="00DB4EA9" w:rsidP="00B26AC3">
            <w:pPr>
              <w:spacing w:after="0" w:line="240" w:lineRule="auto"/>
              <w:rPr>
                <w:rFonts w:ascii="Times New Roman" w:hAnsi="Times New Roman" w:cs="Times New Roman"/>
                <w:sz w:val="24"/>
                <w:szCs w:val="24"/>
              </w:rPr>
            </w:pPr>
          </w:p>
        </w:tc>
        <w:tc>
          <w:tcPr>
            <w:tcW w:w="3685" w:type="dxa"/>
            <w:tcBorders>
              <w:bottom w:val="single" w:sz="4" w:space="0" w:color="000000"/>
            </w:tcBorders>
          </w:tcPr>
          <w:p w14:paraId="7ECF389D" w14:textId="77777777" w:rsidR="00001156" w:rsidRPr="00FA5670" w:rsidRDefault="00001156"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-vymenovať a rozlíšiť druhy bielizne </w:t>
            </w:r>
          </w:p>
          <w:p w14:paraId="6EBBD14D" w14:textId="77777777" w:rsidR="00001156" w:rsidRPr="00FA5670" w:rsidRDefault="00001156"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-popísať hlavné zásady starostlivosti o čistú a špinavú bielizeň a zaobchádzania s ňou</w:t>
            </w:r>
          </w:p>
          <w:p w14:paraId="365967E4" w14:textId="77777777" w:rsidR="00001156" w:rsidRPr="00FA5670" w:rsidRDefault="00001156"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-správne manipulovať s čistou a špinavou bielizňou</w:t>
            </w:r>
          </w:p>
          <w:p w14:paraId="1EF3657B" w14:textId="77777777" w:rsidR="00001156" w:rsidRPr="00FA5670" w:rsidRDefault="00001156"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-dodržiavať zásady manipulácie s bielizňou a ochrany zdravia pri manipulácii s ňou</w:t>
            </w:r>
          </w:p>
          <w:p w14:paraId="7A88D661"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základné vybavenie postele</w:t>
            </w:r>
          </w:p>
          <w:p w14:paraId="6E953801"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-pomenovať a ukázať rôzne druhy postelí </w:t>
            </w:r>
          </w:p>
          <w:p w14:paraId="6D926670"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-popísať a vysvetliť technické základy zloženia a používania rôznych typov postelí</w:t>
            </w:r>
          </w:p>
          <w:p w14:paraId="2470BC11"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-vymenovať a ukázať pomocné zariadenia postele a predviesť manipuláciu s nimi </w:t>
            </w:r>
          </w:p>
          <w:p w14:paraId="13EBA8E0"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-popísať hlavné zásady starostlivosti o posteľ</w:t>
            </w:r>
          </w:p>
          <w:p w14:paraId="52BA64E7"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-vykonať čistenie a dezinfekciu postele</w:t>
            </w:r>
          </w:p>
          <w:p w14:paraId="53BDCF5A"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-vykonať výmenu bielizne a úpravu prázdnej postele po šírke a dĺžke</w:t>
            </w:r>
          </w:p>
          <w:p w14:paraId="33C89CF1"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-vykonať výmenu bielizne a úpravu postele s imobilným pacientom</w:t>
            </w:r>
          </w:p>
          <w:p w14:paraId="32399CF2"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-predviesť výmenu bielizne a úpravu detskej postele </w:t>
            </w:r>
          </w:p>
          <w:p w14:paraId="6746D01F" w14:textId="77777777" w:rsidR="005E2E5E" w:rsidRPr="00FA5670" w:rsidRDefault="005E2E5E"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-poznať význam zmeny polohy pacienta na posteli</w:t>
            </w:r>
          </w:p>
          <w:p w14:paraId="22AB17CB" w14:textId="77777777" w:rsidR="005E2E5E" w:rsidRPr="00FA5670" w:rsidRDefault="005E2E5E"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techniky zmeny  polôh pacienta na posteli (v spolupráci so sestrou, ZA)</w:t>
            </w:r>
          </w:p>
          <w:p w14:paraId="18BC9B1E"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-pri zmene polohy používať pomôcky doplňujúce posteľ</w:t>
            </w:r>
          </w:p>
          <w:p w14:paraId="1697959C" w14:textId="77777777" w:rsidR="00DB4EA9" w:rsidRPr="00FA5670" w:rsidRDefault="00DB4EA9" w:rsidP="00B26AC3">
            <w:pPr>
              <w:spacing w:after="0" w:line="240" w:lineRule="auto"/>
              <w:rPr>
                <w:rFonts w:ascii="Times New Roman" w:hAnsi="Times New Roman" w:cs="Times New Roman"/>
                <w:sz w:val="24"/>
                <w:szCs w:val="24"/>
              </w:rPr>
            </w:pPr>
          </w:p>
          <w:p w14:paraId="50532EA1" w14:textId="77777777" w:rsidR="00DB4EA9" w:rsidRPr="00FA5670" w:rsidRDefault="00DB4EA9" w:rsidP="00B26AC3">
            <w:pPr>
              <w:spacing w:after="0" w:line="240" w:lineRule="auto"/>
              <w:rPr>
                <w:rFonts w:ascii="Times New Roman" w:hAnsi="Times New Roman" w:cs="Times New Roman"/>
                <w:sz w:val="24"/>
                <w:szCs w:val="24"/>
              </w:rPr>
            </w:pPr>
          </w:p>
        </w:tc>
        <w:tc>
          <w:tcPr>
            <w:tcW w:w="3686" w:type="dxa"/>
            <w:tcBorders>
              <w:bottom w:val="single" w:sz="4" w:space="0" w:color="000000"/>
            </w:tcBorders>
          </w:tcPr>
          <w:p w14:paraId="2230AFBB" w14:textId="77777777" w:rsidR="00001156" w:rsidRPr="00FA5670" w:rsidRDefault="00001156"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-vymenoval a rozlíšil druhy bielizne </w:t>
            </w:r>
          </w:p>
          <w:p w14:paraId="40D25939" w14:textId="77777777" w:rsidR="00001156" w:rsidRPr="00FA5670" w:rsidRDefault="00001156"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-popísal hlavné zásady starostlivosti o čistú a špinavú bielizeň a zaobchádzania s ňou</w:t>
            </w:r>
          </w:p>
          <w:p w14:paraId="60B5B3B3" w14:textId="77777777" w:rsidR="00001156" w:rsidRPr="00FA5670" w:rsidRDefault="00001156"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-správne manipuloval s čistou a špinavou bielizňou</w:t>
            </w:r>
          </w:p>
          <w:p w14:paraId="35BBCB9F" w14:textId="77777777" w:rsidR="00001156" w:rsidRPr="00FA5670" w:rsidRDefault="00001156"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-zdôvodnil a opísal význam správnej manipulácie s čistou a špinavou bielizňou</w:t>
            </w:r>
          </w:p>
          <w:p w14:paraId="007F5454" w14:textId="77777777" w:rsidR="00001156" w:rsidRPr="00FA5670" w:rsidRDefault="00001156"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-dodržiaval zásady manipulácie s bielizňou a ochrany zdravia pri manipulácii s ňou</w:t>
            </w:r>
          </w:p>
          <w:p w14:paraId="2FD2CB85"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základné vybavenie postele</w:t>
            </w:r>
          </w:p>
          <w:p w14:paraId="44D67F37"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-pomenoval a ukázal rôzne druhy postelí </w:t>
            </w:r>
          </w:p>
          <w:p w14:paraId="73DB3469"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-popísal a vysvetlil technické základy zloženia a používania rôznych typov postelí</w:t>
            </w:r>
          </w:p>
          <w:p w14:paraId="3B7696FB"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-vymenoval a ukázal pomocné zariadenia postele a predviedol manipuláciu s nimi </w:t>
            </w:r>
          </w:p>
          <w:p w14:paraId="4F8AF852"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-popísal hlavné zásady starostlivosti o posteľ</w:t>
            </w:r>
          </w:p>
          <w:p w14:paraId="2165332A"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-vykonal čistenie a dezinfekciu postele</w:t>
            </w:r>
          </w:p>
          <w:p w14:paraId="42688FC6"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-vykonal výmenu bielizne a úpravu prázdnej postele po šírke a dĺžke</w:t>
            </w:r>
          </w:p>
          <w:p w14:paraId="40607DA4"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-vykonal výmenu bielizne a úpravu postele s imobilným pacientom</w:t>
            </w:r>
          </w:p>
          <w:p w14:paraId="50C0C6D5"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-predviedol výmenu bielizne a úpravu detskej postele </w:t>
            </w:r>
          </w:p>
          <w:p w14:paraId="0E98B372" w14:textId="77777777" w:rsidR="005E2E5E" w:rsidRPr="00FA5670" w:rsidRDefault="005E2E5E"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-vysvetlil význam zmeny polohy  pacienta na posteli</w:t>
            </w:r>
          </w:p>
          <w:p w14:paraId="1328DCA1" w14:textId="77777777" w:rsidR="005E2E5E" w:rsidRPr="00FA5670" w:rsidRDefault="005E2E5E"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-demonštroval techniky zmeny  polôh pacienta na posteli (v spolupráci so sestrou, ZA)</w:t>
            </w:r>
          </w:p>
          <w:p w14:paraId="21A4D984"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-pri zmene polohy používal pomôcky doplňujúce posteľ</w:t>
            </w:r>
          </w:p>
        </w:tc>
        <w:tc>
          <w:tcPr>
            <w:tcW w:w="1701" w:type="dxa"/>
            <w:tcBorders>
              <w:bottom w:val="single" w:sz="4" w:space="0" w:color="000000"/>
            </w:tcBorders>
          </w:tcPr>
          <w:p w14:paraId="4C396C4D"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hodnotenie </w:t>
            </w:r>
          </w:p>
          <w:p w14:paraId="51FCAD86"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Praktické hodnotenie</w:t>
            </w:r>
          </w:p>
        </w:tc>
        <w:tc>
          <w:tcPr>
            <w:tcW w:w="1984" w:type="dxa"/>
            <w:tcBorders>
              <w:bottom w:val="single" w:sz="4" w:space="0" w:color="000000"/>
              <w:right w:val="double" w:sz="4" w:space="0" w:color="auto"/>
            </w:tcBorders>
          </w:tcPr>
          <w:p w14:paraId="6599C891"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p w14:paraId="57B0492D"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Dodržiavanie štandardov </w:t>
            </w:r>
          </w:p>
          <w:p w14:paraId="20F42FC5"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52D96C09"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Komunikačné zručnosti </w:t>
            </w:r>
          </w:p>
          <w:p w14:paraId="7A127C71"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Organizácia práce</w:t>
            </w:r>
          </w:p>
          <w:p w14:paraId="323CFFD3"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Dodržiavanie  bezpečnosti pri práci</w:t>
            </w:r>
          </w:p>
          <w:p w14:paraId="692F1665"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Získavanie informácií Individuálna práca</w:t>
            </w:r>
          </w:p>
          <w:p w14:paraId="4E7B0B3D" w14:textId="77777777" w:rsidR="00DB4EA9" w:rsidRPr="00FA5670" w:rsidRDefault="00DB4EA9"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w:t>
            </w:r>
          </w:p>
        </w:tc>
      </w:tr>
      <w:tr w:rsidR="000F5448" w:rsidRPr="00FA5670" w14:paraId="43F792ED" w14:textId="77777777" w:rsidTr="000023FB">
        <w:tc>
          <w:tcPr>
            <w:tcW w:w="2231" w:type="dxa"/>
            <w:tcBorders>
              <w:left w:val="double" w:sz="4" w:space="0" w:color="auto"/>
            </w:tcBorders>
            <w:shd w:val="clear" w:color="auto" w:fill="CCFFFF"/>
          </w:tcPr>
          <w:p w14:paraId="0CE80741" w14:textId="53EB997A"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Základný hygienický filter u dospelých pacientov    </w:t>
            </w:r>
          </w:p>
        </w:tc>
        <w:tc>
          <w:tcPr>
            <w:tcW w:w="850" w:type="dxa"/>
            <w:shd w:val="clear" w:color="auto" w:fill="CCFFFF"/>
          </w:tcPr>
          <w:p w14:paraId="3C6AF280" w14:textId="31EFC985"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shd w:val="clear" w:color="auto" w:fill="CCFFFF"/>
          </w:tcPr>
          <w:p w14:paraId="6DE5E094"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shd w:val="clear" w:color="auto" w:fill="CCFFFF"/>
          </w:tcPr>
          <w:p w14:paraId="26E583EE" w14:textId="0EEB76BE"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686" w:type="dxa"/>
            <w:shd w:val="clear" w:color="auto" w:fill="CCFFFF"/>
          </w:tcPr>
          <w:p w14:paraId="4E03062B" w14:textId="7A37156F"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01" w:type="dxa"/>
            <w:shd w:val="clear" w:color="auto" w:fill="CCFFFF"/>
          </w:tcPr>
          <w:p w14:paraId="65108F1D" w14:textId="77777777" w:rsidR="000F5448" w:rsidRPr="00FA5670" w:rsidRDefault="000F5448" w:rsidP="000F5448">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474F302A" w14:textId="77777777" w:rsidR="000F5448" w:rsidRPr="00FA5670" w:rsidRDefault="000F5448" w:rsidP="000F5448">
            <w:pPr>
              <w:spacing w:after="0" w:line="240" w:lineRule="auto"/>
              <w:rPr>
                <w:rFonts w:ascii="Times New Roman" w:hAnsi="Times New Roman" w:cs="Times New Roman"/>
                <w:sz w:val="24"/>
                <w:szCs w:val="24"/>
              </w:rPr>
            </w:pPr>
          </w:p>
        </w:tc>
      </w:tr>
      <w:tr w:rsidR="000F5448" w:rsidRPr="00FA5670" w14:paraId="5BAA67A9" w14:textId="77777777" w:rsidTr="000F5448">
        <w:tc>
          <w:tcPr>
            <w:tcW w:w="2231" w:type="dxa"/>
            <w:tcBorders>
              <w:left w:val="double" w:sz="4" w:space="0" w:color="auto"/>
            </w:tcBorders>
            <w:shd w:val="clear" w:color="auto" w:fill="auto"/>
          </w:tcPr>
          <w:p w14:paraId="302A114F" w14:textId="77777777" w:rsidR="000F5448" w:rsidRPr="00FA5670" w:rsidRDefault="000F5448" w:rsidP="000F5448">
            <w:pPr>
              <w:spacing w:after="0" w:line="240" w:lineRule="auto"/>
              <w:jc w:val="both"/>
              <w:rPr>
                <w:rFonts w:ascii="Times New Roman" w:hAnsi="Times New Roman" w:cs="Times New Roman"/>
                <w:b/>
                <w:sz w:val="24"/>
                <w:szCs w:val="24"/>
              </w:rPr>
            </w:pPr>
          </w:p>
        </w:tc>
        <w:tc>
          <w:tcPr>
            <w:tcW w:w="850" w:type="dxa"/>
            <w:shd w:val="clear" w:color="auto" w:fill="auto"/>
          </w:tcPr>
          <w:p w14:paraId="58E6CC87" w14:textId="77777777"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shd w:val="clear" w:color="auto" w:fill="auto"/>
          </w:tcPr>
          <w:p w14:paraId="2E3E4F4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ZDR</w:t>
            </w:r>
          </w:p>
          <w:p w14:paraId="2941462A" w14:textId="2774AF6A"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1.ročník</w:t>
            </w:r>
          </w:p>
        </w:tc>
        <w:tc>
          <w:tcPr>
            <w:tcW w:w="3685" w:type="dxa"/>
            <w:shd w:val="clear" w:color="auto" w:fill="auto"/>
          </w:tcPr>
          <w:p w14:paraId="427A2DB4" w14:textId="77777777" w:rsidR="000F5448" w:rsidRDefault="000F5448" w:rsidP="000F5448">
            <w:pPr>
              <w:spacing w:after="0" w:line="240" w:lineRule="auto"/>
              <w:jc w:val="both"/>
              <w:rPr>
                <w:rFonts w:ascii="Times New Roman" w:hAnsi="Times New Roman" w:cs="Times New Roman"/>
                <w:snapToGrid w:val="0"/>
                <w:sz w:val="24"/>
                <w:szCs w:val="24"/>
              </w:rPr>
            </w:pPr>
            <w:r w:rsidRPr="00FA5670">
              <w:rPr>
                <w:rFonts w:ascii="Times New Roman" w:hAnsi="Times New Roman" w:cs="Times New Roman"/>
                <w:snapToGrid w:val="0"/>
                <w:sz w:val="24"/>
                <w:szCs w:val="24"/>
              </w:rPr>
              <w:t xml:space="preserve">-vykonať základný hygienický filter dospelého pacienta </w:t>
            </w:r>
          </w:p>
          <w:p w14:paraId="64383512" w14:textId="77777777" w:rsidR="000F5448" w:rsidRDefault="000F5448" w:rsidP="000F5448">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vykonal hygienickú starostlivosť o zdravú dutinu ústnu, zubnú protézu </w:t>
            </w:r>
          </w:p>
          <w:p w14:paraId="5B58D5D8" w14:textId="77777777" w:rsidR="000F5448" w:rsidRPr="00FA5670" w:rsidRDefault="000F5448" w:rsidP="000F5448">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-realizovať nácvik sebestačnosti pri hygienickej starostlivosti  </w:t>
            </w:r>
          </w:p>
          <w:p w14:paraId="7A10A54B" w14:textId="77777777" w:rsidR="000F5448"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-realizovať preventívne činnosti zabraňujúce vzniku komplikácií z </w:t>
            </w:r>
            <w:proofErr w:type="spellStart"/>
            <w:r w:rsidRPr="00FA5670">
              <w:rPr>
                <w:rFonts w:ascii="Times New Roman" w:hAnsi="Times New Roman" w:cs="Times New Roman"/>
                <w:sz w:val="24"/>
                <w:szCs w:val="24"/>
              </w:rPr>
              <w:t>imobility</w:t>
            </w:r>
            <w:proofErr w:type="spellEnd"/>
            <w:r w:rsidRPr="00FA5670">
              <w:rPr>
                <w:rFonts w:ascii="Times New Roman" w:hAnsi="Times New Roman" w:cs="Times New Roman"/>
                <w:sz w:val="24"/>
                <w:szCs w:val="24"/>
              </w:rPr>
              <w:t xml:space="preserve"> na jednotlivých systémoch</w:t>
            </w:r>
          </w:p>
          <w:p w14:paraId="6BA228AD" w14:textId="77777777" w:rsidR="000F5448" w:rsidRDefault="000F5448" w:rsidP="000F5448">
            <w:pPr>
              <w:spacing w:after="0" w:line="240" w:lineRule="auto"/>
              <w:rPr>
                <w:rFonts w:ascii="Times New Roman" w:hAnsi="Times New Roman" w:cs="Times New Roman"/>
                <w:sz w:val="24"/>
                <w:szCs w:val="24"/>
              </w:rPr>
            </w:pPr>
            <w:r>
              <w:rPr>
                <w:rFonts w:ascii="Times New Roman" w:hAnsi="Times New Roman" w:cs="Times New Roman"/>
                <w:sz w:val="24"/>
                <w:szCs w:val="24"/>
              </w:rPr>
              <w:t>- vykonal osobitosti hygienickej starostlivosti o osoby s telesným obmedzením</w:t>
            </w:r>
          </w:p>
          <w:p w14:paraId="482D7B0B" w14:textId="77777777" w:rsidR="000F5448" w:rsidRPr="00FA5670" w:rsidRDefault="000F5448" w:rsidP="000F5448">
            <w:pPr>
              <w:spacing w:after="0" w:line="240" w:lineRule="auto"/>
              <w:jc w:val="both"/>
              <w:rPr>
                <w:rFonts w:ascii="Times New Roman" w:hAnsi="Times New Roman" w:cs="Times New Roman"/>
                <w:b/>
                <w:sz w:val="24"/>
                <w:szCs w:val="24"/>
              </w:rPr>
            </w:pPr>
          </w:p>
        </w:tc>
        <w:tc>
          <w:tcPr>
            <w:tcW w:w="3686" w:type="dxa"/>
            <w:shd w:val="clear" w:color="auto" w:fill="auto"/>
          </w:tcPr>
          <w:p w14:paraId="46FF6D8F" w14:textId="77777777" w:rsidR="000F5448"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-popísal a objasnil význam základného hygienického filtra dospelého pacienta</w:t>
            </w:r>
          </w:p>
          <w:p w14:paraId="501AD267" w14:textId="77777777" w:rsidR="000F5448" w:rsidRPr="00FA5670" w:rsidRDefault="000F5448" w:rsidP="000F5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demonštroval hygienickú starostlivosť o zdravú dutinu ústnu  a zubnú protézu </w:t>
            </w:r>
          </w:p>
          <w:p w14:paraId="30068FE3"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-aplikoval postup posúdenia sebestačnosti, navrhol a realizoval nácvik sebestačnosti pri hygiene</w:t>
            </w:r>
          </w:p>
          <w:p w14:paraId="06CAC279"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-vykonal prípravu pacienta na hygienickú starostlivosť, prípravu pomôcok, prostredia </w:t>
            </w:r>
          </w:p>
          <w:p w14:paraId="2B93489E"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-demonštroval   starostlivosť o pacienta pri vykonávaní hygienickej starostlivosti o ruky, vlasy (česanie, </w:t>
            </w:r>
            <w:proofErr w:type="spellStart"/>
            <w:r w:rsidRPr="00FA5670">
              <w:rPr>
                <w:rFonts w:ascii="Times New Roman" w:hAnsi="Times New Roman" w:cs="Times New Roman"/>
                <w:sz w:val="24"/>
                <w:szCs w:val="24"/>
              </w:rPr>
              <w:t>odvšivovanie</w:t>
            </w:r>
            <w:proofErr w:type="spellEnd"/>
            <w:r w:rsidRPr="00FA5670">
              <w:rPr>
                <w:rFonts w:ascii="Times New Roman" w:hAnsi="Times New Roman" w:cs="Times New Roman"/>
                <w:sz w:val="24"/>
                <w:szCs w:val="24"/>
              </w:rPr>
              <w:t>, umývanie), starostlivosť o nechty, príprava operačného poľa, holenie pacienta)</w:t>
            </w:r>
          </w:p>
          <w:p w14:paraId="4C5592C4" w14:textId="77777777" w:rsidR="000F5448" w:rsidRPr="00FA5670" w:rsidRDefault="000F5448" w:rsidP="000F5448">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-realizoval prípravu pacienta, pomôcok a prostredia na rannú, večernú toaletu, celkový kúpeľ - v spolupráci so sestrou, ZA</w:t>
            </w:r>
          </w:p>
          <w:p w14:paraId="09EC39FB" w14:textId="77777777" w:rsidR="000F5448"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-realizoval preventívne činnosti zabraňujúce vzniku komplikácií z </w:t>
            </w:r>
            <w:proofErr w:type="spellStart"/>
            <w:r w:rsidRPr="00FA5670">
              <w:rPr>
                <w:rFonts w:ascii="Times New Roman" w:hAnsi="Times New Roman" w:cs="Times New Roman"/>
                <w:sz w:val="24"/>
                <w:szCs w:val="24"/>
              </w:rPr>
              <w:t>imobility</w:t>
            </w:r>
            <w:proofErr w:type="spellEnd"/>
            <w:r w:rsidRPr="00FA5670">
              <w:rPr>
                <w:rFonts w:ascii="Times New Roman" w:hAnsi="Times New Roman" w:cs="Times New Roman"/>
                <w:sz w:val="24"/>
                <w:szCs w:val="24"/>
              </w:rPr>
              <w:t xml:space="preserve"> na jednotlivých systémoch</w:t>
            </w:r>
          </w:p>
          <w:p w14:paraId="13D64145" w14:textId="4678FE51" w:rsidR="000F5448" w:rsidRPr="00FA5670" w:rsidRDefault="000F5448" w:rsidP="000F544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popísal a objasnil význam osobitosti hygienickej starostlivosti o osoby s telesným postihnutím  </w:t>
            </w:r>
          </w:p>
        </w:tc>
        <w:tc>
          <w:tcPr>
            <w:tcW w:w="1701" w:type="dxa"/>
            <w:shd w:val="clear" w:color="auto" w:fill="auto"/>
          </w:tcPr>
          <w:p w14:paraId="2AC142BE"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hodnotenie </w:t>
            </w:r>
          </w:p>
          <w:p w14:paraId="1D92B99A" w14:textId="532A3A48"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Praktické hodnotenie</w:t>
            </w:r>
          </w:p>
        </w:tc>
        <w:tc>
          <w:tcPr>
            <w:tcW w:w="1984" w:type="dxa"/>
            <w:tcBorders>
              <w:right w:val="double" w:sz="4" w:space="0" w:color="auto"/>
            </w:tcBorders>
            <w:shd w:val="clear" w:color="auto" w:fill="auto"/>
          </w:tcPr>
          <w:p w14:paraId="160AAC08"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p w14:paraId="32767A83"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Dodržiavanie štandardov </w:t>
            </w:r>
          </w:p>
          <w:p w14:paraId="0646B1A2"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6119569C"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Komunikačné zručnosti </w:t>
            </w:r>
          </w:p>
          <w:p w14:paraId="241C98C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Organizácia práce</w:t>
            </w:r>
          </w:p>
          <w:p w14:paraId="781EF385"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Dodržiavanie  bezpečnosti pri práci</w:t>
            </w:r>
          </w:p>
          <w:p w14:paraId="5671299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Získavanie informácií Individuálna práca</w:t>
            </w:r>
          </w:p>
          <w:p w14:paraId="20E71201" w14:textId="4E55F58D"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w:t>
            </w:r>
          </w:p>
        </w:tc>
      </w:tr>
      <w:tr w:rsidR="000F5448" w:rsidRPr="00FA5670" w14:paraId="3B3AC98A" w14:textId="77777777" w:rsidTr="000023FB">
        <w:tc>
          <w:tcPr>
            <w:tcW w:w="2231" w:type="dxa"/>
            <w:tcBorders>
              <w:left w:val="double" w:sz="4" w:space="0" w:color="auto"/>
            </w:tcBorders>
            <w:shd w:val="clear" w:color="auto" w:fill="CCFFFF"/>
          </w:tcPr>
          <w:p w14:paraId="1F95133F" w14:textId="70B65B5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Vyprázdňovanie pacientov    </w:t>
            </w:r>
          </w:p>
        </w:tc>
        <w:tc>
          <w:tcPr>
            <w:tcW w:w="850" w:type="dxa"/>
            <w:shd w:val="clear" w:color="auto" w:fill="CCFFFF"/>
          </w:tcPr>
          <w:p w14:paraId="351015C7" w14:textId="5AB40E91"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shd w:val="clear" w:color="auto" w:fill="CCFFFF"/>
          </w:tcPr>
          <w:p w14:paraId="45204E7B"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shd w:val="clear" w:color="auto" w:fill="CCFFFF"/>
          </w:tcPr>
          <w:p w14:paraId="5359D14B" w14:textId="77777777" w:rsidR="000F5448" w:rsidRPr="003D0FCD" w:rsidRDefault="000F5448" w:rsidP="000F5448">
            <w:pPr>
              <w:spacing w:after="0" w:line="240" w:lineRule="auto"/>
              <w:jc w:val="both"/>
              <w:rPr>
                <w:rFonts w:ascii="Times New Roman" w:hAnsi="Times New Roman" w:cs="Times New Roman"/>
                <w:b/>
                <w:bCs/>
                <w:snapToGrid w:val="0"/>
                <w:sz w:val="24"/>
                <w:szCs w:val="24"/>
              </w:rPr>
            </w:pPr>
          </w:p>
          <w:p w14:paraId="036FA0B3" w14:textId="37BEFD1E" w:rsidR="000F5448" w:rsidRPr="00FA5670" w:rsidRDefault="000F5448" w:rsidP="000F5448">
            <w:pPr>
              <w:spacing w:after="0" w:line="240" w:lineRule="auto"/>
              <w:jc w:val="both"/>
              <w:rPr>
                <w:rFonts w:ascii="Times New Roman" w:hAnsi="Times New Roman" w:cs="Times New Roman"/>
                <w:b/>
                <w:sz w:val="24"/>
                <w:szCs w:val="24"/>
              </w:rPr>
            </w:pPr>
            <w:r w:rsidRPr="003D0FCD">
              <w:rPr>
                <w:rFonts w:ascii="Times New Roman" w:hAnsi="Times New Roman" w:cs="Times New Roman"/>
                <w:b/>
                <w:bCs/>
                <w:snapToGrid w:val="0"/>
                <w:sz w:val="24"/>
                <w:szCs w:val="24"/>
              </w:rPr>
              <w:t>Žiak má:</w:t>
            </w:r>
          </w:p>
        </w:tc>
        <w:tc>
          <w:tcPr>
            <w:tcW w:w="3686" w:type="dxa"/>
            <w:shd w:val="clear" w:color="auto" w:fill="CCFFFF"/>
          </w:tcPr>
          <w:p w14:paraId="35013DB1" w14:textId="77777777" w:rsidR="000F5448" w:rsidRPr="003D0FCD" w:rsidRDefault="000F5448" w:rsidP="000F5448">
            <w:pPr>
              <w:spacing w:after="0" w:line="240" w:lineRule="auto"/>
              <w:jc w:val="both"/>
              <w:rPr>
                <w:rFonts w:ascii="Times New Roman" w:hAnsi="Times New Roman" w:cs="Times New Roman"/>
                <w:b/>
                <w:bCs/>
                <w:sz w:val="24"/>
                <w:szCs w:val="24"/>
              </w:rPr>
            </w:pPr>
          </w:p>
          <w:p w14:paraId="0BA88852" w14:textId="77777777" w:rsidR="000F5448" w:rsidRPr="003D0FCD" w:rsidRDefault="000F5448" w:rsidP="000F5448">
            <w:pPr>
              <w:spacing w:after="0" w:line="240" w:lineRule="auto"/>
              <w:jc w:val="both"/>
              <w:rPr>
                <w:rFonts w:ascii="Times New Roman" w:hAnsi="Times New Roman" w:cs="Times New Roman"/>
                <w:b/>
                <w:bCs/>
                <w:sz w:val="24"/>
                <w:szCs w:val="24"/>
              </w:rPr>
            </w:pPr>
            <w:r w:rsidRPr="003D0FCD">
              <w:rPr>
                <w:rFonts w:ascii="Times New Roman" w:hAnsi="Times New Roman" w:cs="Times New Roman"/>
                <w:b/>
                <w:bCs/>
                <w:sz w:val="24"/>
                <w:szCs w:val="24"/>
              </w:rPr>
              <w:t xml:space="preserve">Žiak: </w:t>
            </w:r>
          </w:p>
          <w:p w14:paraId="6C74A899" w14:textId="77777777" w:rsidR="000F5448" w:rsidRPr="00FA5670" w:rsidRDefault="000F5448" w:rsidP="000F5448">
            <w:pPr>
              <w:spacing w:after="0" w:line="240" w:lineRule="auto"/>
              <w:jc w:val="both"/>
              <w:rPr>
                <w:rFonts w:ascii="Times New Roman" w:hAnsi="Times New Roman" w:cs="Times New Roman"/>
                <w:b/>
                <w:sz w:val="24"/>
                <w:szCs w:val="24"/>
              </w:rPr>
            </w:pPr>
          </w:p>
        </w:tc>
        <w:tc>
          <w:tcPr>
            <w:tcW w:w="1701" w:type="dxa"/>
            <w:shd w:val="clear" w:color="auto" w:fill="CCFFFF"/>
          </w:tcPr>
          <w:p w14:paraId="5274F0EA" w14:textId="77777777" w:rsidR="000F5448" w:rsidRPr="00FA5670" w:rsidRDefault="000F5448" w:rsidP="000F5448">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6B4B1A3F" w14:textId="77777777" w:rsidR="000F5448" w:rsidRPr="00FA5670" w:rsidRDefault="000F5448" w:rsidP="000F5448">
            <w:pPr>
              <w:spacing w:after="0" w:line="240" w:lineRule="auto"/>
              <w:rPr>
                <w:rFonts w:ascii="Times New Roman" w:hAnsi="Times New Roman" w:cs="Times New Roman"/>
                <w:sz w:val="24"/>
                <w:szCs w:val="24"/>
              </w:rPr>
            </w:pPr>
          </w:p>
        </w:tc>
      </w:tr>
      <w:tr w:rsidR="000F5448" w:rsidRPr="00FA5670" w14:paraId="2CFEF1B3" w14:textId="77777777" w:rsidTr="000F5448">
        <w:tc>
          <w:tcPr>
            <w:tcW w:w="2231" w:type="dxa"/>
            <w:tcBorders>
              <w:left w:val="double" w:sz="4" w:space="0" w:color="auto"/>
            </w:tcBorders>
            <w:shd w:val="clear" w:color="auto" w:fill="auto"/>
          </w:tcPr>
          <w:p w14:paraId="2A55A891" w14:textId="77777777" w:rsidR="000F5448" w:rsidRPr="00FA5670" w:rsidRDefault="000F5448" w:rsidP="000F5448">
            <w:pPr>
              <w:spacing w:after="0" w:line="240" w:lineRule="auto"/>
              <w:jc w:val="both"/>
              <w:rPr>
                <w:rFonts w:ascii="Times New Roman" w:hAnsi="Times New Roman" w:cs="Times New Roman"/>
                <w:b/>
                <w:sz w:val="24"/>
                <w:szCs w:val="24"/>
              </w:rPr>
            </w:pPr>
          </w:p>
        </w:tc>
        <w:tc>
          <w:tcPr>
            <w:tcW w:w="850" w:type="dxa"/>
            <w:shd w:val="clear" w:color="auto" w:fill="auto"/>
          </w:tcPr>
          <w:p w14:paraId="33309C97" w14:textId="77777777"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shd w:val="clear" w:color="auto" w:fill="auto"/>
          </w:tcPr>
          <w:p w14:paraId="6AF4257E"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shd w:val="clear" w:color="auto" w:fill="auto"/>
          </w:tcPr>
          <w:p w14:paraId="5B825D2C"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vykonať nácvik podkladania podložnej misy, močovej fľaše</w:t>
            </w:r>
          </w:p>
          <w:p w14:paraId="333D4158"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-vykonať umývanie znečisteného pacienta po vyprázdnení v spolupráci so sestrou, ZA</w:t>
            </w:r>
          </w:p>
          <w:p w14:paraId="50009712"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-predviesť nácvik a  výmenu absorpčných podložiek, plienok u imobilného, </w:t>
            </w:r>
            <w:proofErr w:type="spellStart"/>
            <w:r w:rsidRPr="00FA5670">
              <w:rPr>
                <w:rFonts w:ascii="Times New Roman" w:hAnsi="Times New Roman" w:cs="Times New Roman"/>
                <w:sz w:val="24"/>
                <w:szCs w:val="24"/>
              </w:rPr>
              <w:t>inkontinentného</w:t>
            </w:r>
            <w:proofErr w:type="spellEnd"/>
            <w:r w:rsidRPr="00FA5670">
              <w:rPr>
                <w:rFonts w:ascii="Times New Roman" w:hAnsi="Times New Roman" w:cs="Times New Roman"/>
                <w:sz w:val="24"/>
                <w:szCs w:val="24"/>
              </w:rPr>
              <w:t xml:space="preserve"> pacienta v spolupráci so sestrou, ZA</w:t>
            </w:r>
          </w:p>
          <w:p w14:paraId="334F4E68" w14:textId="41B08008"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sz w:val="24"/>
                <w:szCs w:val="24"/>
              </w:rPr>
              <w:t xml:space="preserve">-realizovať </w:t>
            </w:r>
            <w:proofErr w:type="spellStart"/>
            <w:r w:rsidRPr="00FA5670">
              <w:rPr>
                <w:rFonts w:ascii="Times New Roman" w:hAnsi="Times New Roman" w:cs="Times New Roman"/>
                <w:sz w:val="24"/>
                <w:szCs w:val="24"/>
              </w:rPr>
              <w:t>posadzovanie</w:t>
            </w:r>
            <w:proofErr w:type="spellEnd"/>
            <w:r w:rsidRPr="00FA5670">
              <w:rPr>
                <w:rFonts w:ascii="Times New Roman" w:hAnsi="Times New Roman" w:cs="Times New Roman"/>
                <w:sz w:val="24"/>
                <w:szCs w:val="24"/>
              </w:rPr>
              <w:t xml:space="preserve"> pacienta na toaletnú stoličku v spolupráci so sestrou, ZA</w:t>
            </w:r>
          </w:p>
        </w:tc>
        <w:tc>
          <w:tcPr>
            <w:tcW w:w="3686" w:type="dxa"/>
            <w:shd w:val="clear" w:color="auto" w:fill="auto"/>
          </w:tcPr>
          <w:p w14:paraId="2B2C7B5D"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vykonal nácvik podkladania podložnej misy, močovej fľaše</w:t>
            </w:r>
          </w:p>
          <w:p w14:paraId="64856B0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-vykonal umývanie znečisteného pacienta po vyprázdnení v spolupráci so sestrou, ZA</w:t>
            </w:r>
          </w:p>
          <w:p w14:paraId="6D691B34"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-predviedol nácvik a  výmenu absorpčných podložiek, plienok u imobilného, </w:t>
            </w:r>
            <w:proofErr w:type="spellStart"/>
            <w:r w:rsidRPr="00FA5670">
              <w:rPr>
                <w:rFonts w:ascii="Times New Roman" w:hAnsi="Times New Roman" w:cs="Times New Roman"/>
                <w:sz w:val="24"/>
                <w:szCs w:val="24"/>
              </w:rPr>
              <w:t>inkontinentného</w:t>
            </w:r>
            <w:proofErr w:type="spellEnd"/>
            <w:r w:rsidRPr="00FA5670">
              <w:rPr>
                <w:rFonts w:ascii="Times New Roman" w:hAnsi="Times New Roman" w:cs="Times New Roman"/>
                <w:sz w:val="24"/>
                <w:szCs w:val="24"/>
              </w:rPr>
              <w:t xml:space="preserve"> pacienta v spolupráci so sestrou, ZA</w:t>
            </w:r>
          </w:p>
          <w:p w14:paraId="047FBA89" w14:textId="74458449"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sz w:val="24"/>
                <w:szCs w:val="24"/>
              </w:rPr>
              <w:t xml:space="preserve">-realizoval </w:t>
            </w:r>
            <w:proofErr w:type="spellStart"/>
            <w:r w:rsidRPr="00FA5670">
              <w:rPr>
                <w:rFonts w:ascii="Times New Roman" w:hAnsi="Times New Roman" w:cs="Times New Roman"/>
                <w:sz w:val="24"/>
                <w:szCs w:val="24"/>
              </w:rPr>
              <w:t>posadzovanie</w:t>
            </w:r>
            <w:proofErr w:type="spellEnd"/>
            <w:r w:rsidRPr="00FA5670">
              <w:rPr>
                <w:rFonts w:ascii="Times New Roman" w:hAnsi="Times New Roman" w:cs="Times New Roman"/>
                <w:sz w:val="24"/>
                <w:szCs w:val="24"/>
              </w:rPr>
              <w:t xml:space="preserve"> pacienta na toaletnú stoličku v spolupráci so sestrou, ZA</w:t>
            </w:r>
          </w:p>
        </w:tc>
        <w:tc>
          <w:tcPr>
            <w:tcW w:w="1701" w:type="dxa"/>
            <w:shd w:val="clear" w:color="auto" w:fill="auto"/>
          </w:tcPr>
          <w:p w14:paraId="3323C993" w14:textId="77777777" w:rsidR="000F5448" w:rsidRPr="00FA5670" w:rsidRDefault="000F5448" w:rsidP="000F5448">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auto"/>
          </w:tcPr>
          <w:p w14:paraId="7EF8E1E4" w14:textId="77777777" w:rsidR="000F5448" w:rsidRPr="00FA5670" w:rsidRDefault="000F5448" w:rsidP="000F5448">
            <w:pPr>
              <w:spacing w:after="0" w:line="240" w:lineRule="auto"/>
              <w:rPr>
                <w:rFonts w:ascii="Times New Roman" w:hAnsi="Times New Roman" w:cs="Times New Roman"/>
                <w:sz w:val="24"/>
                <w:szCs w:val="24"/>
              </w:rPr>
            </w:pPr>
          </w:p>
        </w:tc>
      </w:tr>
      <w:tr w:rsidR="000F5448" w:rsidRPr="00FA5670" w14:paraId="333A929A" w14:textId="77777777" w:rsidTr="000023FB">
        <w:tc>
          <w:tcPr>
            <w:tcW w:w="2231" w:type="dxa"/>
            <w:tcBorders>
              <w:left w:val="double" w:sz="4" w:space="0" w:color="auto"/>
            </w:tcBorders>
            <w:shd w:val="clear" w:color="auto" w:fill="CCFFFF"/>
          </w:tcPr>
          <w:p w14:paraId="6227E745"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Stravovanie pacientov  </w:t>
            </w:r>
          </w:p>
        </w:tc>
        <w:tc>
          <w:tcPr>
            <w:tcW w:w="850" w:type="dxa"/>
            <w:shd w:val="clear" w:color="auto" w:fill="CCFFFF"/>
          </w:tcPr>
          <w:p w14:paraId="2FE03D79" w14:textId="1CCF6074"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shd w:val="clear" w:color="auto" w:fill="CCFFFF"/>
          </w:tcPr>
          <w:p w14:paraId="48A32B04"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shd w:val="clear" w:color="auto" w:fill="CCFFFF"/>
          </w:tcPr>
          <w:p w14:paraId="36B60D0C"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686" w:type="dxa"/>
            <w:shd w:val="clear" w:color="auto" w:fill="CCFFFF"/>
          </w:tcPr>
          <w:p w14:paraId="011F61FA"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01" w:type="dxa"/>
            <w:shd w:val="clear" w:color="auto" w:fill="CCFFFF"/>
          </w:tcPr>
          <w:p w14:paraId="2BFE546A" w14:textId="77777777" w:rsidR="000F5448" w:rsidRPr="00FA5670" w:rsidRDefault="000F5448" w:rsidP="000F5448">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56F940DF" w14:textId="77777777" w:rsidR="000F5448" w:rsidRPr="00FA5670" w:rsidRDefault="000F5448" w:rsidP="000F5448">
            <w:pPr>
              <w:spacing w:after="0" w:line="240" w:lineRule="auto"/>
              <w:rPr>
                <w:rFonts w:ascii="Times New Roman" w:hAnsi="Times New Roman" w:cs="Times New Roman"/>
                <w:sz w:val="24"/>
                <w:szCs w:val="24"/>
              </w:rPr>
            </w:pPr>
          </w:p>
        </w:tc>
      </w:tr>
      <w:tr w:rsidR="000F5448" w:rsidRPr="00FA5670" w14:paraId="4EFFF915" w14:textId="77777777" w:rsidTr="00571E37">
        <w:trPr>
          <w:trHeight w:val="2117"/>
        </w:trPr>
        <w:tc>
          <w:tcPr>
            <w:tcW w:w="2231" w:type="dxa"/>
            <w:tcBorders>
              <w:left w:val="double" w:sz="4" w:space="0" w:color="auto"/>
              <w:bottom w:val="single" w:sz="4" w:space="0" w:color="000000"/>
            </w:tcBorders>
          </w:tcPr>
          <w:p w14:paraId="6916E92C" w14:textId="77777777" w:rsidR="000F5448" w:rsidRPr="00FA5670" w:rsidRDefault="000F5448" w:rsidP="000F5448">
            <w:pPr>
              <w:spacing w:after="0" w:line="240" w:lineRule="auto"/>
              <w:jc w:val="both"/>
              <w:rPr>
                <w:rFonts w:ascii="Times New Roman" w:hAnsi="Times New Roman" w:cs="Times New Roman"/>
                <w:b/>
                <w:sz w:val="24"/>
                <w:szCs w:val="24"/>
              </w:rPr>
            </w:pPr>
          </w:p>
        </w:tc>
        <w:tc>
          <w:tcPr>
            <w:tcW w:w="850" w:type="dxa"/>
            <w:tcBorders>
              <w:bottom w:val="single" w:sz="4" w:space="0" w:color="000000"/>
            </w:tcBorders>
          </w:tcPr>
          <w:p w14:paraId="2EFC24E9" w14:textId="77777777"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tcPr>
          <w:p w14:paraId="1A20D603"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w:t>
            </w:r>
          </w:p>
          <w:p w14:paraId="78BF02FC"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1.ročník</w:t>
            </w:r>
          </w:p>
          <w:p w14:paraId="52E26BD7"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tcBorders>
              <w:bottom w:val="single" w:sz="4" w:space="0" w:color="000000"/>
            </w:tcBorders>
          </w:tcPr>
          <w:p w14:paraId="3D77F5A9" w14:textId="3E10E649" w:rsidR="000F5448"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w:t>
            </w:r>
            <w:r>
              <w:rPr>
                <w:rFonts w:ascii="Times New Roman" w:hAnsi="Times New Roman" w:cs="Times New Roman"/>
                <w:sz w:val="24"/>
                <w:szCs w:val="24"/>
              </w:rPr>
              <w:t xml:space="preserve"> definovať pojem diéta </w:t>
            </w:r>
          </w:p>
          <w:p w14:paraId="0CE63C79" w14:textId="3E62601C" w:rsidR="000F5448" w:rsidRDefault="000F5448" w:rsidP="000F5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opísať diétny systém </w:t>
            </w:r>
          </w:p>
          <w:p w14:paraId="534FFF54" w14:textId="77AAB18B" w:rsidR="000F5448" w:rsidRPr="00FA5670" w:rsidRDefault="000F5448" w:rsidP="000F544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A5670">
              <w:rPr>
                <w:rFonts w:ascii="Times New Roman" w:hAnsi="Times New Roman" w:cs="Times New Roman"/>
                <w:sz w:val="24"/>
                <w:szCs w:val="24"/>
              </w:rPr>
              <w:t>opísať spôsob transportu stravy</w:t>
            </w:r>
          </w:p>
          <w:p w14:paraId="3F032CC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-vymenovať kompetencie sanitára vzhľadom na podávanie stravy</w:t>
            </w:r>
          </w:p>
          <w:p w14:paraId="77D8CFE3"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zásady hygieny práce pri stravovaní pacientov</w:t>
            </w:r>
          </w:p>
          <w:p w14:paraId="0E6AE91E" w14:textId="68555D62"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-vykonať prípravu a úpravu prostredia pred a po stravovaní pacienta </w:t>
            </w:r>
          </w:p>
          <w:p w14:paraId="367DEB15"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správny pracovný postup stolovania a prestierania</w:t>
            </w:r>
          </w:p>
          <w:p w14:paraId="17B04D89"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-realizovať podávanie stravy per os v spolupráci so sestrou, ZA</w:t>
            </w:r>
          </w:p>
          <w:p w14:paraId="619B507E"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-realizovať denný záznam príjmu tekutín a potravy</w:t>
            </w:r>
          </w:p>
          <w:p w14:paraId="1E6BD5CE"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starostlivosť po podávaní stravy – odstraňovanie zvyškov a očistu riadu  </w:t>
            </w:r>
          </w:p>
        </w:tc>
        <w:tc>
          <w:tcPr>
            <w:tcW w:w="3686" w:type="dxa"/>
            <w:tcBorders>
              <w:bottom w:val="single" w:sz="4" w:space="0" w:color="000000"/>
            </w:tcBorders>
          </w:tcPr>
          <w:p w14:paraId="5F42FDCA" w14:textId="4C707EB8" w:rsidR="000F5448"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w:t>
            </w:r>
            <w:r>
              <w:rPr>
                <w:rFonts w:ascii="Times New Roman" w:hAnsi="Times New Roman" w:cs="Times New Roman"/>
                <w:sz w:val="24"/>
                <w:szCs w:val="24"/>
              </w:rPr>
              <w:t xml:space="preserve"> definoval pojem diéta </w:t>
            </w:r>
          </w:p>
          <w:p w14:paraId="12BA2845" w14:textId="4980D62E" w:rsidR="000F5448" w:rsidRDefault="000F5448" w:rsidP="000F5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opísal diétny systém </w:t>
            </w:r>
          </w:p>
          <w:p w14:paraId="29F6061F" w14:textId="280F11AA" w:rsidR="000F5448" w:rsidRPr="00FA5670" w:rsidRDefault="000F5448" w:rsidP="000F544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A5670">
              <w:rPr>
                <w:rFonts w:ascii="Times New Roman" w:hAnsi="Times New Roman" w:cs="Times New Roman"/>
                <w:sz w:val="24"/>
                <w:szCs w:val="24"/>
              </w:rPr>
              <w:t>opísal spôsob transportu stravy</w:t>
            </w:r>
          </w:p>
          <w:p w14:paraId="5E55954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kompetencie sanitára vzhľadom na podávanie stravy</w:t>
            </w:r>
          </w:p>
          <w:p w14:paraId="144C793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zásady hygieny práce pri stravovaní pacientov</w:t>
            </w:r>
          </w:p>
          <w:p w14:paraId="68B84CA0" w14:textId="7A805B8E"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-vykonal prípravu a úpravu prostredia pred a po stravovaní pacienta </w:t>
            </w:r>
          </w:p>
          <w:p w14:paraId="01608F9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správny pracovný postup stolovania a prestierania</w:t>
            </w:r>
          </w:p>
          <w:p w14:paraId="707131D3"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-realizoval podávanie stravy per os v spolupráci so sestrou, ZA</w:t>
            </w:r>
          </w:p>
          <w:p w14:paraId="41915EA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-realizoval denný záznam príjmu tekutín a potravy</w:t>
            </w:r>
          </w:p>
          <w:p w14:paraId="00E9A49C"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starostlivosť po podávaní stravy – odstraňovanie zvyškov a očistu riadu  </w:t>
            </w:r>
          </w:p>
        </w:tc>
        <w:tc>
          <w:tcPr>
            <w:tcW w:w="1701" w:type="dxa"/>
            <w:tcBorders>
              <w:bottom w:val="single" w:sz="4" w:space="0" w:color="000000"/>
            </w:tcBorders>
          </w:tcPr>
          <w:p w14:paraId="1E5CAA0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hodnotenie </w:t>
            </w:r>
          </w:p>
          <w:p w14:paraId="63F3683E"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Praktické hodnotenie</w:t>
            </w:r>
          </w:p>
        </w:tc>
        <w:tc>
          <w:tcPr>
            <w:tcW w:w="1984" w:type="dxa"/>
            <w:tcBorders>
              <w:bottom w:val="single" w:sz="4" w:space="0" w:color="000000"/>
              <w:right w:val="double" w:sz="4" w:space="0" w:color="auto"/>
            </w:tcBorders>
          </w:tcPr>
          <w:p w14:paraId="0BF3037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p w14:paraId="04D9458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Dodržiavanie štandardov </w:t>
            </w:r>
          </w:p>
          <w:p w14:paraId="1E4CF63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098EF30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Komunikačné zručnosti </w:t>
            </w:r>
          </w:p>
          <w:p w14:paraId="4C0E12D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Organizácia práce</w:t>
            </w:r>
          </w:p>
          <w:p w14:paraId="52F6480E"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Dodržiavanie  bezpečnosti pri práci</w:t>
            </w:r>
          </w:p>
          <w:p w14:paraId="4D371B8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Získavanie informácií Individuálna práca</w:t>
            </w:r>
          </w:p>
          <w:p w14:paraId="5627C6BC"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w:t>
            </w:r>
          </w:p>
        </w:tc>
      </w:tr>
      <w:tr w:rsidR="000F5448" w:rsidRPr="00FA5670" w14:paraId="7821F4F6" w14:textId="77777777" w:rsidTr="000023FB">
        <w:tc>
          <w:tcPr>
            <w:tcW w:w="2231" w:type="dxa"/>
            <w:tcBorders>
              <w:left w:val="double" w:sz="4" w:space="0" w:color="auto"/>
            </w:tcBorders>
            <w:shd w:val="clear" w:color="auto" w:fill="CCFFFF"/>
          </w:tcPr>
          <w:p w14:paraId="4D036BDA" w14:textId="77777777" w:rsidR="000F5448" w:rsidRPr="00FA5670" w:rsidRDefault="000F5448" w:rsidP="000F5448">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Transport chorých  </w:t>
            </w:r>
          </w:p>
        </w:tc>
        <w:tc>
          <w:tcPr>
            <w:tcW w:w="850" w:type="dxa"/>
            <w:shd w:val="clear" w:color="auto" w:fill="CCFFFF"/>
          </w:tcPr>
          <w:p w14:paraId="174D6024" w14:textId="074D2DDF"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shd w:val="clear" w:color="auto" w:fill="CCFFFF"/>
          </w:tcPr>
          <w:p w14:paraId="0E6E05AB"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shd w:val="clear" w:color="auto" w:fill="CCFFFF"/>
          </w:tcPr>
          <w:p w14:paraId="2DDC3AA1"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686" w:type="dxa"/>
            <w:shd w:val="clear" w:color="auto" w:fill="CCFFFF"/>
          </w:tcPr>
          <w:p w14:paraId="0642B2C7" w14:textId="77777777" w:rsidR="000F5448"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p w14:paraId="74C1ED3B" w14:textId="38433B32" w:rsidR="000F5448" w:rsidRPr="00FA5670" w:rsidRDefault="000F5448" w:rsidP="000F5448">
            <w:pPr>
              <w:spacing w:after="0" w:line="240" w:lineRule="auto"/>
              <w:jc w:val="both"/>
              <w:rPr>
                <w:rFonts w:ascii="Times New Roman" w:hAnsi="Times New Roman" w:cs="Times New Roman"/>
                <w:b/>
                <w:sz w:val="24"/>
                <w:szCs w:val="24"/>
              </w:rPr>
            </w:pPr>
          </w:p>
        </w:tc>
        <w:tc>
          <w:tcPr>
            <w:tcW w:w="1701" w:type="dxa"/>
            <w:shd w:val="clear" w:color="auto" w:fill="CCFFFF"/>
          </w:tcPr>
          <w:p w14:paraId="4EB6D9DB" w14:textId="77777777" w:rsidR="000F5448" w:rsidRPr="00FA5670" w:rsidRDefault="000F5448" w:rsidP="000F5448">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57D09647" w14:textId="77777777" w:rsidR="000F5448" w:rsidRPr="00FA5670" w:rsidRDefault="000F5448" w:rsidP="000F5448">
            <w:pPr>
              <w:spacing w:after="0" w:line="240" w:lineRule="auto"/>
              <w:rPr>
                <w:rFonts w:ascii="Times New Roman" w:hAnsi="Times New Roman" w:cs="Times New Roman"/>
                <w:sz w:val="24"/>
                <w:szCs w:val="24"/>
              </w:rPr>
            </w:pPr>
          </w:p>
        </w:tc>
      </w:tr>
      <w:tr w:rsidR="000F5448" w:rsidRPr="00FA5670" w14:paraId="01D8B5E9" w14:textId="77777777" w:rsidTr="000023FB">
        <w:tc>
          <w:tcPr>
            <w:tcW w:w="2231" w:type="dxa"/>
            <w:tcBorders>
              <w:left w:val="double" w:sz="4" w:space="0" w:color="auto"/>
              <w:bottom w:val="single" w:sz="4" w:space="0" w:color="000000"/>
            </w:tcBorders>
          </w:tcPr>
          <w:p w14:paraId="49BF7308" w14:textId="77777777" w:rsidR="000F5448" w:rsidRPr="00FA5670" w:rsidRDefault="000F5448" w:rsidP="000F5448">
            <w:pPr>
              <w:spacing w:after="0" w:line="240" w:lineRule="auto"/>
              <w:rPr>
                <w:rFonts w:ascii="Times New Roman" w:hAnsi="Times New Roman" w:cs="Times New Roman"/>
                <w:b/>
                <w:sz w:val="24"/>
                <w:szCs w:val="24"/>
              </w:rPr>
            </w:pPr>
          </w:p>
        </w:tc>
        <w:tc>
          <w:tcPr>
            <w:tcW w:w="850" w:type="dxa"/>
            <w:tcBorders>
              <w:bottom w:val="single" w:sz="4" w:space="0" w:color="000000"/>
            </w:tcBorders>
          </w:tcPr>
          <w:p w14:paraId="50ACE8E0" w14:textId="77777777"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tcPr>
          <w:p w14:paraId="146EB39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w:t>
            </w:r>
          </w:p>
          <w:p w14:paraId="75EC760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1.ročník</w:t>
            </w:r>
          </w:p>
          <w:p w14:paraId="0B77EF84"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tcBorders>
              <w:bottom w:val="single" w:sz="4" w:space="0" w:color="000000"/>
            </w:tcBorders>
          </w:tcPr>
          <w:p w14:paraId="132C44D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-opísať zásady bezpečného transportu pacienta</w:t>
            </w:r>
          </w:p>
          <w:p w14:paraId="2459B430"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-realizovať bezpečné sprevádzanie a prenášanie pacienta bez pomôcok  a s pomôckami</w:t>
            </w:r>
          </w:p>
          <w:p w14:paraId="2062653D"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-vymenovať pomôcky potrebné k transportu pacienta </w:t>
            </w:r>
          </w:p>
          <w:p w14:paraId="79D299C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-demonštrovať a vysvetliť technické základy zloženia a používania prenosových vozíkov a lôžok </w:t>
            </w:r>
          </w:p>
          <w:p w14:paraId="1F62E94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-ukázať a vysvetliť správne polohy pacienta pri transporte</w:t>
            </w:r>
          </w:p>
        </w:tc>
        <w:tc>
          <w:tcPr>
            <w:tcW w:w="3686" w:type="dxa"/>
            <w:tcBorders>
              <w:bottom w:val="single" w:sz="4" w:space="0" w:color="000000"/>
            </w:tcBorders>
          </w:tcPr>
          <w:p w14:paraId="309BE4E4"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-opísal zásady bezpečného transportu pacienta</w:t>
            </w:r>
          </w:p>
          <w:p w14:paraId="67A8DD1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-realizoval bezpečné sprevádzanie a prenášanie pacienta bez pomôcok  a s pomôckami</w:t>
            </w:r>
          </w:p>
          <w:p w14:paraId="54368229"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-vymenoval pomôcky potrebné k transportu pacienta </w:t>
            </w:r>
          </w:p>
          <w:p w14:paraId="4A2C51A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-demonštroval a vysvetlil technické základy zloženia a používania prenosových vozíkov a lôžok </w:t>
            </w:r>
          </w:p>
          <w:p w14:paraId="21468AE8"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-ukázal a vysvetlil správne polohy pacienta pri transporte</w:t>
            </w:r>
          </w:p>
        </w:tc>
        <w:tc>
          <w:tcPr>
            <w:tcW w:w="1701" w:type="dxa"/>
            <w:tcBorders>
              <w:bottom w:val="single" w:sz="4" w:space="0" w:color="000000"/>
            </w:tcBorders>
          </w:tcPr>
          <w:p w14:paraId="2A4BA213"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hodnotenie </w:t>
            </w:r>
          </w:p>
          <w:p w14:paraId="32958AC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Praktické hodnotenie</w:t>
            </w:r>
          </w:p>
        </w:tc>
        <w:tc>
          <w:tcPr>
            <w:tcW w:w="1984" w:type="dxa"/>
            <w:tcBorders>
              <w:bottom w:val="single" w:sz="4" w:space="0" w:color="000000"/>
              <w:right w:val="double" w:sz="4" w:space="0" w:color="auto"/>
            </w:tcBorders>
          </w:tcPr>
          <w:p w14:paraId="2DFA6A0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p w14:paraId="7AC392E5"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Dodržiavanie štandardov </w:t>
            </w:r>
          </w:p>
          <w:p w14:paraId="3BE7460A"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3276C85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Komunikačné zručnosti </w:t>
            </w:r>
          </w:p>
          <w:p w14:paraId="11F1BD15"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Organizácia práce</w:t>
            </w:r>
          </w:p>
          <w:p w14:paraId="01EF7692"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Dodržiavanie  bezpečnosti pri práci</w:t>
            </w:r>
          </w:p>
          <w:p w14:paraId="5AA46B65"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Získavanie informácií Individuálna práca</w:t>
            </w:r>
          </w:p>
          <w:p w14:paraId="70B8EFE9"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w:t>
            </w:r>
          </w:p>
        </w:tc>
      </w:tr>
      <w:tr w:rsidR="000F5448" w:rsidRPr="00FA5670" w14:paraId="5EDE156B" w14:textId="77777777" w:rsidTr="000023FB">
        <w:tc>
          <w:tcPr>
            <w:tcW w:w="2231" w:type="dxa"/>
            <w:tcBorders>
              <w:left w:val="double" w:sz="4" w:space="0" w:color="auto"/>
            </w:tcBorders>
            <w:shd w:val="clear" w:color="auto" w:fill="CCFFFF"/>
          </w:tcPr>
          <w:p w14:paraId="125E2468" w14:textId="77777777" w:rsidR="000F5448" w:rsidRPr="00FA5670" w:rsidRDefault="000F5448" w:rsidP="000F5448">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Práca v špecializovaných pracoviskách:</w:t>
            </w:r>
          </w:p>
        </w:tc>
        <w:tc>
          <w:tcPr>
            <w:tcW w:w="850" w:type="dxa"/>
            <w:shd w:val="clear" w:color="auto" w:fill="CCFFFF"/>
          </w:tcPr>
          <w:p w14:paraId="40A7754F" w14:textId="77777777" w:rsidR="000F5448" w:rsidRPr="00FA5670" w:rsidRDefault="000F5448" w:rsidP="000F5448">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80</w:t>
            </w:r>
          </w:p>
        </w:tc>
        <w:tc>
          <w:tcPr>
            <w:tcW w:w="1280" w:type="dxa"/>
            <w:shd w:val="clear" w:color="auto" w:fill="CCFFFF"/>
          </w:tcPr>
          <w:p w14:paraId="734C3522"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shd w:val="clear" w:color="auto" w:fill="CCFFFF"/>
          </w:tcPr>
          <w:p w14:paraId="4D9F4699" w14:textId="77777777" w:rsidR="000F5448" w:rsidRPr="00FA5670" w:rsidRDefault="000F5448" w:rsidP="000F5448">
            <w:pPr>
              <w:spacing w:after="0" w:line="240" w:lineRule="auto"/>
              <w:jc w:val="both"/>
              <w:rPr>
                <w:rFonts w:ascii="Times New Roman" w:hAnsi="Times New Roman" w:cs="Times New Roman"/>
                <w:b/>
                <w:sz w:val="24"/>
                <w:szCs w:val="24"/>
              </w:rPr>
            </w:pPr>
          </w:p>
        </w:tc>
        <w:tc>
          <w:tcPr>
            <w:tcW w:w="3686" w:type="dxa"/>
            <w:shd w:val="clear" w:color="auto" w:fill="CCFFFF"/>
          </w:tcPr>
          <w:p w14:paraId="72642F20" w14:textId="77777777" w:rsidR="000F5448" w:rsidRPr="00FA5670" w:rsidRDefault="000F5448" w:rsidP="000F5448">
            <w:pPr>
              <w:spacing w:after="0" w:line="240" w:lineRule="auto"/>
              <w:jc w:val="both"/>
              <w:rPr>
                <w:rFonts w:ascii="Times New Roman" w:hAnsi="Times New Roman" w:cs="Times New Roman"/>
                <w:b/>
                <w:sz w:val="24"/>
                <w:szCs w:val="24"/>
              </w:rPr>
            </w:pPr>
          </w:p>
        </w:tc>
        <w:tc>
          <w:tcPr>
            <w:tcW w:w="1701" w:type="dxa"/>
            <w:shd w:val="clear" w:color="auto" w:fill="CCFFFF"/>
          </w:tcPr>
          <w:p w14:paraId="0870CCC6" w14:textId="77777777" w:rsidR="000F5448" w:rsidRPr="00FA5670" w:rsidRDefault="000F5448" w:rsidP="000F5448">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6A6C7C01" w14:textId="77777777" w:rsidR="000F5448" w:rsidRPr="00FA5670" w:rsidRDefault="000F5448" w:rsidP="000F5448">
            <w:pPr>
              <w:spacing w:after="0" w:line="240" w:lineRule="auto"/>
              <w:rPr>
                <w:rFonts w:ascii="Times New Roman" w:hAnsi="Times New Roman" w:cs="Times New Roman"/>
                <w:sz w:val="24"/>
                <w:szCs w:val="24"/>
              </w:rPr>
            </w:pPr>
          </w:p>
        </w:tc>
      </w:tr>
      <w:tr w:rsidR="000F5448" w:rsidRPr="00FA5670" w14:paraId="30B2BA43" w14:textId="77777777" w:rsidTr="000023FB">
        <w:tc>
          <w:tcPr>
            <w:tcW w:w="2231" w:type="dxa"/>
            <w:tcBorders>
              <w:left w:val="double" w:sz="4" w:space="0" w:color="auto"/>
            </w:tcBorders>
            <w:shd w:val="clear" w:color="auto" w:fill="CCFFFF"/>
          </w:tcPr>
          <w:p w14:paraId="08E888A9"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Laboratóriá      </w:t>
            </w:r>
          </w:p>
        </w:tc>
        <w:tc>
          <w:tcPr>
            <w:tcW w:w="850" w:type="dxa"/>
            <w:shd w:val="clear" w:color="auto" w:fill="CCFFFF"/>
          </w:tcPr>
          <w:p w14:paraId="5BCF6641" w14:textId="54C79287"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shd w:val="clear" w:color="auto" w:fill="CCFFFF"/>
          </w:tcPr>
          <w:p w14:paraId="3E92A18E"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shd w:val="clear" w:color="auto" w:fill="CCFFFF"/>
          </w:tcPr>
          <w:p w14:paraId="585FDD75" w14:textId="77777777" w:rsidR="000F5448"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p w14:paraId="1A4CAB8A" w14:textId="17DB6FE2" w:rsidR="000F5448" w:rsidRPr="00FA5670" w:rsidRDefault="000F5448" w:rsidP="000F5448">
            <w:pPr>
              <w:spacing w:after="0" w:line="240" w:lineRule="auto"/>
              <w:jc w:val="both"/>
              <w:rPr>
                <w:rFonts w:ascii="Times New Roman" w:hAnsi="Times New Roman" w:cs="Times New Roman"/>
                <w:b/>
                <w:sz w:val="24"/>
                <w:szCs w:val="24"/>
              </w:rPr>
            </w:pPr>
          </w:p>
        </w:tc>
        <w:tc>
          <w:tcPr>
            <w:tcW w:w="3686" w:type="dxa"/>
            <w:shd w:val="clear" w:color="auto" w:fill="CCFFFF"/>
          </w:tcPr>
          <w:p w14:paraId="0A5D96A4"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01" w:type="dxa"/>
            <w:shd w:val="clear" w:color="auto" w:fill="CCFFFF"/>
          </w:tcPr>
          <w:p w14:paraId="4368CC52" w14:textId="77777777" w:rsidR="000F5448" w:rsidRPr="00FA5670" w:rsidRDefault="000F5448" w:rsidP="000F5448">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26734F37" w14:textId="77777777" w:rsidR="000F5448" w:rsidRPr="00FA5670" w:rsidRDefault="000F5448" w:rsidP="000F5448">
            <w:pPr>
              <w:spacing w:after="0" w:line="240" w:lineRule="auto"/>
              <w:rPr>
                <w:rFonts w:ascii="Times New Roman" w:hAnsi="Times New Roman" w:cs="Times New Roman"/>
                <w:sz w:val="24"/>
                <w:szCs w:val="24"/>
              </w:rPr>
            </w:pPr>
          </w:p>
        </w:tc>
      </w:tr>
      <w:tr w:rsidR="000F5448" w:rsidRPr="00FA5670" w14:paraId="2C0C90FC" w14:textId="77777777" w:rsidTr="000023FB">
        <w:tc>
          <w:tcPr>
            <w:tcW w:w="2231" w:type="dxa"/>
            <w:tcBorders>
              <w:left w:val="double" w:sz="4" w:space="0" w:color="auto"/>
              <w:bottom w:val="single" w:sz="4" w:space="0" w:color="000000"/>
            </w:tcBorders>
          </w:tcPr>
          <w:p w14:paraId="53A0688B" w14:textId="77777777" w:rsidR="000F5448" w:rsidRPr="00FA5670" w:rsidRDefault="000F5448" w:rsidP="000F5448">
            <w:pPr>
              <w:spacing w:after="0" w:line="240" w:lineRule="auto"/>
              <w:ind w:left="720"/>
              <w:rPr>
                <w:rFonts w:ascii="Times New Roman" w:hAnsi="Times New Roman" w:cs="Times New Roman"/>
                <w:b/>
                <w:sz w:val="24"/>
                <w:szCs w:val="24"/>
              </w:rPr>
            </w:pPr>
          </w:p>
        </w:tc>
        <w:tc>
          <w:tcPr>
            <w:tcW w:w="850" w:type="dxa"/>
            <w:tcBorders>
              <w:bottom w:val="single" w:sz="4" w:space="0" w:color="000000"/>
            </w:tcBorders>
          </w:tcPr>
          <w:p w14:paraId="4BD76BEB" w14:textId="77777777"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tcPr>
          <w:p w14:paraId="225404E4"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w:t>
            </w:r>
          </w:p>
          <w:p w14:paraId="0C4C7599"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1.ročník</w:t>
            </w:r>
          </w:p>
          <w:p w14:paraId="6C482F18"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tcBorders>
              <w:bottom w:val="single" w:sz="4" w:space="0" w:color="000000"/>
            </w:tcBorders>
          </w:tcPr>
          <w:p w14:paraId="2843949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-realizovať sanitárske činnosti v laboratóriu</w:t>
            </w:r>
          </w:p>
          <w:p w14:paraId="43A956A0"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-realizovať starostlivosť o pomôcky, laboratórne sklo a prístroje laboratória </w:t>
            </w:r>
          </w:p>
          <w:p w14:paraId="526D212C"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objasniť likvidáciu infekčného a kontaminovaného materiálu</w:t>
            </w:r>
          </w:p>
          <w:p w14:paraId="3F9E882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-dodržiavať hygienu na pracovisku</w:t>
            </w:r>
          </w:p>
        </w:tc>
        <w:tc>
          <w:tcPr>
            <w:tcW w:w="3686" w:type="dxa"/>
            <w:tcBorders>
              <w:bottom w:val="single" w:sz="4" w:space="0" w:color="000000"/>
            </w:tcBorders>
          </w:tcPr>
          <w:p w14:paraId="3FD9FA9D"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-realizoval sanitárske činnosti v laboratóriu</w:t>
            </w:r>
          </w:p>
          <w:p w14:paraId="2870269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-manipuloval s laboratórnym sklom – umývanie, dezinfekcia, sterilizácia</w:t>
            </w:r>
          </w:p>
          <w:p w14:paraId="7185224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-manipuloval s chemikáliami</w:t>
            </w:r>
          </w:p>
          <w:p w14:paraId="1B8008A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objasnil likvidáciu infekčného a kontaminovaného materiálu</w:t>
            </w:r>
          </w:p>
          <w:p w14:paraId="19D9D8CD"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-dodržiaval hygienu na pracovisku</w:t>
            </w:r>
          </w:p>
        </w:tc>
        <w:tc>
          <w:tcPr>
            <w:tcW w:w="1701" w:type="dxa"/>
            <w:tcBorders>
              <w:bottom w:val="single" w:sz="4" w:space="0" w:color="000000"/>
            </w:tcBorders>
          </w:tcPr>
          <w:p w14:paraId="555EDEED"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hodnotenie </w:t>
            </w:r>
          </w:p>
          <w:p w14:paraId="339B1B9D"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Praktické hodnotenie</w:t>
            </w:r>
          </w:p>
        </w:tc>
        <w:tc>
          <w:tcPr>
            <w:tcW w:w="1984" w:type="dxa"/>
            <w:tcBorders>
              <w:bottom w:val="single" w:sz="4" w:space="0" w:color="000000"/>
              <w:right w:val="double" w:sz="4" w:space="0" w:color="auto"/>
            </w:tcBorders>
          </w:tcPr>
          <w:p w14:paraId="607F36FE"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p w14:paraId="0B6D89C4"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Dodržiavanie štandardov </w:t>
            </w:r>
          </w:p>
          <w:p w14:paraId="044ACF5E"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4501EE3D"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Komunikačné zručnosti </w:t>
            </w:r>
          </w:p>
          <w:p w14:paraId="761D70A0"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Organizácia práce</w:t>
            </w:r>
          </w:p>
          <w:p w14:paraId="62769B7D"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Dodržiavanie  bezpečnosti pri práci</w:t>
            </w:r>
          </w:p>
          <w:p w14:paraId="7B3803DE"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Získavanie informácií Individuálna práca</w:t>
            </w:r>
          </w:p>
          <w:p w14:paraId="2EF94659"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w:t>
            </w:r>
          </w:p>
        </w:tc>
      </w:tr>
      <w:tr w:rsidR="000F5448" w:rsidRPr="00FA5670" w14:paraId="2143A496" w14:textId="77777777" w:rsidTr="000023FB">
        <w:tc>
          <w:tcPr>
            <w:tcW w:w="2231" w:type="dxa"/>
            <w:tcBorders>
              <w:left w:val="double" w:sz="4" w:space="0" w:color="auto"/>
            </w:tcBorders>
            <w:shd w:val="clear" w:color="auto" w:fill="CCFFFF"/>
          </w:tcPr>
          <w:p w14:paraId="7922E66A"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Transfúzne oddelenie  </w:t>
            </w:r>
          </w:p>
        </w:tc>
        <w:tc>
          <w:tcPr>
            <w:tcW w:w="850" w:type="dxa"/>
            <w:shd w:val="clear" w:color="auto" w:fill="CCFFFF"/>
          </w:tcPr>
          <w:p w14:paraId="4AEE6CAA" w14:textId="457280E4"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shd w:val="clear" w:color="auto" w:fill="CCFFFF"/>
          </w:tcPr>
          <w:p w14:paraId="37CB8ED9"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shd w:val="clear" w:color="auto" w:fill="CCFFFF"/>
          </w:tcPr>
          <w:p w14:paraId="1733F38D"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686" w:type="dxa"/>
            <w:shd w:val="clear" w:color="auto" w:fill="CCFFFF"/>
          </w:tcPr>
          <w:p w14:paraId="3F131E19"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01" w:type="dxa"/>
            <w:shd w:val="clear" w:color="auto" w:fill="CCFFFF"/>
          </w:tcPr>
          <w:p w14:paraId="5B766F8F" w14:textId="77777777" w:rsidR="000F5448" w:rsidRPr="00FA5670" w:rsidRDefault="000F5448" w:rsidP="000F5448">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69A2AFEA" w14:textId="77777777" w:rsidR="000F5448" w:rsidRPr="00FA5670" w:rsidRDefault="000F5448" w:rsidP="000F5448">
            <w:pPr>
              <w:spacing w:after="0" w:line="240" w:lineRule="auto"/>
              <w:rPr>
                <w:rFonts w:ascii="Times New Roman" w:hAnsi="Times New Roman" w:cs="Times New Roman"/>
                <w:sz w:val="24"/>
                <w:szCs w:val="24"/>
              </w:rPr>
            </w:pPr>
          </w:p>
        </w:tc>
      </w:tr>
      <w:tr w:rsidR="000F5448" w:rsidRPr="00FA5670" w14:paraId="07AEF365" w14:textId="77777777" w:rsidTr="000023FB">
        <w:tc>
          <w:tcPr>
            <w:tcW w:w="2231" w:type="dxa"/>
            <w:tcBorders>
              <w:left w:val="double" w:sz="4" w:space="0" w:color="auto"/>
              <w:bottom w:val="single" w:sz="4" w:space="0" w:color="000000"/>
            </w:tcBorders>
          </w:tcPr>
          <w:p w14:paraId="3B0DDCA5" w14:textId="77777777" w:rsidR="000F5448" w:rsidRPr="00FA5670" w:rsidRDefault="000F5448" w:rsidP="000F5448">
            <w:pPr>
              <w:spacing w:after="0" w:line="240" w:lineRule="auto"/>
              <w:jc w:val="both"/>
              <w:rPr>
                <w:rFonts w:ascii="Times New Roman" w:hAnsi="Times New Roman" w:cs="Times New Roman"/>
                <w:b/>
                <w:sz w:val="24"/>
                <w:szCs w:val="24"/>
              </w:rPr>
            </w:pPr>
          </w:p>
        </w:tc>
        <w:tc>
          <w:tcPr>
            <w:tcW w:w="850" w:type="dxa"/>
            <w:tcBorders>
              <w:bottom w:val="single" w:sz="4" w:space="0" w:color="000000"/>
            </w:tcBorders>
          </w:tcPr>
          <w:p w14:paraId="1DD66ABA" w14:textId="77777777"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tcPr>
          <w:p w14:paraId="45C931A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w:t>
            </w:r>
          </w:p>
          <w:p w14:paraId="52834DA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1.ročník</w:t>
            </w:r>
          </w:p>
          <w:p w14:paraId="1245F188"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tcBorders>
              <w:bottom w:val="single" w:sz="4" w:space="0" w:color="000000"/>
            </w:tcBorders>
          </w:tcPr>
          <w:p w14:paraId="204FB24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-realizovať sanitárske činnosti na transfúznom oddelení</w:t>
            </w:r>
          </w:p>
          <w:p w14:paraId="2C77B074"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-manipulovať s laboratórnym sklom a ďalšími pomôckami potrebnými pri odbere histologického materiálu a transfúzii krvi</w:t>
            </w:r>
          </w:p>
          <w:p w14:paraId="06B91761" w14:textId="7E81191E" w:rsidR="000F5448" w:rsidRPr="00FA5670" w:rsidRDefault="000F5448" w:rsidP="000F5448">
            <w:pPr>
              <w:spacing w:after="0" w:line="240" w:lineRule="auto"/>
              <w:rPr>
                <w:rFonts w:ascii="Times New Roman" w:hAnsi="Times New Roman" w:cs="Times New Roman"/>
                <w:sz w:val="24"/>
                <w:szCs w:val="24"/>
              </w:rPr>
            </w:pPr>
          </w:p>
          <w:p w14:paraId="1451A405" w14:textId="7AA43568" w:rsidR="000F5448" w:rsidRPr="00FA5670" w:rsidRDefault="000F5448" w:rsidP="000F5448">
            <w:pPr>
              <w:spacing w:after="0" w:line="240" w:lineRule="auto"/>
              <w:rPr>
                <w:rFonts w:ascii="Times New Roman" w:hAnsi="Times New Roman" w:cs="Times New Roman"/>
                <w:sz w:val="24"/>
                <w:szCs w:val="24"/>
              </w:rPr>
            </w:pPr>
          </w:p>
        </w:tc>
        <w:tc>
          <w:tcPr>
            <w:tcW w:w="3686" w:type="dxa"/>
            <w:tcBorders>
              <w:bottom w:val="single" w:sz="4" w:space="0" w:color="000000"/>
            </w:tcBorders>
          </w:tcPr>
          <w:p w14:paraId="1B0E07B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-realizoval sanitárske činnosti na transfúznom oddelení</w:t>
            </w:r>
          </w:p>
          <w:p w14:paraId="69191AB1" w14:textId="39AD8B43"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-manipuloval s laboratórnym sklom a ďalšími pomôckami potrebnými pri odbere histologického materiálu a transfúzii krvi</w:t>
            </w:r>
          </w:p>
        </w:tc>
        <w:tc>
          <w:tcPr>
            <w:tcW w:w="1701" w:type="dxa"/>
            <w:tcBorders>
              <w:bottom w:val="single" w:sz="4" w:space="0" w:color="000000"/>
            </w:tcBorders>
          </w:tcPr>
          <w:p w14:paraId="0321E32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hodnotenie </w:t>
            </w:r>
          </w:p>
          <w:p w14:paraId="46140365"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Praktické hodnotenie</w:t>
            </w:r>
          </w:p>
        </w:tc>
        <w:tc>
          <w:tcPr>
            <w:tcW w:w="1984" w:type="dxa"/>
            <w:tcBorders>
              <w:bottom w:val="single" w:sz="4" w:space="0" w:color="000000"/>
              <w:right w:val="double" w:sz="4" w:space="0" w:color="auto"/>
            </w:tcBorders>
          </w:tcPr>
          <w:p w14:paraId="08D30453"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p w14:paraId="2259AB5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Dodržiavanie štandardov </w:t>
            </w:r>
          </w:p>
          <w:p w14:paraId="650ECB25"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03944088"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Komunikačné zručnosti </w:t>
            </w:r>
          </w:p>
          <w:p w14:paraId="697C5F12"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Organizácia práce</w:t>
            </w:r>
          </w:p>
          <w:p w14:paraId="6358222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Dodržiavanie  bezpečnosti pri práci</w:t>
            </w:r>
          </w:p>
          <w:p w14:paraId="47244D73"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Získavanie informácií Individuálna práca</w:t>
            </w:r>
          </w:p>
          <w:p w14:paraId="56BC0F9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w:t>
            </w:r>
          </w:p>
        </w:tc>
      </w:tr>
      <w:tr w:rsidR="000F5448" w:rsidRPr="00FA5670" w14:paraId="249F7DF0" w14:textId="77777777" w:rsidTr="000023FB">
        <w:tc>
          <w:tcPr>
            <w:tcW w:w="2231" w:type="dxa"/>
            <w:tcBorders>
              <w:left w:val="double" w:sz="4" w:space="0" w:color="auto"/>
            </w:tcBorders>
            <w:shd w:val="clear" w:color="auto" w:fill="CCFFFF"/>
          </w:tcPr>
          <w:p w14:paraId="5DBC0D81"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Centrálna sterilizácia  </w:t>
            </w:r>
          </w:p>
        </w:tc>
        <w:tc>
          <w:tcPr>
            <w:tcW w:w="850" w:type="dxa"/>
            <w:shd w:val="clear" w:color="auto" w:fill="CCFFFF"/>
          </w:tcPr>
          <w:p w14:paraId="125F0753" w14:textId="4016CAE5"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shd w:val="clear" w:color="auto" w:fill="CCFFFF"/>
          </w:tcPr>
          <w:p w14:paraId="62A8BF7C"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shd w:val="clear" w:color="auto" w:fill="CCFFFF"/>
          </w:tcPr>
          <w:p w14:paraId="7EC6EB0F"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686" w:type="dxa"/>
            <w:shd w:val="clear" w:color="auto" w:fill="CCFFFF"/>
          </w:tcPr>
          <w:p w14:paraId="303497AF"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01" w:type="dxa"/>
            <w:shd w:val="clear" w:color="auto" w:fill="CCFFFF"/>
          </w:tcPr>
          <w:p w14:paraId="6CABEA84" w14:textId="77777777" w:rsidR="000F5448" w:rsidRPr="00FA5670" w:rsidRDefault="000F5448" w:rsidP="000F5448">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1A50B0E8" w14:textId="77777777" w:rsidR="000F5448" w:rsidRPr="00FA5670" w:rsidRDefault="000F5448" w:rsidP="000F5448">
            <w:pPr>
              <w:spacing w:after="0" w:line="240" w:lineRule="auto"/>
              <w:rPr>
                <w:rFonts w:ascii="Times New Roman" w:hAnsi="Times New Roman" w:cs="Times New Roman"/>
                <w:sz w:val="24"/>
                <w:szCs w:val="24"/>
              </w:rPr>
            </w:pPr>
          </w:p>
        </w:tc>
      </w:tr>
      <w:tr w:rsidR="000F5448" w:rsidRPr="00FA5670" w14:paraId="159AE1F2" w14:textId="77777777" w:rsidTr="000023FB">
        <w:tc>
          <w:tcPr>
            <w:tcW w:w="2231" w:type="dxa"/>
            <w:tcBorders>
              <w:left w:val="double" w:sz="4" w:space="0" w:color="auto"/>
              <w:bottom w:val="single" w:sz="4" w:space="0" w:color="000000"/>
            </w:tcBorders>
          </w:tcPr>
          <w:p w14:paraId="15AF28DF" w14:textId="77777777" w:rsidR="000F5448" w:rsidRPr="00FA5670" w:rsidRDefault="000F5448" w:rsidP="000F5448">
            <w:pPr>
              <w:spacing w:after="0" w:line="240" w:lineRule="auto"/>
              <w:rPr>
                <w:rFonts w:ascii="Times New Roman" w:hAnsi="Times New Roman" w:cs="Times New Roman"/>
                <w:b/>
                <w:sz w:val="24"/>
                <w:szCs w:val="24"/>
              </w:rPr>
            </w:pPr>
          </w:p>
        </w:tc>
        <w:tc>
          <w:tcPr>
            <w:tcW w:w="850" w:type="dxa"/>
            <w:tcBorders>
              <w:bottom w:val="single" w:sz="4" w:space="0" w:color="000000"/>
            </w:tcBorders>
          </w:tcPr>
          <w:p w14:paraId="7BBFADD4" w14:textId="77777777"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tcPr>
          <w:p w14:paraId="037C8E69"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w:t>
            </w:r>
          </w:p>
          <w:p w14:paraId="5C70174D"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1.ročník</w:t>
            </w:r>
          </w:p>
          <w:p w14:paraId="533AD7E9"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tcBorders>
              <w:bottom w:val="single" w:sz="4" w:space="0" w:color="000000"/>
            </w:tcBorders>
          </w:tcPr>
          <w:p w14:paraId="1379F7EA"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-realizovať sanitárske činnosti na oddelení centrálnej sterilizácie</w:t>
            </w:r>
          </w:p>
          <w:p w14:paraId="49287F8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-realizovať starostlivosť o pomôcky, nástroje, materiál a prístroje oddelenia </w:t>
            </w:r>
          </w:p>
          <w:p w14:paraId="31B2699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-vykonávať prípravu pomôcok na sterilizáciu, triedenie, ukladanie, sterilizovanie a distribúciu na iné pracoviská </w:t>
            </w:r>
          </w:p>
        </w:tc>
        <w:tc>
          <w:tcPr>
            <w:tcW w:w="3686" w:type="dxa"/>
            <w:tcBorders>
              <w:bottom w:val="single" w:sz="4" w:space="0" w:color="000000"/>
            </w:tcBorders>
          </w:tcPr>
          <w:p w14:paraId="24899B20"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-realizoval sanitárske činnosti na oddelení centrálnej sterilizácie</w:t>
            </w:r>
          </w:p>
          <w:p w14:paraId="4E10E939"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-realizoval starostlivosť o pomôcky, nástroje, materiál a prístroje oddelenia </w:t>
            </w:r>
          </w:p>
          <w:p w14:paraId="79D01E4C"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-vykonával prípravu pomôcok na sterilizáciu, triedenie, ukladanie, sterilizovanie a distribúciu na iné pracoviská</w:t>
            </w:r>
          </w:p>
        </w:tc>
        <w:tc>
          <w:tcPr>
            <w:tcW w:w="1701" w:type="dxa"/>
            <w:tcBorders>
              <w:bottom w:val="single" w:sz="4" w:space="0" w:color="000000"/>
            </w:tcBorders>
          </w:tcPr>
          <w:p w14:paraId="40274DB5"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hodnotenie </w:t>
            </w:r>
          </w:p>
          <w:p w14:paraId="3EDCFB9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Praktické hodnotenie</w:t>
            </w:r>
          </w:p>
        </w:tc>
        <w:tc>
          <w:tcPr>
            <w:tcW w:w="1984" w:type="dxa"/>
            <w:tcBorders>
              <w:bottom w:val="single" w:sz="4" w:space="0" w:color="000000"/>
              <w:right w:val="double" w:sz="4" w:space="0" w:color="auto"/>
            </w:tcBorders>
          </w:tcPr>
          <w:p w14:paraId="3EAC735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p w14:paraId="78D2E118"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Dodržiavanie štandardov </w:t>
            </w:r>
          </w:p>
          <w:p w14:paraId="4D1250E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52B67912"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Komunikačné zručnosti </w:t>
            </w:r>
          </w:p>
          <w:p w14:paraId="3D4F887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Organizácia práce</w:t>
            </w:r>
          </w:p>
          <w:p w14:paraId="2F344BA0"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Dodržiavanie  bezpečnosti pri práci</w:t>
            </w:r>
          </w:p>
          <w:p w14:paraId="04460AA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Získavanie informácií Individuálna práca</w:t>
            </w:r>
          </w:p>
          <w:p w14:paraId="0E134DC3"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w:t>
            </w:r>
          </w:p>
        </w:tc>
      </w:tr>
      <w:tr w:rsidR="000F5448" w:rsidRPr="00FA5670" w14:paraId="7FB31708" w14:textId="77777777" w:rsidTr="000023FB">
        <w:tc>
          <w:tcPr>
            <w:tcW w:w="2231" w:type="dxa"/>
            <w:tcBorders>
              <w:left w:val="double" w:sz="4" w:space="0" w:color="auto"/>
            </w:tcBorders>
            <w:shd w:val="clear" w:color="auto" w:fill="CCFFFF"/>
          </w:tcPr>
          <w:p w14:paraId="71DACBEA" w14:textId="77777777" w:rsidR="000F5448" w:rsidRPr="00FA5670" w:rsidRDefault="000F5448" w:rsidP="000F5448">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Operačné oddelenie   </w:t>
            </w:r>
          </w:p>
        </w:tc>
        <w:tc>
          <w:tcPr>
            <w:tcW w:w="850" w:type="dxa"/>
            <w:shd w:val="clear" w:color="auto" w:fill="CCFFFF"/>
          </w:tcPr>
          <w:p w14:paraId="71CDC964" w14:textId="273BE6ED"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shd w:val="clear" w:color="auto" w:fill="CCFFFF"/>
          </w:tcPr>
          <w:p w14:paraId="7EB3E50E"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shd w:val="clear" w:color="auto" w:fill="CCFFFF"/>
          </w:tcPr>
          <w:p w14:paraId="5667414C"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686" w:type="dxa"/>
            <w:shd w:val="clear" w:color="auto" w:fill="CCFFFF"/>
          </w:tcPr>
          <w:p w14:paraId="5240DA26"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01" w:type="dxa"/>
            <w:shd w:val="clear" w:color="auto" w:fill="CCFFFF"/>
          </w:tcPr>
          <w:p w14:paraId="1CFDBFF8" w14:textId="77777777" w:rsidR="000F5448" w:rsidRPr="00FA5670" w:rsidRDefault="000F5448" w:rsidP="000F5448">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4DBA509B" w14:textId="77777777" w:rsidR="000F5448" w:rsidRPr="00FA5670" w:rsidRDefault="000F5448" w:rsidP="000F5448">
            <w:pPr>
              <w:spacing w:after="0" w:line="240" w:lineRule="auto"/>
              <w:rPr>
                <w:rFonts w:ascii="Times New Roman" w:hAnsi="Times New Roman" w:cs="Times New Roman"/>
                <w:sz w:val="24"/>
                <w:szCs w:val="24"/>
              </w:rPr>
            </w:pPr>
          </w:p>
        </w:tc>
      </w:tr>
      <w:tr w:rsidR="000F5448" w:rsidRPr="00FA5670" w14:paraId="4FB19737" w14:textId="77777777" w:rsidTr="000023FB">
        <w:tc>
          <w:tcPr>
            <w:tcW w:w="2231" w:type="dxa"/>
            <w:tcBorders>
              <w:left w:val="double" w:sz="4" w:space="0" w:color="auto"/>
              <w:bottom w:val="single" w:sz="4" w:space="0" w:color="000000"/>
            </w:tcBorders>
          </w:tcPr>
          <w:p w14:paraId="14878E1D" w14:textId="77777777" w:rsidR="000F5448" w:rsidRPr="00FA5670" w:rsidRDefault="000F5448" w:rsidP="000F5448">
            <w:pPr>
              <w:spacing w:after="0" w:line="240" w:lineRule="auto"/>
              <w:rPr>
                <w:rFonts w:ascii="Times New Roman" w:hAnsi="Times New Roman" w:cs="Times New Roman"/>
                <w:b/>
                <w:sz w:val="24"/>
                <w:szCs w:val="24"/>
              </w:rPr>
            </w:pPr>
          </w:p>
        </w:tc>
        <w:tc>
          <w:tcPr>
            <w:tcW w:w="850" w:type="dxa"/>
            <w:tcBorders>
              <w:bottom w:val="single" w:sz="4" w:space="0" w:color="000000"/>
            </w:tcBorders>
          </w:tcPr>
          <w:p w14:paraId="2F6399EC" w14:textId="77777777"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tcPr>
          <w:p w14:paraId="1B14ACB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w:t>
            </w:r>
          </w:p>
          <w:p w14:paraId="03334C0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1.ročník</w:t>
            </w:r>
          </w:p>
          <w:p w14:paraId="61F8E7C2"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tcBorders>
              <w:bottom w:val="single" w:sz="4" w:space="0" w:color="000000"/>
            </w:tcBorders>
          </w:tcPr>
          <w:p w14:paraId="24DFEC4D"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-realizovať sanitárske činnosti na operačnom oddelení  </w:t>
            </w:r>
          </w:p>
          <w:p w14:paraId="3D7902E4"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-vykonávať prípravu operačnej sály pred operáciou – čistenie, dezinfekcia prostredia</w:t>
            </w:r>
          </w:p>
          <w:p w14:paraId="6670B22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-realizovať prípravu operačného stola a prístrojov</w:t>
            </w:r>
          </w:p>
          <w:p w14:paraId="0C6F6D65"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-asistovať pri príprave chorého na operáciu – holenie operačného poľa, prevoz chorého, polohovanie na operačnom stole, osvetlenie operačnej sály, operačného poľa</w:t>
            </w:r>
          </w:p>
          <w:p w14:paraId="29C46C65"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-vykonávať starostlivosť o pacienta po operácii – transport, hygiena</w:t>
            </w:r>
          </w:p>
          <w:p w14:paraId="6F7F3B13"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-vykonávať starostlivosť o pomôcky, prípravu a likvidáciu materiálu, očistu, dezinfekciu a sterilizáciu po operácií</w:t>
            </w:r>
          </w:p>
          <w:p w14:paraId="7F0A46AD"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-manipulovať s prístrojmi používanými v operačnej sále – odsávačky, </w:t>
            </w:r>
            <w:proofErr w:type="spellStart"/>
            <w:r w:rsidRPr="00FA5670">
              <w:rPr>
                <w:rFonts w:ascii="Times New Roman" w:hAnsi="Times New Roman" w:cs="Times New Roman"/>
                <w:sz w:val="24"/>
                <w:szCs w:val="24"/>
              </w:rPr>
              <w:t>elektrokautery</w:t>
            </w:r>
            <w:proofErr w:type="spellEnd"/>
            <w:r w:rsidRPr="00FA5670">
              <w:rPr>
                <w:rFonts w:ascii="Times New Roman" w:hAnsi="Times New Roman" w:cs="Times New Roman"/>
                <w:sz w:val="24"/>
                <w:szCs w:val="24"/>
              </w:rPr>
              <w:t xml:space="preserve">, sterilizátory, </w:t>
            </w:r>
            <w:proofErr w:type="spellStart"/>
            <w:r w:rsidRPr="00FA5670">
              <w:rPr>
                <w:rFonts w:ascii="Times New Roman" w:hAnsi="Times New Roman" w:cs="Times New Roman"/>
                <w:sz w:val="24"/>
                <w:szCs w:val="24"/>
              </w:rPr>
              <w:t>autoklavy</w:t>
            </w:r>
            <w:proofErr w:type="spellEnd"/>
          </w:p>
          <w:p w14:paraId="484667F0"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-manipulovať s fľašami so stlačeným plynom</w:t>
            </w:r>
          </w:p>
        </w:tc>
        <w:tc>
          <w:tcPr>
            <w:tcW w:w="3686" w:type="dxa"/>
            <w:tcBorders>
              <w:bottom w:val="single" w:sz="4" w:space="0" w:color="000000"/>
            </w:tcBorders>
          </w:tcPr>
          <w:p w14:paraId="500E3D3A"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-realizoval sanitárske činnosti na operačnom oddelení  </w:t>
            </w:r>
          </w:p>
          <w:p w14:paraId="4D4FA825"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-vykonával prípravu operačnej sály pred operáciou – čistenie, dezinfekcia prostredia</w:t>
            </w:r>
          </w:p>
          <w:p w14:paraId="03F277A0"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-realizovať prípravu operačného stola a prístrojov</w:t>
            </w:r>
          </w:p>
          <w:p w14:paraId="07E3E2FC"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-asistoval pri príprave chorého na operáciu – holenie operačného poľa, prevoz chorého, polohovanie na operačnom stole, osvetlenie operačnej sály, operačného poľa</w:t>
            </w:r>
          </w:p>
          <w:p w14:paraId="4C87975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-vykonával starostlivosť o pacienta po operácii – transport, hygiena</w:t>
            </w:r>
          </w:p>
          <w:p w14:paraId="08C4D9FE"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-realizoval starostlivosť o pomôcky, prípravu a likvidáciu materiálu, očistu, dezinfekciu a sterilizáciu po operácií</w:t>
            </w:r>
          </w:p>
          <w:p w14:paraId="02EB9768"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-manipuloval s prístrojmi používanými v operačnej sále – odsávačky, </w:t>
            </w:r>
            <w:proofErr w:type="spellStart"/>
            <w:r w:rsidRPr="00FA5670">
              <w:rPr>
                <w:rFonts w:ascii="Times New Roman" w:hAnsi="Times New Roman" w:cs="Times New Roman"/>
                <w:sz w:val="24"/>
                <w:szCs w:val="24"/>
              </w:rPr>
              <w:t>elektrokautery</w:t>
            </w:r>
            <w:proofErr w:type="spellEnd"/>
            <w:r w:rsidRPr="00FA5670">
              <w:rPr>
                <w:rFonts w:ascii="Times New Roman" w:hAnsi="Times New Roman" w:cs="Times New Roman"/>
                <w:sz w:val="24"/>
                <w:szCs w:val="24"/>
              </w:rPr>
              <w:t xml:space="preserve">, sterilizátory, </w:t>
            </w:r>
            <w:proofErr w:type="spellStart"/>
            <w:r w:rsidRPr="00FA5670">
              <w:rPr>
                <w:rFonts w:ascii="Times New Roman" w:hAnsi="Times New Roman" w:cs="Times New Roman"/>
                <w:sz w:val="24"/>
                <w:szCs w:val="24"/>
              </w:rPr>
              <w:t>autoklavy</w:t>
            </w:r>
            <w:proofErr w:type="spellEnd"/>
          </w:p>
          <w:p w14:paraId="231C11C0"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-manipuloval s fľašami so stlačeným plynom</w:t>
            </w:r>
          </w:p>
        </w:tc>
        <w:tc>
          <w:tcPr>
            <w:tcW w:w="1701" w:type="dxa"/>
            <w:tcBorders>
              <w:bottom w:val="single" w:sz="4" w:space="0" w:color="000000"/>
            </w:tcBorders>
          </w:tcPr>
          <w:p w14:paraId="06E1C999"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hodnotenie </w:t>
            </w:r>
          </w:p>
          <w:p w14:paraId="1EFFAAB5"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Praktické hodnotenie</w:t>
            </w:r>
          </w:p>
        </w:tc>
        <w:tc>
          <w:tcPr>
            <w:tcW w:w="1984" w:type="dxa"/>
            <w:tcBorders>
              <w:bottom w:val="single" w:sz="4" w:space="0" w:color="000000"/>
              <w:right w:val="double" w:sz="4" w:space="0" w:color="auto"/>
            </w:tcBorders>
          </w:tcPr>
          <w:p w14:paraId="5144971A"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p w14:paraId="4F65A6D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Dodržiavanie štandardov </w:t>
            </w:r>
          </w:p>
          <w:p w14:paraId="09BF9E78"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172F12D3"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Komunikačné zručnosti </w:t>
            </w:r>
          </w:p>
          <w:p w14:paraId="03F1E918"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Organizácia práce</w:t>
            </w:r>
          </w:p>
          <w:p w14:paraId="7287F949"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Dodržiavanie  bezpečnosti pri práci</w:t>
            </w:r>
          </w:p>
          <w:p w14:paraId="65734EDE"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Získavanie informácií Individuálna práca</w:t>
            </w:r>
          </w:p>
          <w:p w14:paraId="13A5837A"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w:t>
            </w:r>
          </w:p>
        </w:tc>
      </w:tr>
      <w:tr w:rsidR="000F5448" w:rsidRPr="00FA5670" w14:paraId="44D6545D" w14:textId="77777777" w:rsidTr="000023FB">
        <w:tc>
          <w:tcPr>
            <w:tcW w:w="2231" w:type="dxa"/>
            <w:tcBorders>
              <w:left w:val="double" w:sz="4" w:space="0" w:color="auto"/>
            </w:tcBorders>
            <w:shd w:val="clear" w:color="auto" w:fill="CCFFFF"/>
          </w:tcPr>
          <w:p w14:paraId="6B030626" w14:textId="77777777" w:rsidR="000F5448" w:rsidRPr="00FA5670" w:rsidRDefault="000F5448" w:rsidP="000F5448">
            <w:pPr>
              <w:spacing w:after="0" w:line="240" w:lineRule="auto"/>
              <w:jc w:val="both"/>
              <w:rPr>
                <w:rFonts w:ascii="Times New Roman" w:hAnsi="Times New Roman" w:cs="Times New Roman"/>
                <w:b/>
                <w:sz w:val="24"/>
                <w:szCs w:val="24"/>
              </w:rPr>
            </w:pPr>
            <w:proofErr w:type="spellStart"/>
            <w:r w:rsidRPr="00FA5670">
              <w:rPr>
                <w:rFonts w:ascii="Times New Roman" w:hAnsi="Times New Roman" w:cs="Times New Roman"/>
                <w:b/>
                <w:sz w:val="24"/>
                <w:szCs w:val="24"/>
              </w:rPr>
              <w:t>Sadrovňa</w:t>
            </w:r>
            <w:proofErr w:type="spellEnd"/>
            <w:r w:rsidRPr="00FA5670">
              <w:rPr>
                <w:rFonts w:ascii="Times New Roman" w:hAnsi="Times New Roman" w:cs="Times New Roman"/>
                <w:b/>
                <w:sz w:val="24"/>
                <w:szCs w:val="24"/>
              </w:rPr>
              <w:t xml:space="preserve">   </w:t>
            </w:r>
          </w:p>
        </w:tc>
        <w:tc>
          <w:tcPr>
            <w:tcW w:w="850" w:type="dxa"/>
            <w:shd w:val="clear" w:color="auto" w:fill="CCFFFF"/>
          </w:tcPr>
          <w:p w14:paraId="6E0FD298" w14:textId="4F450E21"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shd w:val="clear" w:color="auto" w:fill="CCFFFF"/>
          </w:tcPr>
          <w:p w14:paraId="700EF58C"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shd w:val="clear" w:color="auto" w:fill="CCFFFF"/>
          </w:tcPr>
          <w:p w14:paraId="08EEDE18"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686" w:type="dxa"/>
            <w:shd w:val="clear" w:color="auto" w:fill="CCFFFF"/>
          </w:tcPr>
          <w:p w14:paraId="4ECAF74A"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01" w:type="dxa"/>
            <w:shd w:val="clear" w:color="auto" w:fill="CCFFFF"/>
          </w:tcPr>
          <w:p w14:paraId="5B7DB10A" w14:textId="77777777" w:rsidR="000F5448" w:rsidRPr="00FA5670" w:rsidRDefault="000F5448" w:rsidP="000F5448">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7FFDC0B1" w14:textId="77777777" w:rsidR="000F5448" w:rsidRPr="00FA5670" w:rsidRDefault="000F5448" w:rsidP="000F5448">
            <w:pPr>
              <w:spacing w:after="0" w:line="240" w:lineRule="auto"/>
              <w:rPr>
                <w:rFonts w:ascii="Times New Roman" w:hAnsi="Times New Roman" w:cs="Times New Roman"/>
                <w:sz w:val="24"/>
                <w:szCs w:val="24"/>
              </w:rPr>
            </w:pPr>
          </w:p>
        </w:tc>
      </w:tr>
      <w:tr w:rsidR="000F5448" w:rsidRPr="00FA5670" w14:paraId="440C6896" w14:textId="77777777" w:rsidTr="000023FB">
        <w:tc>
          <w:tcPr>
            <w:tcW w:w="2231" w:type="dxa"/>
            <w:tcBorders>
              <w:left w:val="double" w:sz="4" w:space="0" w:color="auto"/>
              <w:bottom w:val="single" w:sz="4" w:space="0" w:color="000000"/>
            </w:tcBorders>
          </w:tcPr>
          <w:p w14:paraId="6D6F5C9B" w14:textId="77777777" w:rsidR="000F5448" w:rsidRPr="00FA5670" w:rsidRDefault="000F5448" w:rsidP="000F5448">
            <w:pPr>
              <w:spacing w:after="0" w:line="240" w:lineRule="auto"/>
              <w:jc w:val="both"/>
              <w:rPr>
                <w:rFonts w:ascii="Times New Roman" w:hAnsi="Times New Roman" w:cs="Times New Roman"/>
                <w:b/>
                <w:sz w:val="24"/>
                <w:szCs w:val="24"/>
              </w:rPr>
            </w:pPr>
          </w:p>
        </w:tc>
        <w:tc>
          <w:tcPr>
            <w:tcW w:w="850" w:type="dxa"/>
            <w:tcBorders>
              <w:bottom w:val="single" w:sz="4" w:space="0" w:color="000000"/>
            </w:tcBorders>
          </w:tcPr>
          <w:p w14:paraId="6440AAEE" w14:textId="77777777"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tcPr>
          <w:p w14:paraId="1FEA59C9"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w:t>
            </w:r>
          </w:p>
          <w:p w14:paraId="7C832804"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1.ročník</w:t>
            </w:r>
          </w:p>
          <w:p w14:paraId="4EA323E7"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tcBorders>
              <w:bottom w:val="single" w:sz="4" w:space="0" w:color="000000"/>
            </w:tcBorders>
          </w:tcPr>
          <w:p w14:paraId="63A537E5"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-realizovať sanitárske činnosti v </w:t>
            </w:r>
            <w:proofErr w:type="spellStart"/>
            <w:r w:rsidRPr="00FA5670">
              <w:rPr>
                <w:rFonts w:ascii="Times New Roman" w:hAnsi="Times New Roman" w:cs="Times New Roman"/>
                <w:sz w:val="24"/>
                <w:szCs w:val="24"/>
              </w:rPr>
              <w:t>sadrovni</w:t>
            </w:r>
            <w:proofErr w:type="spellEnd"/>
            <w:r w:rsidRPr="00FA5670">
              <w:rPr>
                <w:rFonts w:ascii="Times New Roman" w:hAnsi="Times New Roman" w:cs="Times New Roman"/>
                <w:sz w:val="24"/>
                <w:szCs w:val="24"/>
              </w:rPr>
              <w:t xml:space="preserve"> – organizácia práce</w:t>
            </w:r>
          </w:p>
          <w:p w14:paraId="545E4A5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-spolupracovať pri príprave sadrových obväzov a dláh</w:t>
            </w:r>
          </w:p>
          <w:p w14:paraId="4057F3D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-asistovať pri prikladaní jednotlivých druhov obväzov a dláh (úprave podložky pred priložením)</w:t>
            </w:r>
          </w:p>
          <w:p w14:paraId="0932EE2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-asistovať pri snímaní a úprave sadrových obväzov</w:t>
            </w:r>
          </w:p>
          <w:p w14:paraId="01E62C1A"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-vykonávať prepravu, pohyb a používanie kompenzačných pomôcok u pacientov so sadrovým obväzom – pomoc pri chôdzi s barlami</w:t>
            </w:r>
          </w:p>
          <w:p w14:paraId="76369930"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-udržiavať hygienu pracoviska</w:t>
            </w:r>
          </w:p>
        </w:tc>
        <w:tc>
          <w:tcPr>
            <w:tcW w:w="3686" w:type="dxa"/>
            <w:tcBorders>
              <w:bottom w:val="single" w:sz="4" w:space="0" w:color="000000"/>
            </w:tcBorders>
          </w:tcPr>
          <w:p w14:paraId="279FCC0A"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-realizoval sanitárske činnosti v </w:t>
            </w:r>
            <w:proofErr w:type="spellStart"/>
            <w:r w:rsidRPr="00FA5670">
              <w:rPr>
                <w:rFonts w:ascii="Times New Roman" w:hAnsi="Times New Roman" w:cs="Times New Roman"/>
                <w:sz w:val="24"/>
                <w:szCs w:val="24"/>
              </w:rPr>
              <w:t>sadrovni</w:t>
            </w:r>
            <w:proofErr w:type="spellEnd"/>
            <w:r w:rsidRPr="00FA5670">
              <w:rPr>
                <w:rFonts w:ascii="Times New Roman" w:hAnsi="Times New Roman" w:cs="Times New Roman"/>
                <w:sz w:val="24"/>
                <w:szCs w:val="24"/>
              </w:rPr>
              <w:t xml:space="preserve"> – poznal organizáciu práce</w:t>
            </w:r>
          </w:p>
          <w:p w14:paraId="386360F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-spolupracovať pri príprave sadrových obväzov a dláh</w:t>
            </w:r>
          </w:p>
          <w:p w14:paraId="578AD810"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-asistoval pri prikladaní jednotlivých druhov obväzov a dláh (úprave podložky pred priložením)</w:t>
            </w:r>
          </w:p>
          <w:p w14:paraId="048FC7D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-asistoval pri snímaní a úprave sadrových obväzov</w:t>
            </w:r>
          </w:p>
          <w:p w14:paraId="1AF23768"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-vykonával prepravu, pohyb a používanie kompenzačných pomôcok u pacientov so sadrovým obväzom – pomoc pri chôdzi s barlami</w:t>
            </w:r>
          </w:p>
          <w:p w14:paraId="59446260"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-udržiaval hygienu pracoviska</w:t>
            </w:r>
          </w:p>
        </w:tc>
        <w:tc>
          <w:tcPr>
            <w:tcW w:w="1701" w:type="dxa"/>
            <w:tcBorders>
              <w:bottom w:val="single" w:sz="4" w:space="0" w:color="000000"/>
            </w:tcBorders>
          </w:tcPr>
          <w:p w14:paraId="2F7EF5A9"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hodnotenie </w:t>
            </w:r>
          </w:p>
          <w:p w14:paraId="34A326BE"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Praktické hodnotenie</w:t>
            </w:r>
          </w:p>
        </w:tc>
        <w:tc>
          <w:tcPr>
            <w:tcW w:w="1984" w:type="dxa"/>
            <w:tcBorders>
              <w:bottom w:val="single" w:sz="4" w:space="0" w:color="000000"/>
              <w:right w:val="double" w:sz="4" w:space="0" w:color="auto"/>
            </w:tcBorders>
          </w:tcPr>
          <w:p w14:paraId="7212126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p w14:paraId="3A58C8E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Dodržiavanie štandardov </w:t>
            </w:r>
          </w:p>
          <w:p w14:paraId="7B20AE9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2FD5F0A8"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Komunikačné zručnosti </w:t>
            </w:r>
          </w:p>
          <w:p w14:paraId="3D7E19CC"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Organizácia práce</w:t>
            </w:r>
          </w:p>
          <w:p w14:paraId="29B08CDD"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Dodržiavanie  bezpečnosti pri práci</w:t>
            </w:r>
          </w:p>
          <w:p w14:paraId="7518C762"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Získavanie informácií Individuálna práca</w:t>
            </w:r>
          </w:p>
          <w:p w14:paraId="52A5F748"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w:t>
            </w:r>
          </w:p>
        </w:tc>
      </w:tr>
      <w:tr w:rsidR="000F5448" w:rsidRPr="00FA5670" w14:paraId="401670DD" w14:textId="77777777" w:rsidTr="000023FB">
        <w:tc>
          <w:tcPr>
            <w:tcW w:w="2231" w:type="dxa"/>
            <w:tcBorders>
              <w:left w:val="double" w:sz="4" w:space="0" w:color="auto"/>
            </w:tcBorders>
            <w:shd w:val="clear" w:color="auto" w:fill="CCFFFF"/>
          </w:tcPr>
          <w:p w14:paraId="2B151DC2"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Detské zariadenia   </w:t>
            </w:r>
          </w:p>
        </w:tc>
        <w:tc>
          <w:tcPr>
            <w:tcW w:w="850" w:type="dxa"/>
            <w:shd w:val="clear" w:color="auto" w:fill="CCFFFF"/>
          </w:tcPr>
          <w:p w14:paraId="64235817" w14:textId="41F7820D"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shd w:val="clear" w:color="auto" w:fill="CCFFFF"/>
          </w:tcPr>
          <w:p w14:paraId="3AF76889"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shd w:val="clear" w:color="auto" w:fill="CCFFFF"/>
          </w:tcPr>
          <w:p w14:paraId="4072251D"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686" w:type="dxa"/>
            <w:shd w:val="clear" w:color="auto" w:fill="CCFFFF"/>
          </w:tcPr>
          <w:p w14:paraId="76069F1A"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01" w:type="dxa"/>
            <w:shd w:val="clear" w:color="auto" w:fill="CCFFFF"/>
          </w:tcPr>
          <w:p w14:paraId="771292EA" w14:textId="77777777" w:rsidR="000F5448" w:rsidRPr="00FA5670" w:rsidRDefault="000F5448" w:rsidP="000F5448">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1E9B1F8F" w14:textId="77777777" w:rsidR="000F5448" w:rsidRPr="00FA5670" w:rsidRDefault="000F5448" w:rsidP="000F5448">
            <w:pPr>
              <w:spacing w:after="0" w:line="240" w:lineRule="auto"/>
              <w:rPr>
                <w:rFonts w:ascii="Times New Roman" w:hAnsi="Times New Roman" w:cs="Times New Roman"/>
                <w:sz w:val="24"/>
                <w:szCs w:val="24"/>
              </w:rPr>
            </w:pPr>
          </w:p>
        </w:tc>
      </w:tr>
      <w:tr w:rsidR="000F5448" w:rsidRPr="00FA5670" w14:paraId="2AECFD1F" w14:textId="77777777" w:rsidTr="000023FB">
        <w:tc>
          <w:tcPr>
            <w:tcW w:w="2231" w:type="dxa"/>
            <w:tcBorders>
              <w:left w:val="double" w:sz="4" w:space="0" w:color="auto"/>
              <w:bottom w:val="single" w:sz="4" w:space="0" w:color="000000"/>
            </w:tcBorders>
          </w:tcPr>
          <w:p w14:paraId="37F4A5CD" w14:textId="77777777" w:rsidR="000F5448" w:rsidRPr="00FA5670" w:rsidRDefault="000F5448" w:rsidP="000F5448">
            <w:pPr>
              <w:spacing w:after="0" w:line="240" w:lineRule="auto"/>
              <w:rPr>
                <w:rFonts w:ascii="Times New Roman" w:hAnsi="Times New Roman" w:cs="Times New Roman"/>
                <w:b/>
                <w:sz w:val="24"/>
                <w:szCs w:val="24"/>
              </w:rPr>
            </w:pPr>
          </w:p>
        </w:tc>
        <w:tc>
          <w:tcPr>
            <w:tcW w:w="850" w:type="dxa"/>
            <w:tcBorders>
              <w:bottom w:val="single" w:sz="4" w:space="0" w:color="000000"/>
            </w:tcBorders>
          </w:tcPr>
          <w:p w14:paraId="3F89894E" w14:textId="77777777"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tcPr>
          <w:p w14:paraId="1A655B64"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w:t>
            </w:r>
          </w:p>
          <w:p w14:paraId="3D6FCDF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1.ročník</w:t>
            </w:r>
          </w:p>
          <w:p w14:paraId="053C5C63"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tcBorders>
              <w:bottom w:val="single" w:sz="4" w:space="0" w:color="000000"/>
            </w:tcBorders>
          </w:tcPr>
          <w:p w14:paraId="77B1008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-realizovať sanitárske činnosti v detských zariadeniach</w:t>
            </w:r>
          </w:p>
          <w:p w14:paraId="5C6E2E95"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-udržiavať hygienu pracoviska</w:t>
            </w:r>
          </w:p>
          <w:p w14:paraId="09FDE79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-vykonávať čistenie, udržiavanie a dezinfekciu hračiek a ostatných pomôcok</w:t>
            </w:r>
          </w:p>
          <w:p w14:paraId="6CA96C8E"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-realizovať úpravu prostredia, postieľok a pomocných zariadení</w:t>
            </w:r>
          </w:p>
          <w:p w14:paraId="3AB67D58"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-vykonávať výmenu posteľnej bielizne</w:t>
            </w:r>
          </w:p>
          <w:p w14:paraId="05F37941" w14:textId="51C44A74"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-opísať spôsob transportu stravy</w:t>
            </w:r>
          </w:p>
          <w:p w14:paraId="687F75B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čistenie, dezinfekciu, uloženie riadu a odstraňovanie zvyškov jedál  </w:t>
            </w:r>
          </w:p>
        </w:tc>
        <w:tc>
          <w:tcPr>
            <w:tcW w:w="3686" w:type="dxa"/>
            <w:tcBorders>
              <w:bottom w:val="single" w:sz="4" w:space="0" w:color="000000"/>
            </w:tcBorders>
          </w:tcPr>
          <w:p w14:paraId="7CD516F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-realizoval sanitárske činnosti v detských zariadeniach</w:t>
            </w:r>
          </w:p>
          <w:p w14:paraId="15E02315"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-udržiaval hygienu pracoviska</w:t>
            </w:r>
          </w:p>
          <w:p w14:paraId="52AEAC94"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-vykonával čistenie, udržiavanie a dezinfekciu hračiek a ostatných pomôcok</w:t>
            </w:r>
          </w:p>
          <w:p w14:paraId="121F7C5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-realizoval úpravu prostredia, postieľok a pomocných zariadení</w:t>
            </w:r>
          </w:p>
          <w:p w14:paraId="5CF1CF8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-vykonával výmenu posteľnej bielizne</w:t>
            </w:r>
          </w:p>
          <w:p w14:paraId="43B3312E"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--opísal spôsob transportu stravy</w:t>
            </w:r>
          </w:p>
          <w:p w14:paraId="4C7281F5"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čistenie, dezinfekciu, uloženie riadu a odstraňovanie zvyškov jedál  </w:t>
            </w:r>
          </w:p>
        </w:tc>
        <w:tc>
          <w:tcPr>
            <w:tcW w:w="1701" w:type="dxa"/>
            <w:tcBorders>
              <w:bottom w:val="single" w:sz="4" w:space="0" w:color="000000"/>
            </w:tcBorders>
          </w:tcPr>
          <w:p w14:paraId="5FF08272"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hodnotenie </w:t>
            </w:r>
          </w:p>
          <w:p w14:paraId="28C94594"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Praktické hodnotenie</w:t>
            </w:r>
          </w:p>
        </w:tc>
        <w:tc>
          <w:tcPr>
            <w:tcW w:w="1984" w:type="dxa"/>
            <w:tcBorders>
              <w:bottom w:val="single" w:sz="4" w:space="0" w:color="000000"/>
              <w:right w:val="double" w:sz="4" w:space="0" w:color="auto"/>
            </w:tcBorders>
          </w:tcPr>
          <w:p w14:paraId="4C7F036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p w14:paraId="3FB24894"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Dodržiavanie štandardov </w:t>
            </w:r>
          </w:p>
          <w:p w14:paraId="35973E84"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06462540"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Komunikačné zručnosti </w:t>
            </w:r>
          </w:p>
          <w:p w14:paraId="4C0FACD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Organizácia práce</w:t>
            </w:r>
          </w:p>
          <w:p w14:paraId="106599F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Dodržiavanie  bezpečnosti pri práci</w:t>
            </w:r>
          </w:p>
          <w:p w14:paraId="24D0F3AC"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Získavanie informácií Individuálna práca</w:t>
            </w:r>
          </w:p>
          <w:p w14:paraId="7F20DDE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w:t>
            </w:r>
          </w:p>
        </w:tc>
      </w:tr>
      <w:tr w:rsidR="000F5448" w:rsidRPr="00FA5670" w14:paraId="21420D61" w14:textId="77777777" w:rsidTr="000023FB">
        <w:tc>
          <w:tcPr>
            <w:tcW w:w="2231" w:type="dxa"/>
            <w:tcBorders>
              <w:left w:val="double" w:sz="4" w:space="0" w:color="auto"/>
            </w:tcBorders>
            <w:shd w:val="clear" w:color="auto" w:fill="CCFFFF"/>
          </w:tcPr>
          <w:p w14:paraId="61F7551B" w14:textId="77777777" w:rsidR="000F5448" w:rsidRPr="00FA5670" w:rsidRDefault="000F5448" w:rsidP="000F5448">
            <w:pPr>
              <w:spacing w:after="0" w:line="240" w:lineRule="auto"/>
              <w:jc w:val="both"/>
              <w:rPr>
                <w:rFonts w:ascii="Times New Roman" w:hAnsi="Times New Roman" w:cs="Times New Roman"/>
                <w:b/>
                <w:sz w:val="24"/>
                <w:szCs w:val="24"/>
              </w:rPr>
            </w:pPr>
            <w:proofErr w:type="spellStart"/>
            <w:r w:rsidRPr="00FA5670">
              <w:rPr>
                <w:rFonts w:ascii="Times New Roman" w:hAnsi="Times New Roman" w:cs="Times New Roman"/>
                <w:b/>
                <w:sz w:val="24"/>
                <w:szCs w:val="24"/>
              </w:rPr>
              <w:t>Patologicko</w:t>
            </w:r>
            <w:proofErr w:type="spellEnd"/>
            <w:r w:rsidRPr="00FA5670">
              <w:rPr>
                <w:rFonts w:ascii="Times New Roman" w:hAnsi="Times New Roman" w:cs="Times New Roman"/>
                <w:b/>
                <w:sz w:val="24"/>
                <w:szCs w:val="24"/>
              </w:rPr>
              <w:t xml:space="preserve"> – anatomické oddelenie </w:t>
            </w:r>
          </w:p>
        </w:tc>
        <w:tc>
          <w:tcPr>
            <w:tcW w:w="850" w:type="dxa"/>
            <w:shd w:val="clear" w:color="auto" w:fill="CCFFFF"/>
          </w:tcPr>
          <w:p w14:paraId="6888C61F" w14:textId="03A73DB9"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shd w:val="clear" w:color="auto" w:fill="CCFFFF"/>
          </w:tcPr>
          <w:p w14:paraId="622580E1"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shd w:val="clear" w:color="auto" w:fill="CCFFFF"/>
          </w:tcPr>
          <w:p w14:paraId="53CE2DF9"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686" w:type="dxa"/>
            <w:shd w:val="clear" w:color="auto" w:fill="CCFFFF"/>
          </w:tcPr>
          <w:p w14:paraId="27C69B6D"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01" w:type="dxa"/>
            <w:shd w:val="clear" w:color="auto" w:fill="CCFFFF"/>
          </w:tcPr>
          <w:p w14:paraId="094562A4" w14:textId="77777777" w:rsidR="000F5448" w:rsidRPr="00FA5670" w:rsidRDefault="000F5448" w:rsidP="000F5448">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45E5F057" w14:textId="77777777" w:rsidR="000F5448" w:rsidRPr="00FA5670" w:rsidRDefault="000F5448" w:rsidP="000F5448">
            <w:pPr>
              <w:spacing w:after="0" w:line="240" w:lineRule="auto"/>
              <w:rPr>
                <w:rFonts w:ascii="Times New Roman" w:hAnsi="Times New Roman" w:cs="Times New Roman"/>
                <w:sz w:val="24"/>
                <w:szCs w:val="24"/>
              </w:rPr>
            </w:pPr>
          </w:p>
        </w:tc>
      </w:tr>
      <w:tr w:rsidR="000F5448" w:rsidRPr="00FA5670" w14:paraId="53A036A4" w14:textId="77777777" w:rsidTr="000023FB">
        <w:tc>
          <w:tcPr>
            <w:tcW w:w="2231" w:type="dxa"/>
            <w:tcBorders>
              <w:left w:val="double" w:sz="4" w:space="0" w:color="auto"/>
              <w:bottom w:val="single" w:sz="4" w:space="0" w:color="000000"/>
            </w:tcBorders>
          </w:tcPr>
          <w:p w14:paraId="7E07F88F" w14:textId="77777777" w:rsidR="000F5448" w:rsidRPr="00FA5670" w:rsidRDefault="000F5448" w:rsidP="000F5448">
            <w:pPr>
              <w:spacing w:after="0" w:line="240" w:lineRule="auto"/>
              <w:jc w:val="both"/>
              <w:rPr>
                <w:rFonts w:ascii="Times New Roman" w:hAnsi="Times New Roman" w:cs="Times New Roman"/>
                <w:b/>
                <w:sz w:val="24"/>
                <w:szCs w:val="24"/>
              </w:rPr>
            </w:pPr>
          </w:p>
        </w:tc>
        <w:tc>
          <w:tcPr>
            <w:tcW w:w="850" w:type="dxa"/>
            <w:tcBorders>
              <w:bottom w:val="single" w:sz="4" w:space="0" w:color="000000"/>
            </w:tcBorders>
          </w:tcPr>
          <w:p w14:paraId="12D77A3E" w14:textId="77777777"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tcPr>
          <w:p w14:paraId="6F794C6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w:t>
            </w:r>
          </w:p>
          <w:p w14:paraId="1B74E7E2"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1.ročník</w:t>
            </w:r>
          </w:p>
          <w:p w14:paraId="6EF08245"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tcBorders>
              <w:bottom w:val="single" w:sz="4" w:space="0" w:color="000000"/>
            </w:tcBorders>
          </w:tcPr>
          <w:p w14:paraId="1BC2819C"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-realizovať sanitárske činnosti v pitevni </w:t>
            </w:r>
          </w:p>
          <w:p w14:paraId="0FF310EC"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-udržiavať hygienu pracoviska</w:t>
            </w:r>
          </w:p>
          <w:p w14:paraId="40F090AB" w14:textId="011A9A70" w:rsidR="000F5448"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-vykonávať starostlivosť o pomôcky, pracovné prístroje, nástroje a prostredie oddelenia </w:t>
            </w:r>
          </w:p>
          <w:p w14:paraId="74A37A86" w14:textId="79B4EE3D" w:rsidR="000F5448" w:rsidRDefault="000F5448" w:rsidP="000F5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realizovať dezinfekciu a sterilizáciu pomôcok a nástrojov </w:t>
            </w:r>
          </w:p>
          <w:p w14:paraId="7ADCD9A4" w14:textId="5BB134CB" w:rsidR="000F5448" w:rsidRPr="00FA5670" w:rsidRDefault="000F5448" w:rsidP="000F5448">
            <w:pPr>
              <w:spacing w:after="0" w:line="240" w:lineRule="auto"/>
              <w:rPr>
                <w:rFonts w:ascii="Times New Roman" w:hAnsi="Times New Roman" w:cs="Times New Roman"/>
                <w:sz w:val="24"/>
                <w:szCs w:val="24"/>
              </w:rPr>
            </w:pPr>
          </w:p>
        </w:tc>
        <w:tc>
          <w:tcPr>
            <w:tcW w:w="3686" w:type="dxa"/>
            <w:tcBorders>
              <w:bottom w:val="single" w:sz="4" w:space="0" w:color="000000"/>
            </w:tcBorders>
          </w:tcPr>
          <w:p w14:paraId="0596535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-realizoval sanitárske činnosti v pitevni </w:t>
            </w:r>
          </w:p>
          <w:p w14:paraId="73087763"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-udržiaval hygienu pracoviska</w:t>
            </w:r>
          </w:p>
          <w:p w14:paraId="6B7BDE7B" w14:textId="77777777" w:rsidR="000F5448"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-vykonával starostlivosť o pomôcky, pracovné prístroje, nástroje a prostredie oddelenia</w:t>
            </w:r>
          </w:p>
          <w:p w14:paraId="26D90D0C" w14:textId="0701DBF4" w:rsidR="000F5448" w:rsidRPr="00FA5670" w:rsidRDefault="000F5448" w:rsidP="000F5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realizoval dezinfekciu a sterilizáciu pomôcok a nástrojov </w:t>
            </w:r>
          </w:p>
        </w:tc>
        <w:tc>
          <w:tcPr>
            <w:tcW w:w="1701" w:type="dxa"/>
            <w:tcBorders>
              <w:bottom w:val="single" w:sz="4" w:space="0" w:color="000000"/>
            </w:tcBorders>
          </w:tcPr>
          <w:p w14:paraId="6FD6576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hodnotenie </w:t>
            </w:r>
          </w:p>
          <w:p w14:paraId="0CE406A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Praktické hodnotenie</w:t>
            </w:r>
          </w:p>
        </w:tc>
        <w:tc>
          <w:tcPr>
            <w:tcW w:w="1984" w:type="dxa"/>
            <w:tcBorders>
              <w:bottom w:val="single" w:sz="4" w:space="0" w:color="000000"/>
              <w:right w:val="double" w:sz="4" w:space="0" w:color="auto"/>
            </w:tcBorders>
          </w:tcPr>
          <w:p w14:paraId="22DFEE7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p w14:paraId="03CB1A4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Dodržiavanie štandardov </w:t>
            </w:r>
          </w:p>
          <w:p w14:paraId="21BAE1BE"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1972FD5C"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Komunikačné zručnosti </w:t>
            </w:r>
          </w:p>
          <w:p w14:paraId="6B6E62E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Organizácia práce</w:t>
            </w:r>
          </w:p>
          <w:p w14:paraId="04D4FF6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Dodržiavanie  bezpečnosti pri práci</w:t>
            </w:r>
          </w:p>
          <w:p w14:paraId="7A56D0F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Získavanie informácií Individuálna práca</w:t>
            </w:r>
          </w:p>
          <w:p w14:paraId="6F9C20B8"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w:t>
            </w:r>
          </w:p>
        </w:tc>
      </w:tr>
      <w:tr w:rsidR="000F5448" w:rsidRPr="00FA5670" w14:paraId="19C07E07" w14:textId="77777777" w:rsidTr="00CA5250">
        <w:tc>
          <w:tcPr>
            <w:tcW w:w="2231" w:type="dxa"/>
            <w:tcBorders>
              <w:left w:val="double" w:sz="4" w:space="0" w:color="auto"/>
              <w:bottom w:val="single" w:sz="4" w:space="0" w:color="000000"/>
            </w:tcBorders>
            <w:shd w:val="clear" w:color="auto" w:fill="DAEEF3" w:themeFill="accent5" w:themeFillTint="33"/>
          </w:tcPr>
          <w:p w14:paraId="445D1EE6" w14:textId="0600B065" w:rsidR="000F5448" w:rsidRPr="00FA5670" w:rsidRDefault="000F5448" w:rsidP="000F54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Práca v zariadení sociálnych služieb </w:t>
            </w:r>
          </w:p>
        </w:tc>
        <w:tc>
          <w:tcPr>
            <w:tcW w:w="850" w:type="dxa"/>
            <w:tcBorders>
              <w:bottom w:val="single" w:sz="4" w:space="0" w:color="000000"/>
            </w:tcBorders>
            <w:shd w:val="clear" w:color="auto" w:fill="DAEEF3" w:themeFill="accent5" w:themeFillTint="33"/>
          </w:tcPr>
          <w:p w14:paraId="437737EB" w14:textId="1BAAD482"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shd w:val="clear" w:color="auto" w:fill="DAEEF3" w:themeFill="accent5" w:themeFillTint="33"/>
          </w:tcPr>
          <w:p w14:paraId="4FA90E75"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tcBorders>
              <w:bottom w:val="single" w:sz="4" w:space="0" w:color="000000"/>
            </w:tcBorders>
            <w:shd w:val="clear" w:color="auto" w:fill="DAEEF3" w:themeFill="accent5" w:themeFillTint="33"/>
          </w:tcPr>
          <w:p w14:paraId="239C8169"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b/>
                <w:sz w:val="24"/>
                <w:szCs w:val="24"/>
              </w:rPr>
              <w:t>Žiak má:</w:t>
            </w:r>
          </w:p>
          <w:p w14:paraId="461D69FE" w14:textId="77777777" w:rsidR="000F5448" w:rsidRPr="00FA5670" w:rsidRDefault="000F5448" w:rsidP="000F5448">
            <w:pPr>
              <w:spacing w:after="0" w:line="240" w:lineRule="auto"/>
              <w:rPr>
                <w:rFonts w:ascii="Times New Roman" w:hAnsi="Times New Roman" w:cs="Times New Roman"/>
                <w:sz w:val="24"/>
                <w:szCs w:val="24"/>
              </w:rPr>
            </w:pPr>
          </w:p>
        </w:tc>
        <w:tc>
          <w:tcPr>
            <w:tcW w:w="3686" w:type="dxa"/>
            <w:tcBorders>
              <w:bottom w:val="single" w:sz="4" w:space="0" w:color="000000"/>
            </w:tcBorders>
            <w:shd w:val="clear" w:color="auto" w:fill="DAEEF3" w:themeFill="accent5" w:themeFillTint="33"/>
          </w:tcPr>
          <w:p w14:paraId="71780EBC"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b/>
                <w:sz w:val="24"/>
                <w:szCs w:val="24"/>
              </w:rPr>
              <w:t>Žiak:</w:t>
            </w:r>
          </w:p>
        </w:tc>
        <w:tc>
          <w:tcPr>
            <w:tcW w:w="1701" w:type="dxa"/>
            <w:tcBorders>
              <w:bottom w:val="single" w:sz="4" w:space="0" w:color="000000"/>
            </w:tcBorders>
            <w:shd w:val="clear" w:color="auto" w:fill="DAEEF3" w:themeFill="accent5" w:themeFillTint="33"/>
          </w:tcPr>
          <w:p w14:paraId="25DA3DDB" w14:textId="77777777" w:rsidR="000F5448" w:rsidRPr="00FA5670" w:rsidRDefault="000F5448" w:rsidP="000F5448">
            <w:pPr>
              <w:spacing w:after="0" w:line="240" w:lineRule="auto"/>
              <w:rPr>
                <w:rFonts w:ascii="Times New Roman" w:hAnsi="Times New Roman" w:cs="Times New Roman"/>
                <w:sz w:val="24"/>
                <w:szCs w:val="24"/>
              </w:rPr>
            </w:pPr>
          </w:p>
        </w:tc>
        <w:tc>
          <w:tcPr>
            <w:tcW w:w="1984" w:type="dxa"/>
            <w:tcBorders>
              <w:bottom w:val="single" w:sz="4" w:space="0" w:color="000000"/>
              <w:right w:val="double" w:sz="4" w:space="0" w:color="auto"/>
            </w:tcBorders>
            <w:shd w:val="clear" w:color="auto" w:fill="DAEEF3" w:themeFill="accent5" w:themeFillTint="33"/>
          </w:tcPr>
          <w:p w14:paraId="4083C244" w14:textId="77777777" w:rsidR="000F5448" w:rsidRPr="00FA5670" w:rsidRDefault="000F5448" w:rsidP="000F5448">
            <w:pPr>
              <w:spacing w:after="0" w:line="240" w:lineRule="auto"/>
              <w:rPr>
                <w:rFonts w:ascii="Times New Roman" w:hAnsi="Times New Roman" w:cs="Times New Roman"/>
                <w:sz w:val="24"/>
                <w:szCs w:val="24"/>
              </w:rPr>
            </w:pPr>
          </w:p>
        </w:tc>
      </w:tr>
      <w:tr w:rsidR="000F5448" w:rsidRPr="00FA5670" w14:paraId="02A893B7" w14:textId="77777777" w:rsidTr="000023FB">
        <w:tc>
          <w:tcPr>
            <w:tcW w:w="2231" w:type="dxa"/>
            <w:tcBorders>
              <w:left w:val="double" w:sz="4" w:space="0" w:color="auto"/>
              <w:bottom w:val="single" w:sz="4" w:space="0" w:color="000000"/>
            </w:tcBorders>
          </w:tcPr>
          <w:p w14:paraId="08AF856C" w14:textId="77777777" w:rsidR="000F5448" w:rsidRPr="00FA5670" w:rsidRDefault="000F5448" w:rsidP="000F5448">
            <w:pPr>
              <w:spacing w:after="0" w:line="240" w:lineRule="auto"/>
              <w:jc w:val="both"/>
              <w:rPr>
                <w:rFonts w:ascii="Times New Roman" w:hAnsi="Times New Roman" w:cs="Times New Roman"/>
                <w:b/>
                <w:sz w:val="24"/>
                <w:szCs w:val="24"/>
              </w:rPr>
            </w:pPr>
          </w:p>
        </w:tc>
        <w:tc>
          <w:tcPr>
            <w:tcW w:w="850" w:type="dxa"/>
            <w:tcBorders>
              <w:bottom w:val="single" w:sz="4" w:space="0" w:color="000000"/>
            </w:tcBorders>
          </w:tcPr>
          <w:p w14:paraId="509E4086" w14:textId="77777777"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tcPr>
          <w:p w14:paraId="621E28AC"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tcBorders>
              <w:bottom w:val="single" w:sz="4" w:space="0" w:color="000000"/>
            </w:tcBorders>
          </w:tcPr>
          <w:p w14:paraId="3A0B4014" w14:textId="072AFD78"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-oboznámiť sa s vybavením, prevádzkovým poriadkom, bezpečnostnými predpismi, s hygienickým režimom a s protipožiarn</w:t>
            </w:r>
            <w:r>
              <w:rPr>
                <w:rFonts w:ascii="Times New Roman" w:hAnsi="Times New Roman" w:cs="Times New Roman"/>
                <w:sz w:val="24"/>
                <w:szCs w:val="24"/>
              </w:rPr>
              <w:t>y</w:t>
            </w:r>
            <w:r w:rsidRPr="00FA5670">
              <w:rPr>
                <w:rFonts w:ascii="Times New Roman" w:hAnsi="Times New Roman" w:cs="Times New Roman"/>
                <w:sz w:val="24"/>
                <w:szCs w:val="24"/>
              </w:rPr>
              <w:t>mi opatreniami</w:t>
            </w:r>
          </w:p>
          <w:p w14:paraId="5CA600D4"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-poznať stavebné riešenie zariadenia sociálnych služieb, lôžkovej a ubytovacej časti</w:t>
            </w:r>
          </w:p>
          <w:p w14:paraId="677A9C6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-oboznámiť sa s organizáciou práce, inventárom zariadenia</w:t>
            </w:r>
          </w:p>
          <w:p w14:paraId="65CE2D7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-dodržiavať hygienický režim – osobné ochranné prostriedky</w:t>
            </w:r>
          </w:p>
          <w:p w14:paraId="31B44F6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-poznať jednotlivé kategórie pracovníkov v zariadeniach sociálnych služieb</w:t>
            </w:r>
          </w:p>
          <w:p w14:paraId="6D58172F"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-realizovať sanitárske činnosti </w:t>
            </w:r>
          </w:p>
        </w:tc>
        <w:tc>
          <w:tcPr>
            <w:tcW w:w="3686" w:type="dxa"/>
            <w:tcBorders>
              <w:bottom w:val="single" w:sz="4" w:space="0" w:color="000000"/>
            </w:tcBorders>
          </w:tcPr>
          <w:p w14:paraId="677E5950" w14:textId="226B4B3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-oboznámil sa s vybavením, prevádzkovým poriadkom, bezpečnostnými predpismi, s hygienickým režimom a s protipožiarn</w:t>
            </w:r>
            <w:r>
              <w:rPr>
                <w:rFonts w:ascii="Times New Roman" w:hAnsi="Times New Roman" w:cs="Times New Roman"/>
                <w:sz w:val="24"/>
                <w:szCs w:val="24"/>
              </w:rPr>
              <w:t>y</w:t>
            </w:r>
            <w:r w:rsidRPr="00FA5670">
              <w:rPr>
                <w:rFonts w:ascii="Times New Roman" w:hAnsi="Times New Roman" w:cs="Times New Roman"/>
                <w:sz w:val="24"/>
                <w:szCs w:val="24"/>
              </w:rPr>
              <w:t>mi opatreniami</w:t>
            </w:r>
          </w:p>
          <w:p w14:paraId="753539FC"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-poznal stavebné riešenie zariadenia sociálnych služieb, lôžkovej a ubytovacej časti</w:t>
            </w:r>
          </w:p>
          <w:p w14:paraId="15FE7648"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-oboznámil sa s organizáciou práce, inventárom zariadenia</w:t>
            </w:r>
          </w:p>
          <w:p w14:paraId="5E0C53D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-dodržiaval hygienický režim – osobné ochranné prostriedky</w:t>
            </w:r>
          </w:p>
          <w:p w14:paraId="19F934FA"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-poznal jednotlivé kategórie pracovníkov v zariadeniach sociálnych služieb</w:t>
            </w:r>
          </w:p>
          <w:p w14:paraId="08721472"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-realizoval sanitárske činnosti </w:t>
            </w:r>
          </w:p>
        </w:tc>
        <w:tc>
          <w:tcPr>
            <w:tcW w:w="1701" w:type="dxa"/>
            <w:tcBorders>
              <w:bottom w:val="single" w:sz="4" w:space="0" w:color="000000"/>
            </w:tcBorders>
          </w:tcPr>
          <w:p w14:paraId="1B8700AE" w14:textId="77777777" w:rsidR="000F5448" w:rsidRPr="00FA5670" w:rsidRDefault="000F5448" w:rsidP="000F5448">
            <w:pPr>
              <w:spacing w:after="0" w:line="240" w:lineRule="auto"/>
              <w:rPr>
                <w:rFonts w:ascii="Times New Roman" w:hAnsi="Times New Roman" w:cs="Times New Roman"/>
                <w:sz w:val="24"/>
                <w:szCs w:val="24"/>
              </w:rPr>
            </w:pPr>
          </w:p>
        </w:tc>
        <w:tc>
          <w:tcPr>
            <w:tcW w:w="1984" w:type="dxa"/>
            <w:tcBorders>
              <w:bottom w:val="single" w:sz="4" w:space="0" w:color="000000"/>
              <w:right w:val="double" w:sz="4" w:space="0" w:color="auto"/>
            </w:tcBorders>
          </w:tcPr>
          <w:p w14:paraId="2531CD95" w14:textId="77777777" w:rsidR="000F5448" w:rsidRPr="00FA5670" w:rsidRDefault="000F5448" w:rsidP="000F5448">
            <w:pPr>
              <w:spacing w:after="0" w:line="240" w:lineRule="auto"/>
              <w:rPr>
                <w:rFonts w:ascii="Times New Roman" w:hAnsi="Times New Roman" w:cs="Times New Roman"/>
                <w:sz w:val="24"/>
                <w:szCs w:val="24"/>
              </w:rPr>
            </w:pPr>
          </w:p>
        </w:tc>
      </w:tr>
      <w:tr w:rsidR="000F5448" w:rsidRPr="00FA5670" w14:paraId="589490A1" w14:textId="77777777" w:rsidTr="000023FB">
        <w:tc>
          <w:tcPr>
            <w:tcW w:w="2231" w:type="dxa"/>
            <w:tcBorders>
              <w:left w:val="double" w:sz="4" w:space="0" w:color="auto"/>
            </w:tcBorders>
            <w:shd w:val="clear" w:color="auto" w:fill="CCFFFF"/>
          </w:tcPr>
          <w:p w14:paraId="18378B01"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 xml:space="preserve">Lekárenská služba    </w:t>
            </w:r>
          </w:p>
        </w:tc>
        <w:tc>
          <w:tcPr>
            <w:tcW w:w="850" w:type="dxa"/>
            <w:shd w:val="clear" w:color="auto" w:fill="CCFFFF"/>
          </w:tcPr>
          <w:p w14:paraId="25DC6FB2" w14:textId="0FF095AD"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shd w:val="clear" w:color="auto" w:fill="CCFFFF"/>
          </w:tcPr>
          <w:p w14:paraId="14B5D157"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shd w:val="clear" w:color="auto" w:fill="CCFFFF"/>
          </w:tcPr>
          <w:p w14:paraId="1E2CA9A2"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686" w:type="dxa"/>
            <w:shd w:val="clear" w:color="auto" w:fill="CCFFFF"/>
          </w:tcPr>
          <w:p w14:paraId="32747A14"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01" w:type="dxa"/>
            <w:shd w:val="clear" w:color="auto" w:fill="CCFFFF"/>
          </w:tcPr>
          <w:p w14:paraId="397C1D05" w14:textId="77777777" w:rsidR="000F5448" w:rsidRPr="00FA5670" w:rsidRDefault="000F5448" w:rsidP="000F5448">
            <w:pPr>
              <w:spacing w:after="0" w:line="240" w:lineRule="auto"/>
              <w:rPr>
                <w:rFonts w:ascii="Times New Roman" w:hAnsi="Times New Roman" w:cs="Times New Roman"/>
                <w:sz w:val="24"/>
                <w:szCs w:val="24"/>
              </w:rPr>
            </w:pPr>
          </w:p>
        </w:tc>
        <w:tc>
          <w:tcPr>
            <w:tcW w:w="1984" w:type="dxa"/>
            <w:tcBorders>
              <w:right w:val="double" w:sz="4" w:space="0" w:color="auto"/>
            </w:tcBorders>
            <w:shd w:val="clear" w:color="auto" w:fill="CCFFFF"/>
          </w:tcPr>
          <w:p w14:paraId="697214CB" w14:textId="77777777" w:rsidR="000F5448" w:rsidRPr="00FA5670" w:rsidRDefault="000F5448" w:rsidP="000F5448">
            <w:pPr>
              <w:spacing w:after="0" w:line="240" w:lineRule="auto"/>
              <w:rPr>
                <w:rFonts w:ascii="Times New Roman" w:hAnsi="Times New Roman" w:cs="Times New Roman"/>
                <w:sz w:val="24"/>
                <w:szCs w:val="24"/>
              </w:rPr>
            </w:pPr>
          </w:p>
        </w:tc>
      </w:tr>
      <w:tr w:rsidR="000F5448" w:rsidRPr="00FA5670" w14:paraId="5A4C79BC" w14:textId="77777777" w:rsidTr="000023FB">
        <w:tc>
          <w:tcPr>
            <w:tcW w:w="2231" w:type="dxa"/>
            <w:tcBorders>
              <w:left w:val="double" w:sz="4" w:space="0" w:color="auto"/>
              <w:bottom w:val="single" w:sz="4" w:space="0" w:color="000000"/>
            </w:tcBorders>
          </w:tcPr>
          <w:p w14:paraId="567D4502" w14:textId="77777777" w:rsidR="000F5448" w:rsidRPr="00FA5670" w:rsidRDefault="000F5448" w:rsidP="000F5448">
            <w:pPr>
              <w:spacing w:after="0" w:line="240" w:lineRule="auto"/>
              <w:jc w:val="both"/>
              <w:rPr>
                <w:rFonts w:ascii="Times New Roman" w:hAnsi="Times New Roman" w:cs="Times New Roman"/>
                <w:b/>
                <w:sz w:val="24"/>
                <w:szCs w:val="24"/>
              </w:rPr>
            </w:pPr>
          </w:p>
        </w:tc>
        <w:tc>
          <w:tcPr>
            <w:tcW w:w="850" w:type="dxa"/>
            <w:tcBorders>
              <w:bottom w:val="single" w:sz="4" w:space="0" w:color="000000"/>
            </w:tcBorders>
          </w:tcPr>
          <w:p w14:paraId="1ECD335F" w14:textId="77777777"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tcBorders>
              <w:bottom w:val="single" w:sz="4" w:space="0" w:color="000000"/>
            </w:tcBorders>
          </w:tcPr>
          <w:p w14:paraId="41388E9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w:t>
            </w:r>
          </w:p>
          <w:p w14:paraId="31C310D8"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1.ročník</w:t>
            </w:r>
          </w:p>
          <w:p w14:paraId="236A0E14"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tcBorders>
              <w:bottom w:val="single" w:sz="4" w:space="0" w:color="000000"/>
            </w:tcBorders>
          </w:tcPr>
          <w:p w14:paraId="36AAE66A"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-realizovať sanitárske činnosti v lekárenskej službe</w:t>
            </w:r>
          </w:p>
          <w:p w14:paraId="55563F7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-udržiavať hygienu pracoviska</w:t>
            </w:r>
          </w:p>
          <w:p w14:paraId="68CE3CC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-asistovať pri uskladňovaní a manipulácií so zdravotníckym materiálom a liečivými prípravkami</w:t>
            </w:r>
          </w:p>
          <w:p w14:paraId="4AFDA79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-vykonávať prípravu, umývanie, dezinfekciu a sterilizáciu laboratórnych nástrojov, prístrojov, liekoviek a fliaš na sterilné roztoky </w:t>
            </w:r>
          </w:p>
        </w:tc>
        <w:tc>
          <w:tcPr>
            <w:tcW w:w="3686" w:type="dxa"/>
            <w:tcBorders>
              <w:bottom w:val="single" w:sz="4" w:space="0" w:color="000000"/>
            </w:tcBorders>
          </w:tcPr>
          <w:p w14:paraId="0013C9F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-realizoval sanitárske činnosti v lekárenskej službe</w:t>
            </w:r>
          </w:p>
          <w:p w14:paraId="1236D3D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-udržiaval hygienu pracoviska</w:t>
            </w:r>
          </w:p>
          <w:p w14:paraId="5C6A3FF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-asistoval pri uskladňovaní a manipulácií so zdravotníckym materiálom a liečivými prípravkami</w:t>
            </w:r>
          </w:p>
          <w:p w14:paraId="7324D232"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-vykonával prípravu, umývanie, dezinfekciu a sterilizáciu laboratórnych nástrojov, prístrojov, liekoviek a fliaš na sterilné roztoky</w:t>
            </w:r>
          </w:p>
        </w:tc>
        <w:tc>
          <w:tcPr>
            <w:tcW w:w="1701" w:type="dxa"/>
            <w:tcBorders>
              <w:bottom w:val="single" w:sz="4" w:space="0" w:color="000000"/>
            </w:tcBorders>
          </w:tcPr>
          <w:p w14:paraId="66A0AC44"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hodnotenie </w:t>
            </w:r>
          </w:p>
          <w:p w14:paraId="3CFDA05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Praktické hodnotenie</w:t>
            </w:r>
          </w:p>
        </w:tc>
        <w:tc>
          <w:tcPr>
            <w:tcW w:w="1984" w:type="dxa"/>
            <w:tcBorders>
              <w:bottom w:val="single" w:sz="4" w:space="0" w:color="000000"/>
              <w:right w:val="double" w:sz="4" w:space="0" w:color="auto"/>
            </w:tcBorders>
          </w:tcPr>
          <w:p w14:paraId="68FC27AD"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p w14:paraId="2C8B196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Dodržiavanie štandardov </w:t>
            </w:r>
          </w:p>
          <w:p w14:paraId="6F5A3A10"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73727A1C"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Komunikačné zručnosti </w:t>
            </w:r>
          </w:p>
          <w:p w14:paraId="09C37F95"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Organizácia práce</w:t>
            </w:r>
          </w:p>
          <w:p w14:paraId="2C0230E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Dodržiavanie  bezpečnosti pri práci</w:t>
            </w:r>
          </w:p>
          <w:p w14:paraId="6B1AC31D"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Získavanie informácií Individuálna práca</w:t>
            </w:r>
          </w:p>
          <w:p w14:paraId="7CBC2E63"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w:t>
            </w:r>
          </w:p>
        </w:tc>
      </w:tr>
      <w:tr w:rsidR="000F5448" w:rsidRPr="00FA5670" w14:paraId="0E777805" w14:textId="77777777" w:rsidTr="000023FB">
        <w:tc>
          <w:tcPr>
            <w:tcW w:w="2231" w:type="dxa"/>
            <w:tcBorders>
              <w:left w:val="double" w:sz="4" w:space="0" w:color="auto"/>
              <w:bottom w:val="single" w:sz="4" w:space="0" w:color="000000"/>
            </w:tcBorders>
            <w:shd w:val="clear" w:color="auto" w:fill="CCFFFF"/>
          </w:tcPr>
          <w:p w14:paraId="42E6FF2F" w14:textId="77777777" w:rsidR="000F5448" w:rsidRPr="00FA5670" w:rsidRDefault="000F5448" w:rsidP="000F5448">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Zariadenia prírodných liečebných kúpeľov a kúpeľných liečební  </w:t>
            </w:r>
          </w:p>
        </w:tc>
        <w:tc>
          <w:tcPr>
            <w:tcW w:w="850" w:type="dxa"/>
            <w:tcBorders>
              <w:bottom w:val="single" w:sz="4" w:space="0" w:color="000000"/>
            </w:tcBorders>
            <w:shd w:val="clear" w:color="auto" w:fill="CCFFFF"/>
          </w:tcPr>
          <w:p w14:paraId="32D87867" w14:textId="78C746B5" w:rsidR="000F5448" w:rsidRPr="00FA5670" w:rsidRDefault="000F5448" w:rsidP="000F5448">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 xml:space="preserve"> </w:t>
            </w:r>
          </w:p>
        </w:tc>
        <w:tc>
          <w:tcPr>
            <w:tcW w:w="1280" w:type="dxa"/>
            <w:tcBorders>
              <w:bottom w:val="single" w:sz="4" w:space="0" w:color="000000"/>
            </w:tcBorders>
            <w:shd w:val="clear" w:color="auto" w:fill="CCFFFF"/>
          </w:tcPr>
          <w:p w14:paraId="358FE873"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tcBorders>
              <w:bottom w:val="single" w:sz="4" w:space="0" w:color="000000"/>
            </w:tcBorders>
            <w:shd w:val="clear" w:color="auto" w:fill="CCFFFF"/>
          </w:tcPr>
          <w:p w14:paraId="6CD5663B"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686" w:type="dxa"/>
            <w:tcBorders>
              <w:bottom w:val="single" w:sz="4" w:space="0" w:color="000000"/>
            </w:tcBorders>
            <w:shd w:val="clear" w:color="auto" w:fill="CCFFFF"/>
          </w:tcPr>
          <w:p w14:paraId="51BFD932" w14:textId="77777777" w:rsidR="000F5448" w:rsidRPr="00FA5670" w:rsidRDefault="000F5448" w:rsidP="000F5448">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701" w:type="dxa"/>
            <w:tcBorders>
              <w:bottom w:val="single" w:sz="4" w:space="0" w:color="000000"/>
            </w:tcBorders>
            <w:shd w:val="clear" w:color="auto" w:fill="CCFFFF"/>
          </w:tcPr>
          <w:p w14:paraId="47FC456E" w14:textId="77777777" w:rsidR="000F5448" w:rsidRPr="00FA5670" w:rsidRDefault="000F5448" w:rsidP="000F5448">
            <w:pPr>
              <w:spacing w:after="0" w:line="240" w:lineRule="auto"/>
              <w:rPr>
                <w:rFonts w:ascii="Times New Roman" w:hAnsi="Times New Roman" w:cs="Times New Roman"/>
                <w:sz w:val="24"/>
                <w:szCs w:val="24"/>
              </w:rPr>
            </w:pPr>
          </w:p>
        </w:tc>
        <w:tc>
          <w:tcPr>
            <w:tcW w:w="1984" w:type="dxa"/>
            <w:tcBorders>
              <w:bottom w:val="single" w:sz="4" w:space="0" w:color="000000"/>
              <w:right w:val="double" w:sz="4" w:space="0" w:color="auto"/>
            </w:tcBorders>
            <w:shd w:val="clear" w:color="auto" w:fill="CCFFFF"/>
          </w:tcPr>
          <w:p w14:paraId="340066E0" w14:textId="77777777" w:rsidR="000F5448" w:rsidRPr="00FA5670" w:rsidRDefault="000F5448" w:rsidP="000F5448">
            <w:pPr>
              <w:spacing w:after="0" w:line="240" w:lineRule="auto"/>
              <w:rPr>
                <w:rFonts w:ascii="Times New Roman" w:hAnsi="Times New Roman" w:cs="Times New Roman"/>
                <w:sz w:val="24"/>
                <w:szCs w:val="24"/>
              </w:rPr>
            </w:pPr>
          </w:p>
        </w:tc>
      </w:tr>
      <w:tr w:rsidR="000F5448" w:rsidRPr="00FA5670" w14:paraId="75C450FA" w14:textId="77777777" w:rsidTr="000023FB">
        <w:tc>
          <w:tcPr>
            <w:tcW w:w="2231" w:type="dxa"/>
            <w:tcBorders>
              <w:left w:val="double" w:sz="4" w:space="0" w:color="auto"/>
              <w:bottom w:val="double" w:sz="4" w:space="0" w:color="auto"/>
            </w:tcBorders>
          </w:tcPr>
          <w:p w14:paraId="184406B9" w14:textId="77777777" w:rsidR="000F5448" w:rsidRPr="00FA5670" w:rsidRDefault="000F5448" w:rsidP="000F5448">
            <w:pPr>
              <w:spacing w:after="0" w:line="240" w:lineRule="auto"/>
              <w:rPr>
                <w:rFonts w:ascii="Times New Roman" w:hAnsi="Times New Roman" w:cs="Times New Roman"/>
                <w:b/>
                <w:sz w:val="24"/>
                <w:szCs w:val="24"/>
              </w:rPr>
            </w:pPr>
          </w:p>
        </w:tc>
        <w:tc>
          <w:tcPr>
            <w:tcW w:w="850" w:type="dxa"/>
            <w:tcBorders>
              <w:bottom w:val="double" w:sz="4" w:space="0" w:color="auto"/>
            </w:tcBorders>
          </w:tcPr>
          <w:p w14:paraId="04C2B5D0" w14:textId="77777777" w:rsidR="000F5448" w:rsidRPr="00FA5670" w:rsidRDefault="000F5448" w:rsidP="000F5448">
            <w:pPr>
              <w:spacing w:after="0" w:line="240" w:lineRule="auto"/>
              <w:jc w:val="center"/>
              <w:rPr>
                <w:rFonts w:ascii="Times New Roman" w:hAnsi="Times New Roman" w:cs="Times New Roman"/>
                <w:b/>
                <w:sz w:val="24"/>
                <w:szCs w:val="24"/>
              </w:rPr>
            </w:pPr>
          </w:p>
        </w:tc>
        <w:tc>
          <w:tcPr>
            <w:tcW w:w="1280" w:type="dxa"/>
            <w:tcBorders>
              <w:bottom w:val="double" w:sz="4" w:space="0" w:color="auto"/>
            </w:tcBorders>
          </w:tcPr>
          <w:p w14:paraId="3CC58E6E"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SAN</w:t>
            </w:r>
          </w:p>
          <w:p w14:paraId="01F5EFB3"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1.ročník</w:t>
            </w:r>
          </w:p>
          <w:p w14:paraId="52F9626B" w14:textId="77777777" w:rsidR="000F5448" w:rsidRPr="00FA5670" w:rsidRDefault="000F5448" w:rsidP="000F5448">
            <w:pPr>
              <w:spacing w:after="0" w:line="240" w:lineRule="auto"/>
              <w:rPr>
                <w:rFonts w:ascii="Times New Roman" w:hAnsi="Times New Roman" w:cs="Times New Roman"/>
                <w:sz w:val="24"/>
                <w:szCs w:val="24"/>
              </w:rPr>
            </w:pPr>
          </w:p>
        </w:tc>
        <w:tc>
          <w:tcPr>
            <w:tcW w:w="3685" w:type="dxa"/>
            <w:tcBorders>
              <w:bottom w:val="double" w:sz="4" w:space="0" w:color="auto"/>
            </w:tcBorders>
          </w:tcPr>
          <w:p w14:paraId="44418C2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-spoznať vybavenie, organizáciu práce a hygienický režim </w:t>
            </w:r>
          </w:p>
          <w:p w14:paraId="21AA6027"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-vykonať hygienickú starostlivosť o technické vybavenie – mechanické čistenie, dezinfekcia vane, perličkový rošt, sprchovací box, sauna, masážny stôl, zdvíhacie zariadenie ...</w:t>
            </w:r>
          </w:p>
          <w:p w14:paraId="2037838C"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-realizovať hygienickú starostlivosť o prostredie </w:t>
            </w:r>
          </w:p>
          <w:p w14:paraId="0CBE615D"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-manipulovať v zmysle bezpečnosti a ochrany zdravia s rehabilitačnými pomôckami, bielizňou a zdravotníckym materiálom</w:t>
            </w:r>
          </w:p>
        </w:tc>
        <w:tc>
          <w:tcPr>
            <w:tcW w:w="3686" w:type="dxa"/>
            <w:tcBorders>
              <w:bottom w:val="double" w:sz="4" w:space="0" w:color="auto"/>
            </w:tcBorders>
          </w:tcPr>
          <w:p w14:paraId="7EA9D58B"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-spoznal vybavenie, organizáciu práce a hygienický režim </w:t>
            </w:r>
          </w:p>
          <w:p w14:paraId="54722E8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-vykonal hygienickú starostlivosť o technické vybavenie – mechanické čistenie, dezinfekcia vane, perličkový rošt, sprchovací box, sauna, masážny stôl, zdvíhacie zariadenie ...</w:t>
            </w:r>
          </w:p>
          <w:p w14:paraId="3B6EF231"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-realizoval hygienickú starostlivosť o prostredie </w:t>
            </w:r>
          </w:p>
          <w:p w14:paraId="2A4E07C9"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-manipuloval v zmysle bezpečnosti a ochrany zdravia s rehabilitačnými pomôckami, bielizňou a zdravotníckym materiálom</w:t>
            </w:r>
          </w:p>
        </w:tc>
        <w:tc>
          <w:tcPr>
            <w:tcW w:w="1701" w:type="dxa"/>
            <w:tcBorders>
              <w:bottom w:val="double" w:sz="4" w:space="0" w:color="auto"/>
            </w:tcBorders>
          </w:tcPr>
          <w:p w14:paraId="0E8D768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hodnotenie </w:t>
            </w:r>
          </w:p>
          <w:p w14:paraId="6408B79D"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Praktické hodnotenie</w:t>
            </w:r>
          </w:p>
        </w:tc>
        <w:tc>
          <w:tcPr>
            <w:tcW w:w="1984" w:type="dxa"/>
            <w:tcBorders>
              <w:bottom w:val="double" w:sz="4" w:space="0" w:color="auto"/>
              <w:right w:val="double" w:sz="4" w:space="0" w:color="auto"/>
            </w:tcBorders>
          </w:tcPr>
          <w:p w14:paraId="3D78E012"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Praktický výkon </w:t>
            </w:r>
          </w:p>
          <w:p w14:paraId="6138EACE"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Dodržiavanie štandardov </w:t>
            </w:r>
          </w:p>
          <w:p w14:paraId="5F94B9A0"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67A21254"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Komunikačné zručnosti </w:t>
            </w:r>
          </w:p>
          <w:p w14:paraId="4FA60D3C"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Organizácia práce</w:t>
            </w:r>
          </w:p>
          <w:p w14:paraId="3056A624"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Dodržiavanie  bezpečnosti pri práci</w:t>
            </w:r>
          </w:p>
          <w:p w14:paraId="073089C6"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Získavanie informácií Individuálna práca</w:t>
            </w:r>
          </w:p>
          <w:p w14:paraId="6C222A79" w14:textId="77777777" w:rsidR="000F5448" w:rsidRPr="00FA5670" w:rsidRDefault="000F5448" w:rsidP="000F5448">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w:t>
            </w:r>
          </w:p>
        </w:tc>
      </w:tr>
    </w:tbl>
    <w:p w14:paraId="07636BC1" w14:textId="77777777" w:rsidR="00DB4EA9" w:rsidRPr="00FA5670" w:rsidRDefault="00DB4EA9" w:rsidP="00B26AC3">
      <w:pPr>
        <w:spacing w:after="0" w:line="240" w:lineRule="auto"/>
        <w:rPr>
          <w:rFonts w:ascii="Times New Roman" w:hAnsi="Times New Roman" w:cs="Times New Roman"/>
          <w:b/>
          <w:i/>
          <w:sz w:val="24"/>
          <w:szCs w:val="24"/>
        </w:rPr>
      </w:pPr>
    </w:p>
    <w:p w14:paraId="0C297201" w14:textId="77777777" w:rsidR="00DB4EA9" w:rsidRPr="00FA5670" w:rsidRDefault="00DB4EA9" w:rsidP="00B26AC3">
      <w:pPr>
        <w:spacing w:after="0" w:line="240" w:lineRule="auto"/>
        <w:rPr>
          <w:rFonts w:ascii="Times New Roman" w:hAnsi="Times New Roman" w:cs="Times New Roman"/>
          <w:b/>
          <w:i/>
          <w:sz w:val="24"/>
          <w:szCs w:val="24"/>
        </w:rPr>
      </w:pPr>
    </w:p>
    <w:p w14:paraId="2D074E41" w14:textId="77777777" w:rsidR="00DB4EA9" w:rsidRPr="00FA5670" w:rsidRDefault="00DB4EA9"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Kritériá hodnotenia</w:t>
      </w:r>
    </w:p>
    <w:p w14:paraId="0C51EECE" w14:textId="77777777" w:rsidR="00DB4EA9" w:rsidRPr="00FA5670" w:rsidRDefault="00DB4EA9"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Pri hodnotení vyučujúci používa  kritéria a klasifikáciu uvedenú v tomto </w:t>
      </w:r>
      <w:proofErr w:type="spellStart"/>
      <w:r w:rsidRPr="00FA5670">
        <w:rPr>
          <w:rFonts w:ascii="Times New Roman" w:hAnsi="Times New Roman" w:cs="Times New Roman"/>
          <w:sz w:val="24"/>
          <w:szCs w:val="24"/>
        </w:rPr>
        <w:t>ŠkVP</w:t>
      </w:r>
      <w:proofErr w:type="spellEnd"/>
    </w:p>
    <w:p w14:paraId="3E430A7C" w14:textId="77777777" w:rsidR="0027735D" w:rsidRPr="00FA5670" w:rsidRDefault="0027735D" w:rsidP="00B26AC3">
      <w:pPr>
        <w:spacing w:after="0" w:line="240" w:lineRule="auto"/>
        <w:jc w:val="both"/>
        <w:rPr>
          <w:rFonts w:ascii="Times New Roman" w:hAnsi="Times New Roman" w:cs="Times New Roman"/>
          <w:sz w:val="24"/>
          <w:szCs w:val="24"/>
        </w:rPr>
      </w:pPr>
    </w:p>
    <w:p w14:paraId="2CF612FC" w14:textId="77777777" w:rsidR="0027735D" w:rsidRPr="00FA5670" w:rsidRDefault="0027735D" w:rsidP="00B26AC3">
      <w:pPr>
        <w:spacing w:after="0" w:line="240" w:lineRule="auto"/>
        <w:jc w:val="both"/>
        <w:rPr>
          <w:rFonts w:ascii="Times New Roman" w:hAnsi="Times New Roman" w:cs="Times New Roman"/>
          <w:sz w:val="24"/>
          <w:szCs w:val="24"/>
        </w:rPr>
      </w:pPr>
    </w:p>
    <w:p w14:paraId="77432283" w14:textId="77777777" w:rsidR="0027735D" w:rsidRPr="00FA5670" w:rsidRDefault="0027735D" w:rsidP="00B26AC3">
      <w:pPr>
        <w:spacing w:after="0" w:line="240" w:lineRule="auto"/>
        <w:jc w:val="both"/>
        <w:rPr>
          <w:rFonts w:ascii="Times New Roman" w:hAnsi="Times New Roman" w:cs="Times New Roman"/>
          <w:sz w:val="24"/>
          <w:szCs w:val="24"/>
        </w:rPr>
      </w:pPr>
    </w:p>
    <w:p w14:paraId="658FFB0A" w14:textId="77777777" w:rsidR="0027735D" w:rsidRPr="00FA5670" w:rsidRDefault="0027735D" w:rsidP="00B26AC3">
      <w:pPr>
        <w:spacing w:after="0" w:line="240" w:lineRule="auto"/>
        <w:jc w:val="both"/>
        <w:rPr>
          <w:rFonts w:ascii="Times New Roman" w:hAnsi="Times New Roman" w:cs="Times New Roman"/>
          <w:sz w:val="24"/>
          <w:szCs w:val="24"/>
        </w:rPr>
      </w:pPr>
    </w:p>
    <w:p w14:paraId="5F9EADC9" w14:textId="77777777" w:rsidR="0027735D" w:rsidRPr="00FA5670" w:rsidRDefault="0027735D" w:rsidP="00B26AC3">
      <w:pPr>
        <w:spacing w:after="0" w:line="240" w:lineRule="auto"/>
        <w:jc w:val="both"/>
        <w:rPr>
          <w:rFonts w:ascii="Times New Roman" w:hAnsi="Times New Roman" w:cs="Times New Roman"/>
          <w:sz w:val="24"/>
          <w:szCs w:val="24"/>
        </w:rPr>
      </w:pPr>
    </w:p>
    <w:p w14:paraId="657DDB39" w14:textId="77777777" w:rsidR="0027735D" w:rsidRPr="00FA5670" w:rsidRDefault="0027735D" w:rsidP="00B26AC3">
      <w:pPr>
        <w:spacing w:after="0" w:line="240" w:lineRule="auto"/>
        <w:jc w:val="both"/>
        <w:rPr>
          <w:rFonts w:ascii="Times New Roman" w:hAnsi="Times New Roman" w:cs="Times New Roman"/>
          <w:sz w:val="24"/>
          <w:szCs w:val="24"/>
        </w:rPr>
      </w:pPr>
    </w:p>
    <w:p w14:paraId="2850066E" w14:textId="77777777" w:rsidR="0027735D" w:rsidRPr="00FA5670" w:rsidRDefault="0027735D" w:rsidP="00FA5670">
      <w:pPr>
        <w:spacing w:after="0" w:line="360" w:lineRule="auto"/>
        <w:jc w:val="both"/>
        <w:rPr>
          <w:rFonts w:ascii="Times New Roman" w:hAnsi="Times New Roman" w:cs="Times New Roman"/>
          <w:sz w:val="24"/>
          <w:szCs w:val="24"/>
        </w:rPr>
      </w:pPr>
    </w:p>
    <w:p w14:paraId="211372F1" w14:textId="77777777" w:rsidR="0027735D" w:rsidRPr="00FA5670" w:rsidRDefault="0027735D" w:rsidP="00FA5670">
      <w:pPr>
        <w:spacing w:after="0" w:line="360" w:lineRule="auto"/>
        <w:jc w:val="both"/>
        <w:rPr>
          <w:rFonts w:ascii="Times New Roman" w:hAnsi="Times New Roman" w:cs="Times New Roman"/>
          <w:sz w:val="24"/>
          <w:szCs w:val="24"/>
        </w:rPr>
      </w:pPr>
    </w:p>
    <w:p w14:paraId="022D5E3F" w14:textId="77777777" w:rsidR="0027735D" w:rsidRPr="00FA5670" w:rsidRDefault="0027735D" w:rsidP="00FA5670">
      <w:pPr>
        <w:spacing w:after="0" w:line="360" w:lineRule="auto"/>
        <w:jc w:val="both"/>
        <w:rPr>
          <w:rFonts w:ascii="Times New Roman" w:hAnsi="Times New Roman" w:cs="Times New Roman"/>
          <w:sz w:val="24"/>
          <w:szCs w:val="24"/>
        </w:rPr>
      </w:pPr>
    </w:p>
    <w:p w14:paraId="2185506F" w14:textId="77777777" w:rsidR="0027735D" w:rsidRPr="00FA5670" w:rsidRDefault="0027735D" w:rsidP="00FA5670">
      <w:pPr>
        <w:spacing w:after="0" w:line="360" w:lineRule="auto"/>
        <w:jc w:val="both"/>
        <w:rPr>
          <w:rFonts w:ascii="Times New Roman" w:hAnsi="Times New Roman" w:cs="Times New Roman"/>
          <w:sz w:val="24"/>
          <w:szCs w:val="24"/>
        </w:rPr>
      </w:pPr>
    </w:p>
    <w:p w14:paraId="126B78FD" w14:textId="77777777" w:rsidR="0027735D" w:rsidRPr="00FA5670" w:rsidRDefault="0027735D" w:rsidP="00FA5670">
      <w:pPr>
        <w:spacing w:after="0" w:line="360" w:lineRule="auto"/>
        <w:jc w:val="both"/>
        <w:rPr>
          <w:rFonts w:ascii="Times New Roman" w:hAnsi="Times New Roman" w:cs="Times New Roman"/>
          <w:sz w:val="24"/>
          <w:szCs w:val="24"/>
        </w:rPr>
      </w:pPr>
    </w:p>
    <w:p w14:paraId="400D310A" w14:textId="77777777" w:rsidR="0027735D" w:rsidRPr="00FA5670" w:rsidRDefault="0027735D" w:rsidP="00FA5670">
      <w:pPr>
        <w:spacing w:after="0" w:line="360" w:lineRule="auto"/>
        <w:jc w:val="both"/>
        <w:rPr>
          <w:rFonts w:ascii="Times New Roman" w:hAnsi="Times New Roman" w:cs="Times New Roman"/>
          <w:sz w:val="24"/>
          <w:szCs w:val="24"/>
        </w:rPr>
      </w:pPr>
    </w:p>
    <w:p w14:paraId="551F3023" w14:textId="77777777" w:rsidR="0027735D" w:rsidRPr="00FA5670" w:rsidRDefault="0027735D" w:rsidP="00FA5670">
      <w:pPr>
        <w:spacing w:after="0" w:line="360" w:lineRule="auto"/>
        <w:jc w:val="both"/>
        <w:rPr>
          <w:rFonts w:ascii="Times New Roman" w:hAnsi="Times New Roman" w:cs="Times New Roman"/>
          <w:sz w:val="24"/>
          <w:szCs w:val="24"/>
        </w:rPr>
      </w:pPr>
    </w:p>
    <w:p w14:paraId="288690F3" w14:textId="77777777" w:rsidR="0027735D" w:rsidRPr="00FA5670" w:rsidRDefault="0027735D" w:rsidP="00FA5670">
      <w:pPr>
        <w:spacing w:after="0" w:line="360" w:lineRule="auto"/>
        <w:jc w:val="both"/>
        <w:rPr>
          <w:rFonts w:ascii="Times New Roman" w:hAnsi="Times New Roman" w:cs="Times New Roman"/>
          <w:sz w:val="24"/>
          <w:szCs w:val="24"/>
        </w:rPr>
      </w:pPr>
    </w:p>
    <w:p w14:paraId="4D7372C6" w14:textId="77777777" w:rsidR="0027735D" w:rsidRPr="00FA5670" w:rsidRDefault="0027735D" w:rsidP="00FA5670">
      <w:pPr>
        <w:spacing w:after="0" w:line="360" w:lineRule="auto"/>
        <w:jc w:val="both"/>
        <w:rPr>
          <w:rFonts w:ascii="Times New Roman" w:hAnsi="Times New Roman" w:cs="Times New Roman"/>
          <w:sz w:val="24"/>
          <w:szCs w:val="24"/>
        </w:rPr>
      </w:pPr>
    </w:p>
    <w:p w14:paraId="6106EE1E" w14:textId="77777777" w:rsidR="00DB4EA9" w:rsidRPr="00FA5670" w:rsidRDefault="00DB4EA9" w:rsidP="00FA5670">
      <w:pPr>
        <w:spacing w:after="0" w:line="360" w:lineRule="auto"/>
        <w:jc w:val="both"/>
        <w:rPr>
          <w:rFonts w:ascii="Times New Roman" w:hAnsi="Times New Roman" w:cs="Times New Roman"/>
          <w:sz w:val="24"/>
          <w:szCs w:val="24"/>
        </w:rPr>
      </w:pPr>
    </w:p>
    <w:p w14:paraId="61E9ED15" w14:textId="77777777" w:rsidR="00B54EA7" w:rsidRPr="00FA5670" w:rsidRDefault="00B54EA7" w:rsidP="00FA5670">
      <w:pPr>
        <w:spacing w:after="0" w:line="360" w:lineRule="auto"/>
        <w:jc w:val="both"/>
        <w:rPr>
          <w:rFonts w:ascii="Times New Roman" w:hAnsi="Times New Roman" w:cs="Times New Roman"/>
          <w:sz w:val="24"/>
          <w:szCs w:val="24"/>
        </w:rPr>
        <w:sectPr w:rsidR="00B54EA7" w:rsidRPr="00FA5670" w:rsidSect="00B54EA7">
          <w:pgSz w:w="16838" w:h="11906" w:orient="landscape" w:code="9"/>
          <w:pgMar w:top="1134" w:right="1134" w:bottom="1134" w:left="1134" w:header="709" w:footer="709" w:gutter="0"/>
          <w:cols w:space="708"/>
          <w:docGrid w:linePitch="360"/>
        </w:sectPr>
      </w:pPr>
    </w:p>
    <w:p w14:paraId="663925F4" w14:textId="77777777" w:rsidR="00ED78F0" w:rsidRPr="00FA5670" w:rsidRDefault="00ED78F0" w:rsidP="00FA5670">
      <w:pPr>
        <w:pStyle w:val="Nadpis2"/>
        <w:spacing w:before="0" w:after="0" w:line="360" w:lineRule="auto"/>
        <w:jc w:val="left"/>
        <w:rPr>
          <w:rFonts w:ascii="Times New Roman" w:hAnsi="Times New Roman" w:cs="Times New Roman"/>
          <w:sz w:val="24"/>
          <w:szCs w:val="24"/>
        </w:rPr>
      </w:pPr>
      <w:bookmarkStart w:id="36" w:name="_Toc38534948"/>
      <w:r w:rsidRPr="00FA5670">
        <w:rPr>
          <w:rFonts w:ascii="Times New Roman" w:hAnsi="Times New Roman" w:cs="Times New Roman"/>
          <w:sz w:val="24"/>
          <w:szCs w:val="24"/>
        </w:rPr>
        <w:t>13. 5 UČEBNÉ OSNOVY PREDMETU PRVÁ POMOC</w:t>
      </w:r>
      <w:bookmarkEnd w:id="36"/>
      <w:r w:rsidRPr="00FA5670">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5478"/>
      </w:tblGrid>
      <w:tr w:rsidR="00FA5670" w:rsidRPr="00FA5670" w14:paraId="0CF8DA72" w14:textId="77777777" w:rsidTr="00557962">
        <w:trPr>
          <w:trHeight w:val="446"/>
        </w:trPr>
        <w:tc>
          <w:tcPr>
            <w:tcW w:w="353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971EDFD" w14:textId="77777777" w:rsidR="00ED78F0" w:rsidRPr="00FA5670" w:rsidRDefault="007B4A4F" w:rsidP="00FA5670">
            <w:pPr>
              <w:spacing w:after="0" w:line="360" w:lineRule="auto"/>
              <w:rPr>
                <w:rFonts w:ascii="Times New Roman" w:hAnsi="Times New Roman" w:cs="Times New Roman"/>
                <w:b/>
                <w:sz w:val="24"/>
                <w:szCs w:val="24"/>
              </w:rPr>
            </w:pPr>
            <w:hyperlink w:anchor="_OBSAH" w:history="1">
              <w:r w:rsidR="00ED78F0" w:rsidRPr="00FA5670">
                <w:rPr>
                  <w:rStyle w:val="Hypertextovprepojenie"/>
                  <w:rFonts w:ascii="Times New Roman" w:hAnsi="Times New Roman" w:cs="Times New Roman"/>
                  <w:b/>
                  <w:color w:val="auto"/>
                  <w:sz w:val="24"/>
                  <w:szCs w:val="24"/>
                </w:rPr>
                <w:t>Názov predmetu</w:t>
              </w:r>
            </w:hyperlink>
          </w:p>
        </w:tc>
        <w:tc>
          <w:tcPr>
            <w:tcW w:w="564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2C3CF69" w14:textId="77777777" w:rsidR="00ED78F0" w:rsidRPr="00FA5670" w:rsidRDefault="00ED78F0" w:rsidP="00FA5670">
            <w:pPr>
              <w:pStyle w:val="Nadpis3"/>
              <w:spacing w:before="0" w:line="360" w:lineRule="auto"/>
              <w:ind w:left="390" w:hanging="390"/>
              <w:rPr>
                <w:rFonts w:ascii="Times New Roman" w:hAnsi="Times New Roman" w:cs="Times New Roman"/>
                <w:sz w:val="24"/>
                <w:szCs w:val="24"/>
              </w:rPr>
            </w:pPr>
            <w:bookmarkStart w:id="37" w:name="_Prvá_pomoc"/>
            <w:bookmarkStart w:id="38" w:name="_Toc38534949"/>
            <w:bookmarkEnd w:id="37"/>
            <w:r w:rsidRPr="00FA5670">
              <w:rPr>
                <w:rFonts w:ascii="Times New Roman" w:hAnsi="Times New Roman" w:cs="Times New Roman"/>
                <w:sz w:val="24"/>
                <w:szCs w:val="24"/>
              </w:rPr>
              <w:t>Prvá pomoc</w:t>
            </w:r>
            <w:bookmarkEnd w:id="38"/>
          </w:p>
        </w:tc>
      </w:tr>
      <w:tr w:rsidR="00FA5670" w:rsidRPr="00FA5670" w14:paraId="0FA4DB73" w14:textId="77777777" w:rsidTr="00557962">
        <w:trPr>
          <w:trHeight w:val="1737"/>
        </w:trPr>
        <w:tc>
          <w:tcPr>
            <w:tcW w:w="3532" w:type="dxa"/>
            <w:tcBorders>
              <w:top w:val="thinThickSmallGap" w:sz="12" w:space="0" w:color="auto"/>
              <w:left w:val="thinThickSmallGap" w:sz="12" w:space="0" w:color="auto"/>
              <w:right w:val="thinThickSmallGap" w:sz="12" w:space="0" w:color="auto"/>
            </w:tcBorders>
            <w:shd w:val="clear" w:color="auto" w:fill="FFFF99"/>
          </w:tcPr>
          <w:p w14:paraId="41E0FF16" w14:textId="77777777" w:rsidR="00ED78F0" w:rsidRPr="00FA5670" w:rsidRDefault="00ED78F0"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Časový rozsah výučby</w:t>
            </w:r>
          </w:p>
        </w:tc>
        <w:tc>
          <w:tcPr>
            <w:tcW w:w="5646" w:type="dxa"/>
            <w:tcBorders>
              <w:top w:val="thinThickSmallGap" w:sz="12" w:space="0" w:color="auto"/>
              <w:left w:val="thinThickSmallGap" w:sz="12" w:space="0" w:color="auto"/>
              <w:right w:val="thinThickSmallGap" w:sz="12" w:space="0" w:color="auto"/>
            </w:tcBorders>
          </w:tcPr>
          <w:p w14:paraId="6FA6C741" w14:textId="77777777" w:rsidR="00ED78F0" w:rsidRPr="00FA5670" w:rsidRDefault="00ED78F0" w:rsidP="00FA5670">
            <w:pPr>
              <w:spacing w:after="0" w:line="360" w:lineRule="auto"/>
              <w:rPr>
                <w:rFonts w:ascii="Times New Roman" w:hAnsi="Times New Roman" w:cs="Times New Roman"/>
                <w:b/>
                <w:sz w:val="24"/>
                <w:szCs w:val="24"/>
                <w:u w:val="single"/>
              </w:rPr>
            </w:pPr>
            <w:r w:rsidRPr="00FA5670">
              <w:rPr>
                <w:rFonts w:ascii="Times New Roman" w:hAnsi="Times New Roman" w:cs="Times New Roman"/>
                <w:b/>
                <w:sz w:val="24"/>
                <w:szCs w:val="24"/>
                <w:u w:val="single"/>
              </w:rPr>
              <w:t>Externé štúdium</w:t>
            </w:r>
          </w:p>
          <w:p w14:paraId="6C3707C4" w14:textId="77777777" w:rsidR="00ED78F0" w:rsidRPr="00FA5670" w:rsidRDefault="00ED78F0" w:rsidP="00FA5670">
            <w:pPr>
              <w:numPr>
                <w:ilvl w:val="0"/>
                <w:numId w:val="45"/>
              </w:numPr>
              <w:spacing w:after="0" w:line="360" w:lineRule="auto"/>
              <w:rPr>
                <w:rFonts w:ascii="Times New Roman" w:hAnsi="Times New Roman" w:cs="Times New Roman"/>
                <w:sz w:val="24"/>
                <w:szCs w:val="24"/>
              </w:rPr>
            </w:pPr>
            <w:proofErr w:type="spellStart"/>
            <w:r w:rsidRPr="00FA5670">
              <w:rPr>
                <w:rFonts w:ascii="Times New Roman" w:hAnsi="Times New Roman" w:cs="Times New Roman"/>
                <w:sz w:val="24"/>
                <w:szCs w:val="24"/>
              </w:rPr>
              <w:t>roč</w:t>
            </w:r>
            <w:proofErr w:type="spellEnd"/>
            <w:r w:rsidRPr="00FA5670">
              <w:rPr>
                <w:rFonts w:ascii="Times New Roman" w:hAnsi="Times New Roman" w:cs="Times New Roman"/>
                <w:sz w:val="24"/>
                <w:szCs w:val="24"/>
              </w:rPr>
              <w:t xml:space="preserve">: 1 hodina týždenne, spolu 32 vyučovacích hodín </w:t>
            </w:r>
          </w:p>
          <w:p w14:paraId="1631CD7C" w14:textId="77777777" w:rsidR="00ED78F0" w:rsidRPr="00FA5670" w:rsidRDefault="00ED78F0" w:rsidP="00FA5670">
            <w:pPr>
              <w:spacing w:after="0" w:line="360" w:lineRule="auto"/>
              <w:ind w:left="720"/>
              <w:rPr>
                <w:rFonts w:ascii="Times New Roman" w:hAnsi="Times New Roman" w:cs="Times New Roman"/>
                <w:sz w:val="24"/>
                <w:szCs w:val="24"/>
              </w:rPr>
            </w:pPr>
            <w:r w:rsidRPr="00FA5670">
              <w:rPr>
                <w:rFonts w:ascii="Times New Roman" w:hAnsi="Times New Roman" w:cs="Times New Roman"/>
                <w:sz w:val="24"/>
                <w:szCs w:val="24"/>
              </w:rPr>
              <w:t>(1 hodina cvičenie)</w:t>
            </w:r>
          </w:p>
        </w:tc>
      </w:tr>
      <w:tr w:rsidR="00FA5670" w:rsidRPr="00FA5670" w14:paraId="1A2C1961" w14:textId="77777777" w:rsidTr="00557962">
        <w:trPr>
          <w:trHeight w:val="114"/>
        </w:trPr>
        <w:tc>
          <w:tcPr>
            <w:tcW w:w="353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4283969B" w14:textId="77777777" w:rsidR="00ED78F0" w:rsidRPr="00FA5670" w:rsidRDefault="00ED78F0"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 xml:space="preserve">Ročník </w:t>
            </w:r>
          </w:p>
        </w:tc>
        <w:tc>
          <w:tcPr>
            <w:tcW w:w="5646" w:type="dxa"/>
            <w:tcBorders>
              <w:top w:val="thinThickSmallGap" w:sz="12" w:space="0" w:color="auto"/>
              <w:left w:val="thinThickSmallGap" w:sz="12" w:space="0" w:color="auto"/>
              <w:bottom w:val="single" w:sz="4" w:space="0" w:color="auto"/>
              <w:right w:val="thinThickSmallGap" w:sz="12" w:space="0" w:color="auto"/>
            </w:tcBorders>
          </w:tcPr>
          <w:p w14:paraId="4D358B41"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Prvý - externé štúdium</w:t>
            </w:r>
          </w:p>
        </w:tc>
      </w:tr>
      <w:tr w:rsidR="00FA5670" w:rsidRPr="00FA5670" w14:paraId="3CD083C6" w14:textId="77777777" w:rsidTr="00557962">
        <w:tc>
          <w:tcPr>
            <w:tcW w:w="353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8D64CC5" w14:textId="77777777" w:rsidR="00ED78F0" w:rsidRPr="00FA5670" w:rsidRDefault="00ED78F0" w:rsidP="00FA5670">
            <w:pPr>
              <w:spacing w:after="0" w:line="360" w:lineRule="auto"/>
              <w:rPr>
                <w:rFonts w:ascii="Times New Roman" w:hAnsi="Times New Roman" w:cs="Times New Roman"/>
                <w:b/>
                <w:sz w:val="24"/>
                <w:szCs w:val="24"/>
              </w:rPr>
            </w:pPr>
            <w:r w:rsidRPr="00FA5670">
              <w:rPr>
                <w:rFonts w:ascii="Times New Roman" w:hAnsi="Times New Roman" w:cs="Times New Roman"/>
                <w:b/>
                <w:sz w:val="24"/>
                <w:szCs w:val="24"/>
              </w:rPr>
              <w:t>Vyučovací jazyk</w:t>
            </w:r>
          </w:p>
        </w:tc>
        <w:tc>
          <w:tcPr>
            <w:tcW w:w="5646" w:type="dxa"/>
            <w:tcBorders>
              <w:top w:val="thinThickSmallGap" w:sz="12" w:space="0" w:color="auto"/>
              <w:left w:val="thinThickSmallGap" w:sz="12" w:space="0" w:color="auto"/>
              <w:bottom w:val="thinThickSmallGap" w:sz="12" w:space="0" w:color="auto"/>
              <w:right w:val="thinThickSmallGap" w:sz="12" w:space="0" w:color="auto"/>
            </w:tcBorders>
          </w:tcPr>
          <w:p w14:paraId="404BF3B0" w14:textId="77777777" w:rsidR="00ED78F0" w:rsidRPr="00FA5670" w:rsidRDefault="00ED78F0"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slovenský jazyk</w:t>
            </w:r>
          </w:p>
        </w:tc>
      </w:tr>
    </w:tbl>
    <w:p w14:paraId="265C1ECB" w14:textId="77777777" w:rsidR="00ED78F0" w:rsidRPr="00FA5670" w:rsidRDefault="00ED78F0" w:rsidP="00FA5670">
      <w:pPr>
        <w:spacing w:after="0" w:line="360" w:lineRule="auto"/>
        <w:jc w:val="center"/>
        <w:rPr>
          <w:rFonts w:ascii="Times New Roman" w:hAnsi="Times New Roman" w:cs="Times New Roman"/>
          <w:b/>
          <w:sz w:val="24"/>
          <w:szCs w:val="24"/>
        </w:rPr>
      </w:pPr>
    </w:p>
    <w:p w14:paraId="37161FBF" w14:textId="77777777" w:rsidR="00ED78F0" w:rsidRPr="00FA5670" w:rsidRDefault="00ED78F0"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Charakteristika predmetu</w:t>
      </w:r>
    </w:p>
    <w:p w14:paraId="66CCBF98" w14:textId="77777777" w:rsidR="00ED78F0" w:rsidRPr="00FA5670" w:rsidRDefault="00ED78F0" w:rsidP="00FA5670">
      <w:pPr>
        <w:spacing w:after="0" w:line="36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Teoreticko</w:t>
      </w:r>
      <w:proofErr w:type="spellEnd"/>
      <w:r w:rsidRPr="00FA5670">
        <w:rPr>
          <w:rFonts w:ascii="Times New Roman" w:hAnsi="Times New Roman" w:cs="Times New Roman"/>
          <w:sz w:val="24"/>
          <w:szCs w:val="24"/>
        </w:rPr>
        <w:t xml:space="preserve"> – praktický predmet </w:t>
      </w:r>
      <w:r w:rsidR="00B26AC3">
        <w:rPr>
          <w:rFonts w:ascii="Times New Roman" w:hAnsi="Times New Roman" w:cs="Times New Roman"/>
          <w:sz w:val="24"/>
          <w:szCs w:val="24"/>
        </w:rPr>
        <w:t>P</w:t>
      </w:r>
      <w:r w:rsidRPr="00FA5670">
        <w:rPr>
          <w:rFonts w:ascii="Times New Roman" w:hAnsi="Times New Roman" w:cs="Times New Roman"/>
          <w:sz w:val="24"/>
          <w:szCs w:val="24"/>
        </w:rPr>
        <w:t>rvá pomoc, nadväzuje na poznatky z odborných predmetov (hlavne  zdravoveda a </w:t>
      </w:r>
      <w:proofErr w:type="spellStart"/>
      <w:r w:rsidRPr="00FA5670">
        <w:rPr>
          <w:rFonts w:ascii="Times New Roman" w:hAnsi="Times New Roman" w:cs="Times New Roman"/>
          <w:sz w:val="24"/>
          <w:szCs w:val="24"/>
        </w:rPr>
        <w:t>sanitárstvo</w:t>
      </w:r>
      <w:proofErr w:type="spellEnd"/>
      <w:r w:rsidRPr="00FA5670">
        <w:rPr>
          <w:rFonts w:ascii="Times New Roman" w:hAnsi="Times New Roman" w:cs="Times New Roman"/>
          <w:sz w:val="24"/>
          <w:szCs w:val="24"/>
        </w:rPr>
        <w:t xml:space="preserve">  a odborná klinická prax). Predmet poskytuje žiakom vedomosti, zručnosti  nevyhnutné pre každého zdravotníckeho pracovníka, aby bol schopný v zmysle zákona poskytnúť základnú  prvú pomoc. Pri vyučovaní treba voliť najnovšie a najvhodnejšie metódy a formy práce. Aktivizujúce vyučovacie metódy musia mať jednoznačne prednosť pred faktografickými výkladmi. </w:t>
      </w:r>
    </w:p>
    <w:p w14:paraId="57DF28EC" w14:textId="77777777" w:rsidR="00ED78F0" w:rsidRPr="00FA5670" w:rsidRDefault="00ED78F0"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Predmet sa realizuje formou cvičení. Pri cvičeniach sa žiaci delia na skupiny. Vyučovanie odporúčame realizovať aj podľa vzorov problémových situácií.</w:t>
      </w:r>
    </w:p>
    <w:p w14:paraId="2731C57F" w14:textId="77777777" w:rsidR="00B26AC3" w:rsidRDefault="00B26AC3" w:rsidP="00FA5670">
      <w:pPr>
        <w:spacing w:after="0" w:line="360" w:lineRule="auto"/>
        <w:jc w:val="both"/>
        <w:rPr>
          <w:rFonts w:ascii="Times New Roman" w:hAnsi="Times New Roman" w:cs="Times New Roman"/>
          <w:b/>
          <w:sz w:val="24"/>
          <w:szCs w:val="24"/>
        </w:rPr>
      </w:pPr>
    </w:p>
    <w:p w14:paraId="3B7251DC" w14:textId="77777777" w:rsidR="00ED78F0" w:rsidRPr="00FA5670" w:rsidRDefault="00ED78F0"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Ciele vyučovacieho predmetu</w:t>
      </w:r>
    </w:p>
    <w:p w14:paraId="2BBB2BA8" w14:textId="77777777" w:rsidR="00ED78F0" w:rsidRPr="00FA5670" w:rsidRDefault="00ED78F0" w:rsidP="00FA5670">
      <w:pPr>
        <w:spacing w:after="0" w:line="360" w:lineRule="auto"/>
        <w:jc w:val="both"/>
        <w:rPr>
          <w:rFonts w:ascii="Times New Roman" w:hAnsi="Times New Roman" w:cs="Times New Roman"/>
          <w:strike/>
          <w:sz w:val="24"/>
          <w:szCs w:val="24"/>
        </w:rPr>
      </w:pPr>
      <w:r w:rsidRPr="00FA5670">
        <w:rPr>
          <w:rFonts w:ascii="Times New Roman" w:hAnsi="Times New Roman" w:cs="Times New Roman"/>
          <w:sz w:val="24"/>
          <w:szCs w:val="24"/>
        </w:rPr>
        <w:t xml:space="preserve">Cieľom vyučovacieho predmetu je preukázať všeobecné poznatky o sústave, organizácii a právnych aspektoch neodkladnej zdravotnej starostlivosti. Žiaci majú popísať  príčiny, príznaky a prvú pomoc pri bezvedomí, krvácaní, šoku, popáleninách, otravách, najčastejších poraneniach a akútnych stavoch. Prakticky demonštrovať postup resuscitácie, základné polohy pre ošetrenie, </w:t>
      </w:r>
      <w:proofErr w:type="spellStart"/>
      <w:r w:rsidRPr="00FA5670">
        <w:rPr>
          <w:rFonts w:ascii="Times New Roman" w:hAnsi="Times New Roman" w:cs="Times New Roman"/>
          <w:sz w:val="24"/>
          <w:szCs w:val="24"/>
        </w:rPr>
        <w:t>odstun</w:t>
      </w:r>
      <w:proofErr w:type="spellEnd"/>
      <w:r w:rsidRPr="00FA5670">
        <w:rPr>
          <w:rFonts w:ascii="Times New Roman" w:hAnsi="Times New Roman" w:cs="Times New Roman"/>
          <w:sz w:val="24"/>
          <w:szCs w:val="24"/>
        </w:rPr>
        <w:t xml:space="preserve"> a transport postihnutých. </w:t>
      </w:r>
    </w:p>
    <w:p w14:paraId="4686917D" w14:textId="77777777" w:rsidR="00B26AC3" w:rsidRDefault="00B26AC3" w:rsidP="00FA5670">
      <w:pPr>
        <w:spacing w:after="0" w:line="360" w:lineRule="auto"/>
        <w:jc w:val="both"/>
        <w:rPr>
          <w:rFonts w:ascii="Times New Roman" w:hAnsi="Times New Roman" w:cs="Times New Roman"/>
          <w:b/>
          <w:sz w:val="24"/>
          <w:szCs w:val="24"/>
        </w:rPr>
      </w:pPr>
    </w:p>
    <w:p w14:paraId="338850DC" w14:textId="77777777" w:rsidR="00ED78F0" w:rsidRPr="00FA5670" w:rsidRDefault="00ED78F0"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b/>
          <w:sz w:val="24"/>
          <w:szCs w:val="24"/>
        </w:rPr>
        <w:t>Prehľad výchovných a vzdelávacích stratégií</w:t>
      </w:r>
    </w:p>
    <w:p w14:paraId="0F92E9B5" w14:textId="77777777" w:rsidR="00ED78F0" w:rsidRPr="00FA5670" w:rsidRDefault="00ED78F0"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Vo vyučovacom predmete prvá pomoc vytvárame podmienky pre rozvíjanie vyšších kognitívnych schopností žiakov prostredníctvom rozvoja ich kompetencií, uplatňujeme výchovné a vzdelávacie stratégie, ktoré podporujú prechod od faktografického učenia k rozvoju kľúčových kompetencií v procese </w:t>
      </w:r>
      <w:proofErr w:type="spellStart"/>
      <w:r w:rsidRPr="00FA5670">
        <w:rPr>
          <w:rFonts w:ascii="Times New Roman" w:hAnsi="Times New Roman" w:cs="Times New Roman"/>
          <w:sz w:val="24"/>
          <w:szCs w:val="24"/>
        </w:rPr>
        <w:t>kognitivizácie</w:t>
      </w:r>
      <w:proofErr w:type="spellEnd"/>
      <w:r w:rsidRPr="00FA5670">
        <w:rPr>
          <w:rFonts w:ascii="Times New Roman" w:hAnsi="Times New Roman" w:cs="Times New Roman"/>
          <w:sz w:val="24"/>
          <w:szCs w:val="24"/>
        </w:rPr>
        <w:t>, personalizácie, socializácie.</w:t>
      </w:r>
    </w:p>
    <w:p w14:paraId="121C79CE" w14:textId="77777777" w:rsidR="00ED78F0" w:rsidRPr="00FA5670" w:rsidRDefault="00ED78F0" w:rsidP="00FA5670">
      <w:pPr>
        <w:spacing w:after="0" w:line="360" w:lineRule="auto"/>
        <w:jc w:val="both"/>
        <w:rPr>
          <w:rFonts w:ascii="Times New Roman" w:hAnsi="Times New Roman" w:cs="Times New Roman"/>
          <w:sz w:val="24"/>
          <w:szCs w:val="24"/>
        </w:rPr>
      </w:pPr>
    </w:p>
    <w:p w14:paraId="69799E63" w14:textId="77777777" w:rsidR="00ED78F0" w:rsidRPr="00FA5670" w:rsidRDefault="00ED78F0" w:rsidP="00FA5670">
      <w:pPr>
        <w:spacing w:after="0" w:line="360" w:lineRule="auto"/>
        <w:jc w:val="both"/>
        <w:rPr>
          <w:rFonts w:ascii="Times New Roman" w:hAnsi="Times New Roman" w:cs="Times New Roman"/>
          <w:sz w:val="24"/>
          <w:szCs w:val="24"/>
          <w:u w:val="single"/>
        </w:rPr>
      </w:pPr>
      <w:r w:rsidRPr="00FA5670">
        <w:rPr>
          <w:rFonts w:ascii="Times New Roman" w:hAnsi="Times New Roman" w:cs="Times New Roman"/>
          <w:sz w:val="24"/>
          <w:szCs w:val="24"/>
          <w:u w:val="single"/>
        </w:rPr>
        <w:t xml:space="preserve">Proces </w:t>
      </w:r>
      <w:proofErr w:type="spellStart"/>
      <w:r w:rsidRPr="00FA5670">
        <w:rPr>
          <w:rFonts w:ascii="Times New Roman" w:hAnsi="Times New Roman" w:cs="Times New Roman"/>
          <w:sz w:val="24"/>
          <w:szCs w:val="24"/>
          <w:u w:val="single"/>
        </w:rPr>
        <w:t>kognitivizácie</w:t>
      </w:r>
      <w:proofErr w:type="spellEnd"/>
    </w:p>
    <w:p w14:paraId="79BE31E6" w14:textId="77777777" w:rsidR="00ED78F0" w:rsidRPr="00FA5670" w:rsidRDefault="00ED78F0" w:rsidP="00FA5670">
      <w:pPr>
        <w:pStyle w:val="Zarkazkladnhotextu"/>
        <w:numPr>
          <w:ilvl w:val="0"/>
          <w:numId w:val="44"/>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rozpoznávať problémy a vyhodnotiť situáciu v procese vzdelávania využívaním všetkých metód a prostriedkov, ktoré majú v danom okamihu k dispozícii, hľadať logické a optimálne riešenie, uplatňovať divergentný spôsob myslenia,</w:t>
      </w:r>
    </w:p>
    <w:p w14:paraId="108D4104" w14:textId="77777777" w:rsidR="00ED78F0" w:rsidRPr="00FA5670" w:rsidRDefault="00ED78F0" w:rsidP="00FA5670">
      <w:pPr>
        <w:pStyle w:val="Zarkazkladnhotextu"/>
        <w:numPr>
          <w:ilvl w:val="0"/>
          <w:numId w:val="44"/>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umožniť rozvoj poznávania žiaka úlohami na rozvoj všetkých poznávacích funkcií (</w:t>
      </w:r>
      <w:proofErr w:type="spellStart"/>
      <w:r w:rsidRPr="00FA5670">
        <w:rPr>
          <w:rFonts w:ascii="Times New Roman" w:hAnsi="Times New Roman" w:cs="Times New Roman"/>
          <w:sz w:val="24"/>
          <w:szCs w:val="24"/>
        </w:rPr>
        <w:t>Bloomova</w:t>
      </w:r>
      <w:proofErr w:type="spellEnd"/>
      <w:r w:rsidRPr="00FA5670">
        <w:rPr>
          <w:rFonts w:ascii="Times New Roman" w:hAnsi="Times New Roman" w:cs="Times New Roman"/>
          <w:sz w:val="24"/>
          <w:szCs w:val="24"/>
        </w:rPr>
        <w:t xml:space="preserve"> taxonómia) </w:t>
      </w:r>
    </w:p>
    <w:p w14:paraId="1603DEB1" w14:textId="77777777" w:rsidR="00ED78F0" w:rsidRPr="00FA5670" w:rsidRDefault="00ED78F0" w:rsidP="00FA5670">
      <w:pPr>
        <w:pStyle w:val="Zarkazkladnhotextu"/>
        <w:numPr>
          <w:ilvl w:val="0"/>
          <w:numId w:val="44"/>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vyjadriť alebo formulovať (jednoznačne) problém, ktorý sa objaví pri vzdelávaní odborného predmetu,</w:t>
      </w:r>
    </w:p>
    <w:p w14:paraId="2D82F488" w14:textId="77777777" w:rsidR="00ED78F0" w:rsidRPr="00FA5670" w:rsidRDefault="00ED78F0" w:rsidP="00FA5670">
      <w:pPr>
        <w:pStyle w:val="Zarkazkladnhotextu"/>
        <w:numPr>
          <w:ilvl w:val="0"/>
          <w:numId w:val="44"/>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poskytnúť úlohy na získavanie a spracúvanie informácii s podporou IKT</w:t>
      </w:r>
    </w:p>
    <w:p w14:paraId="13EBE325" w14:textId="77777777" w:rsidR="00ED78F0" w:rsidRPr="00FA5670" w:rsidRDefault="00ED78F0" w:rsidP="00FA5670">
      <w:pPr>
        <w:pStyle w:val="Zarkazkladnhotextu"/>
        <w:suppressAutoHyphens/>
        <w:spacing w:after="0" w:line="360" w:lineRule="auto"/>
        <w:rPr>
          <w:rFonts w:ascii="Times New Roman" w:hAnsi="Times New Roman" w:cs="Times New Roman"/>
          <w:sz w:val="24"/>
          <w:szCs w:val="24"/>
        </w:rPr>
      </w:pPr>
    </w:p>
    <w:p w14:paraId="5B75BED5" w14:textId="77777777" w:rsidR="00ED78F0" w:rsidRPr="00FA5670" w:rsidRDefault="00ED78F0" w:rsidP="00FA5670">
      <w:pPr>
        <w:pStyle w:val="Zarkazkladnhotextu"/>
        <w:suppressAutoHyphens/>
        <w:spacing w:after="0" w:line="360" w:lineRule="auto"/>
        <w:rPr>
          <w:rFonts w:ascii="Times New Roman" w:hAnsi="Times New Roman" w:cs="Times New Roman"/>
          <w:sz w:val="24"/>
          <w:szCs w:val="24"/>
          <w:u w:val="single"/>
        </w:rPr>
      </w:pPr>
      <w:r w:rsidRPr="00FA5670">
        <w:rPr>
          <w:rFonts w:ascii="Times New Roman" w:hAnsi="Times New Roman" w:cs="Times New Roman"/>
          <w:sz w:val="24"/>
          <w:szCs w:val="24"/>
          <w:u w:val="single"/>
        </w:rPr>
        <w:t>Proces personalizácie</w:t>
      </w:r>
    </w:p>
    <w:p w14:paraId="4F26DAA7" w14:textId="77777777" w:rsidR="00ED78F0" w:rsidRPr="00FA5670" w:rsidRDefault="00ED78F0" w:rsidP="00FA5670">
      <w:pPr>
        <w:pStyle w:val="Zarkazkladnhotextu"/>
        <w:numPr>
          <w:ilvl w:val="0"/>
          <w:numId w:val="44"/>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možnosť sebarealizácie žiaka – možnosť voľby, úloh tempa, postupu...</w:t>
      </w:r>
    </w:p>
    <w:p w14:paraId="209F1A60" w14:textId="77777777" w:rsidR="00ED78F0" w:rsidRPr="00FA5670" w:rsidRDefault="00ED78F0" w:rsidP="00FA5670">
      <w:pPr>
        <w:pStyle w:val="Zarkazkladnhotextu"/>
        <w:numPr>
          <w:ilvl w:val="0"/>
          <w:numId w:val="44"/>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možnosť navrhovať otázky</w:t>
      </w:r>
    </w:p>
    <w:p w14:paraId="12C3A953" w14:textId="77777777" w:rsidR="00ED78F0" w:rsidRPr="00FA5670" w:rsidRDefault="00ED78F0" w:rsidP="00FA5670">
      <w:pPr>
        <w:pStyle w:val="Zarkazkladnhotextu"/>
        <w:numPr>
          <w:ilvl w:val="0"/>
          <w:numId w:val="44"/>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možnosť zažiť úspech</w:t>
      </w:r>
    </w:p>
    <w:p w14:paraId="77437D76" w14:textId="77777777" w:rsidR="00ED78F0" w:rsidRPr="00FA5670" w:rsidRDefault="00ED78F0" w:rsidP="00FA5670">
      <w:pPr>
        <w:pStyle w:val="Zarkazkladnhotextu"/>
        <w:numPr>
          <w:ilvl w:val="0"/>
          <w:numId w:val="44"/>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možnosť vyjadrovať nespokojnosť- argumentovať, konštruktívne kritizovať, vyjadriť negatívne emócie</w:t>
      </w:r>
    </w:p>
    <w:p w14:paraId="73310D6D" w14:textId="77777777" w:rsidR="00ED78F0" w:rsidRPr="00FA5670" w:rsidRDefault="00ED78F0" w:rsidP="00FA5670">
      <w:pPr>
        <w:pStyle w:val="Zarkazkladnhotextu"/>
        <w:numPr>
          <w:ilvl w:val="0"/>
          <w:numId w:val="44"/>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rozvoj sebahodnotenia činností žiaka</w:t>
      </w:r>
    </w:p>
    <w:p w14:paraId="3BDD0EA7" w14:textId="77777777" w:rsidR="00ED78F0" w:rsidRPr="00FA5670" w:rsidRDefault="00ED78F0" w:rsidP="00FA5670">
      <w:pPr>
        <w:pStyle w:val="Zarkazkladnhotextu"/>
        <w:numPr>
          <w:ilvl w:val="0"/>
          <w:numId w:val="44"/>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rozvoj osobného záujmu- učenie sa projektom</w:t>
      </w:r>
    </w:p>
    <w:p w14:paraId="2A87E07B" w14:textId="77777777" w:rsidR="00ED78F0" w:rsidRPr="00FA5670" w:rsidRDefault="00ED78F0" w:rsidP="00FA5670">
      <w:pPr>
        <w:pStyle w:val="Zarkazkladnhotextu"/>
        <w:numPr>
          <w:ilvl w:val="0"/>
          <w:numId w:val="44"/>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rozvoj prezentačných schopností žiaka</w:t>
      </w:r>
    </w:p>
    <w:p w14:paraId="39BB90EC" w14:textId="77777777" w:rsidR="00ED78F0" w:rsidRPr="00FA5670" w:rsidRDefault="00ED78F0" w:rsidP="00FA5670">
      <w:pPr>
        <w:pStyle w:val="Zarkazkladnhotextu"/>
        <w:suppressAutoHyphens/>
        <w:spacing w:after="0" w:line="360" w:lineRule="auto"/>
        <w:rPr>
          <w:rFonts w:ascii="Times New Roman" w:hAnsi="Times New Roman" w:cs="Times New Roman"/>
          <w:sz w:val="24"/>
          <w:szCs w:val="24"/>
        </w:rPr>
      </w:pPr>
    </w:p>
    <w:p w14:paraId="6BB37716" w14:textId="77777777" w:rsidR="00ED78F0" w:rsidRPr="00FA5670" w:rsidRDefault="00ED78F0" w:rsidP="00FA5670">
      <w:pPr>
        <w:pStyle w:val="Zarkazkladnhotextu"/>
        <w:suppressAutoHyphens/>
        <w:spacing w:after="0" w:line="360" w:lineRule="auto"/>
        <w:rPr>
          <w:rFonts w:ascii="Times New Roman" w:hAnsi="Times New Roman" w:cs="Times New Roman"/>
          <w:sz w:val="24"/>
          <w:szCs w:val="24"/>
          <w:u w:val="single"/>
        </w:rPr>
      </w:pPr>
      <w:r w:rsidRPr="00FA5670">
        <w:rPr>
          <w:rFonts w:ascii="Times New Roman" w:hAnsi="Times New Roman" w:cs="Times New Roman"/>
          <w:sz w:val="24"/>
          <w:szCs w:val="24"/>
          <w:u w:val="single"/>
        </w:rPr>
        <w:t>Proces socializácie</w:t>
      </w:r>
    </w:p>
    <w:p w14:paraId="5EEC8086" w14:textId="77777777" w:rsidR="00ED78F0" w:rsidRPr="00FA5670" w:rsidRDefault="00ED78F0" w:rsidP="00FA5670">
      <w:pPr>
        <w:pStyle w:val="Zarkazkladnhotextu"/>
        <w:numPr>
          <w:ilvl w:val="0"/>
          <w:numId w:val="44"/>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rozvoj kooperácie a prosociálneho správania sa žiaka – poskytnúť spätnú väzbu</w:t>
      </w:r>
    </w:p>
    <w:p w14:paraId="320B867F" w14:textId="77777777" w:rsidR="00ED78F0" w:rsidRPr="00FA5670" w:rsidRDefault="00ED78F0" w:rsidP="00FA5670">
      <w:pPr>
        <w:pStyle w:val="Zarkazkladnhotextu"/>
        <w:numPr>
          <w:ilvl w:val="0"/>
          <w:numId w:val="44"/>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uznať a oceniť prácu žiaka</w:t>
      </w:r>
    </w:p>
    <w:p w14:paraId="7F338C9A" w14:textId="77777777" w:rsidR="00ED78F0" w:rsidRPr="00FA5670" w:rsidRDefault="00ED78F0" w:rsidP="00FA5670">
      <w:pPr>
        <w:pStyle w:val="Zarkazkladnhotextu"/>
        <w:numPr>
          <w:ilvl w:val="0"/>
          <w:numId w:val="44"/>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poskytnúť možnosť učiť sa vo dvojici alebo v skupine</w:t>
      </w:r>
    </w:p>
    <w:p w14:paraId="77A5E14F" w14:textId="77777777" w:rsidR="00ED78F0" w:rsidRPr="00FA5670" w:rsidRDefault="00ED78F0" w:rsidP="00FA5670">
      <w:pPr>
        <w:pStyle w:val="Zarkazkladnhotextu"/>
        <w:numPr>
          <w:ilvl w:val="0"/>
          <w:numId w:val="44"/>
        </w:numPr>
        <w:suppressAutoHyphens/>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poskytnúť možnosť spolupracovať</w:t>
      </w:r>
    </w:p>
    <w:p w14:paraId="31C18D29" w14:textId="77777777" w:rsidR="00ED78F0" w:rsidRPr="00FA5670" w:rsidRDefault="00ED78F0" w:rsidP="00FA5670">
      <w:pPr>
        <w:pStyle w:val="Zarkazkladnhotextu"/>
        <w:suppressAutoHyphens/>
        <w:spacing w:after="0" w:line="360" w:lineRule="auto"/>
        <w:jc w:val="both"/>
        <w:rPr>
          <w:rFonts w:ascii="Times New Roman" w:hAnsi="Times New Roman" w:cs="Times New Roman"/>
          <w:sz w:val="24"/>
          <w:szCs w:val="24"/>
        </w:rPr>
      </w:pPr>
    </w:p>
    <w:p w14:paraId="6951224D" w14:textId="77777777" w:rsidR="00B26AC3" w:rsidRDefault="00B26AC3" w:rsidP="00FA5670">
      <w:pPr>
        <w:spacing w:after="0" w:line="360" w:lineRule="auto"/>
        <w:jc w:val="both"/>
        <w:rPr>
          <w:rFonts w:ascii="Times New Roman" w:hAnsi="Times New Roman" w:cs="Times New Roman"/>
          <w:b/>
          <w:sz w:val="24"/>
          <w:szCs w:val="24"/>
        </w:rPr>
      </w:pPr>
    </w:p>
    <w:p w14:paraId="689DDDF4" w14:textId="77777777" w:rsidR="00B26AC3" w:rsidRDefault="00B26AC3" w:rsidP="00FA5670">
      <w:pPr>
        <w:spacing w:after="0" w:line="360" w:lineRule="auto"/>
        <w:jc w:val="both"/>
        <w:rPr>
          <w:rFonts w:ascii="Times New Roman" w:hAnsi="Times New Roman" w:cs="Times New Roman"/>
          <w:b/>
          <w:sz w:val="24"/>
          <w:szCs w:val="24"/>
        </w:rPr>
      </w:pPr>
    </w:p>
    <w:p w14:paraId="0B58CEC2" w14:textId="77777777" w:rsidR="00B26AC3" w:rsidRDefault="00B26AC3" w:rsidP="00FA5670">
      <w:pPr>
        <w:spacing w:after="0" w:line="360" w:lineRule="auto"/>
        <w:jc w:val="both"/>
        <w:rPr>
          <w:rFonts w:ascii="Times New Roman" w:hAnsi="Times New Roman" w:cs="Times New Roman"/>
          <w:b/>
          <w:sz w:val="24"/>
          <w:szCs w:val="24"/>
        </w:rPr>
      </w:pPr>
    </w:p>
    <w:p w14:paraId="69009847" w14:textId="77777777" w:rsidR="00B26AC3" w:rsidRDefault="00B26AC3" w:rsidP="00FA5670">
      <w:pPr>
        <w:spacing w:after="0" w:line="360" w:lineRule="auto"/>
        <w:jc w:val="both"/>
        <w:rPr>
          <w:rFonts w:ascii="Times New Roman" w:hAnsi="Times New Roman" w:cs="Times New Roman"/>
          <w:b/>
          <w:sz w:val="24"/>
          <w:szCs w:val="24"/>
        </w:rPr>
      </w:pPr>
    </w:p>
    <w:p w14:paraId="56DED7A6" w14:textId="77777777" w:rsidR="00B26AC3" w:rsidRDefault="00B26AC3" w:rsidP="00FA5670">
      <w:pPr>
        <w:spacing w:after="0" w:line="360" w:lineRule="auto"/>
        <w:jc w:val="both"/>
        <w:rPr>
          <w:rFonts w:ascii="Times New Roman" w:hAnsi="Times New Roman" w:cs="Times New Roman"/>
          <w:b/>
          <w:sz w:val="24"/>
          <w:szCs w:val="24"/>
        </w:rPr>
      </w:pPr>
    </w:p>
    <w:p w14:paraId="3E03DECF" w14:textId="77777777" w:rsidR="00B26AC3" w:rsidRDefault="00B26AC3" w:rsidP="00FA5670">
      <w:pPr>
        <w:spacing w:after="0" w:line="360" w:lineRule="auto"/>
        <w:jc w:val="both"/>
        <w:rPr>
          <w:rFonts w:ascii="Times New Roman" w:hAnsi="Times New Roman" w:cs="Times New Roman"/>
          <w:b/>
          <w:sz w:val="24"/>
          <w:szCs w:val="24"/>
        </w:rPr>
      </w:pPr>
    </w:p>
    <w:p w14:paraId="35878D6E" w14:textId="77777777" w:rsidR="00ED78F0" w:rsidRPr="00FA5670" w:rsidRDefault="00ED78F0"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Stratégia vyučovania</w:t>
      </w:r>
    </w:p>
    <w:p w14:paraId="2C4993D2" w14:textId="77777777" w:rsidR="00ED78F0" w:rsidRPr="00FA5670" w:rsidRDefault="00ED78F0"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Pri vyučovaní sa budú využívať nasledovné metódy a formy vyučovania</w:t>
      </w:r>
    </w:p>
    <w:p w14:paraId="1DB8B77B" w14:textId="77777777" w:rsidR="00ED78F0" w:rsidRPr="00FA5670" w:rsidRDefault="00ED78F0" w:rsidP="00FA5670">
      <w:pPr>
        <w:spacing w:after="0" w:line="36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3224"/>
        <w:gridCol w:w="2844"/>
      </w:tblGrid>
      <w:tr w:rsidR="00FA5670" w:rsidRPr="00FA5670" w14:paraId="150EBCC9" w14:textId="77777777" w:rsidTr="00557962">
        <w:trPr>
          <w:trHeight w:val="148"/>
        </w:trPr>
        <w:tc>
          <w:tcPr>
            <w:tcW w:w="2982" w:type="dxa"/>
            <w:vMerge w:val="restart"/>
            <w:tcBorders>
              <w:top w:val="thinThickSmallGap" w:sz="12" w:space="0" w:color="auto"/>
              <w:left w:val="thinThickSmallGap" w:sz="12" w:space="0" w:color="auto"/>
              <w:right w:val="thinThickSmallGap" w:sz="12" w:space="0" w:color="auto"/>
            </w:tcBorders>
            <w:shd w:val="clear" w:color="auto" w:fill="FFFF99"/>
          </w:tcPr>
          <w:p w14:paraId="5263BB81"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Názov tematického celku</w:t>
            </w:r>
          </w:p>
        </w:tc>
        <w:tc>
          <w:tcPr>
            <w:tcW w:w="6126"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14:paraId="571D2B30" w14:textId="77777777" w:rsidR="00ED78F0" w:rsidRPr="00FA5670" w:rsidRDefault="00ED78F0" w:rsidP="00B26AC3">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Stratégia vyučovania</w:t>
            </w:r>
          </w:p>
        </w:tc>
      </w:tr>
      <w:tr w:rsidR="00FA5670" w:rsidRPr="00FA5670" w14:paraId="315FAFCE" w14:textId="77777777" w:rsidTr="00557962">
        <w:trPr>
          <w:trHeight w:val="272"/>
        </w:trPr>
        <w:tc>
          <w:tcPr>
            <w:tcW w:w="2982" w:type="dxa"/>
            <w:vMerge/>
            <w:tcBorders>
              <w:left w:val="thinThickSmallGap" w:sz="12" w:space="0" w:color="auto"/>
              <w:bottom w:val="thinThickSmallGap" w:sz="12" w:space="0" w:color="auto"/>
              <w:right w:val="thinThickSmallGap" w:sz="12" w:space="0" w:color="auto"/>
            </w:tcBorders>
            <w:shd w:val="clear" w:color="auto" w:fill="FFFF99"/>
          </w:tcPr>
          <w:p w14:paraId="716D3785" w14:textId="77777777" w:rsidR="00ED78F0" w:rsidRPr="00FA5670" w:rsidRDefault="00ED78F0" w:rsidP="00B26AC3">
            <w:pPr>
              <w:spacing w:after="0" w:line="240" w:lineRule="auto"/>
              <w:rPr>
                <w:rFonts w:ascii="Times New Roman" w:hAnsi="Times New Roman" w:cs="Times New Roman"/>
                <w:b/>
                <w:sz w:val="24"/>
                <w:szCs w:val="24"/>
              </w:rPr>
            </w:pPr>
          </w:p>
        </w:tc>
        <w:tc>
          <w:tcPr>
            <w:tcW w:w="3246" w:type="dxa"/>
            <w:tcBorders>
              <w:top w:val="single" w:sz="12" w:space="0" w:color="auto"/>
              <w:left w:val="thinThickSmallGap" w:sz="12" w:space="0" w:color="auto"/>
              <w:right w:val="single" w:sz="12" w:space="0" w:color="auto"/>
            </w:tcBorders>
            <w:shd w:val="clear" w:color="auto" w:fill="FFFF99"/>
          </w:tcPr>
          <w:p w14:paraId="05F7D49E" w14:textId="77777777" w:rsidR="00ED78F0" w:rsidRPr="00FA5670" w:rsidRDefault="00ED78F0" w:rsidP="00B26AC3">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 xml:space="preserve">Metódy </w:t>
            </w:r>
          </w:p>
        </w:tc>
        <w:tc>
          <w:tcPr>
            <w:tcW w:w="2880" w:type="dxa"/>
            <w:tcBorders>
              <w:top w:val="single" w:sz="12" w:space="0" w:color="auto"/>
              <w:left w:val="single" w:sz="12" w:space="0" w:color="auto"/>
              <w:bottom w:val="thinThickSmallGap" w:sz="12" w:space="0" w:color="auto"/>
              <w:right w:val="thinThickSmallGap" w:sz="12" w:space="0" w:color="auto"/>
            </w:tcBorders>
            <w:shd w:val="clear" w:color="auto" w:fill="FFFF99"/>
          </w:tcPr>
          <w:p w14:paraId="0FA46913" w14:textId="77777777" w:rsidR="00ED78F0" w:rsidRPr="00FA5670" w:rsidRDefault="00ED78F0" w:rsidP="00B26AC3">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Formy práce</w:t>
            </w:r>
          </w:p>
        </w:tc>
      </w:tr>
      <w:tr w:rsidR="00FA5670" w:rsidRPr="00FA5670" w14:paraId="1EEABA26" w14:textId="77777777" w:rsidTr="00557962">
        <w:tc>
          <w:tcPr>
            <w:tcW w:w="2982" w:type="dxa"/>
            <w:tcBorders>
              <w:top w:val="thinThickSmallGap" w:sz="12" w:space="0" w:color="auto"/>
              <w:left w:val="thinThickSmallGap" w:sz="12" w:space="0" w:color="auto"/>
              <w:right w:val="thinThickSmallGap" w:sz="12" w:space="0" w:color="auto"/>
            </w:tcBorders>
          </w:tcPr>
          <w:p w14:paraId="3EE84AA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Všeobecné zásady prvej pomoci. Uvoľňovanie, polohovanie a odsun postihnutých</w:t>
            </w:r>
          </w:p>
        </w:tc>
        <w:tc>
          <w:tcPr>
            <w:tcW w:w="3246" w:type="dxa"/>
            <w:tcBorders>
              <w:top w:val="thinThickSmallGap" w:sz="12" w:space="0" w:color="auto"/>
              <w:left w:val="thinThickSmallGap" w:sz="12" w:space="0" w:color="auto"/>
              <w:right w:val="single" w:sz="12" w:space="0" w:color="auto"/>
            </w:tcBorders>
            <w:shd w:val="clear" w:color="auto" w:fill="auto"/>
          </w:tcPr>
          <w:p w14:paraId="7083BF54"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094FE63E"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59407B37"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-problémový výklad, objasňovanie</w:t>
            </w:r>
          </w:p>
          <w:p w14:paraId="19C3CAA5" w14:textId="77777777" w:rsidR="00ED78F0" w:rsidRPr="00FA5670" w:rsidRDefault="00ED78F0"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Praktická – demonštrácia, nácvik a precvičovanie praktických zručností  </w:t>
            </w:r>
          </w:p>
        </w:tc>
        <w:tc>
          <w:tcPr>
            <w:tcW w:w="2880" w:type="dxa"/>
            <w:tcBorders>
              <w:top w:val="single" w:sz="12" w:space="0" w:color="auto"/>
              <w:left w:val="single" w:sz="12" w:space="0" w:color="auto"/>
              <w:right w:val="thinThickSmallGap" w:sz="12" w:space="0" w:color="auto"/>
            </w:tcBorders>
          </w:tcPr>
          <w:p w14:paraId="0741D15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0309CA2F"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Práca s knihou</w:t>
            </w:r>
          </w:p>
          <w:p w14:paraId="299E280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337305F7"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 žiakov</w:t>
            </w:r>
          </w:p>
          <w:p w14:paraId="5EB8A8A6"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p w14:paraId="6D2AD2ED"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Praktický výkon</w:t>
            </w:r>
          </w:p>
        </w:tc>
      </w:tr>
      <w:tr w:rsidR="00FA5670" w:rsidRPr="00FA5670" w14:paraId="25EE9A98" w14:textId="77777777" w:rsidTr="00557962">
        <w:trPr>
          <w:trHeight w:val="1275"/>
        </w:trPr>
        <w:tc>
          <w:tcPr>
            <w:tcW w:w="2982" w:type="dxa"/>
            <w:tcBorders>
              <w:left w:val="thinThickSmallGap" w:sz="12" w:space="0" w:color="auto"/>
              <w:right w:val="thinThickSmallGap" w:sz="12" w:space="0" w:color="auto"/>
            </w:tcBorders>
          </w:tcPr>
          <w:p w14:paraId="2DF3F496"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Bezvedomie </w:t>
            </w:r>
          </w:p>
        </w:tc>
        <w:tc>
          <w:tcPr>
            <w:tcW w:w="3246" w:type="dxa"/>
            <w:tcBorders>
              <w:left w:val="thinThickSmallGap" w:sz="12" w:space="0" w:color="auto"/>
              <w:right w:val="single" w:sz="12" w:space="0" w:color="auto"/>
            </w:tcBorders>
            <w:shd w:val="clear" w:color="auto" w:fill="auto"/>
          </w:tcPr>
          <w:p w14:paraId="02FADB7D"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6CC2F857"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0EBE08B6"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 problémový výklad, objasňovanie</w:t>
            </w:r>
          </w:p>
          <w:p w14:paraId="2B60F646" w14:textId="77777777" w:rsidR="00ED78F0" w:rsidRPr="00FA5670" w:rsidRDefault="00ED78F0"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Praktická – demonštrácia, nácvik a precvičovanie praktických zručností  </w:t>
            </w:r>
          </w:p>
        </w:tc>
        <w:tc>
          <w:tcPr>
            <w:tcW w:w="2880" w:type="dxa"/>
            <w:tcBorders>
              <w:left w:val="single" w:sz="12" w:space="0" w:color="auto"/>
              <w:right w:val="thinThickSmallGap" w:sz="12" w:space="0" w:color="auto"/>
            </w:tcBorders>
          </w:tcPr>
          <w:p w14:paraId="41D4B232"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17C50F0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7DDEDB87"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p w14:paraId="6998D5A2"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 žiakov</w:t>
            </w:r>
          </w:p>
          <w:p w14:paraId="274890FA"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Praktický výkon</w:t>
            </w:r>
          </w:p>
        </w:tc>
      </w:tr>
      <w:tr w:rsidR="00FA5670" w:rsidRPr="00FA5670" w14:paraId="111A0881" w14:textId="77777777" w:rsidTr="00557962">
        <w:trPr>
          <w:trHeight w:val="165"/>
        </w:trPr>
        <w:tc>
          <w:tcPr>
            <w:tcW w:w="2982" w:type="dxa"/>
            <w:tcBorders>
              <w:left w:val="thinThickSmallGap" w:sz="12" w:space="0" w:color="auto"/>
              <w:right w:val="thinThickSmallGap" w:sz="12" w:space="0" w:color="auto"/>
            </w:tcBorders>
          </w:tcPr>
          <w:p w14:paraId="4DAD6F8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Krvácanie</w:t>
            </w:r>
          </w:p>
          <w:p w14:paraId="119CF56D" w14:textId="77777777" w:rsidR="00ED78F0" w:rsidRPr="00FA5670" w:rsidRDefault="00ED78F0" w:rsidP="00B26AC3">
            <w:pPr>
              <w:spacing w:after="0" w:line="240" w:lineRule="auto"/>
              <w:rPr>
                <w:rFonts w:ascii="Times New Roman" w:hAnsi="Times New Roman" w:cs="Times New Roman"/>
                <w:sz w:val="24"/>
                <w:szCs w:val="24"/>
              </w:rPr>
            </w:pPr>
          </w:p>
        </w:tc>
        <w:tc>
          <w:tcPr>
            <w:tcW w:w="3246" w:type="dxa"/>
            <w:tcBorders>
              <w:left w:val="thinThickSmallGap" w:sz="12" w:space="0" w:color="auto"/>
              <w:right w:val="single" w:sz="12" w:space="0" w:color="auto"/>
            </w:tcBorders>
            <w:shd w:val="clear" w:color="auto" w:fill="auto"/>
          </w:tcPr>
          <w:p w14:paraId="4D80067A"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438552C8"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6CC5A20A"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 problémový výklad, objasňovanie</w:t>
            </w:r>
          </w:p>
          <w:p w14:paraId="74E63C3C"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Praktická – demonštrácia, nácvik a precvičovanie  praktických zručností  </w:t>
            </w:r>
          </w:p>
        </w:tc>
        <w:tc>
          <w:tcPr>
            <w:tcW w:w="2880" w:type="dxa"/>
            <w:tcBorders>
              <w:left w:val="single" w:sz="12" w:space="0" w:color="auto"/>
              <w:right w:val="thinThickSmallGap" w:sz="12" w:space="0" w:color="auto"/>
            </w:tcBorders>
          </w:tcPr>
          <w:p w14:paraId="3FA1CB8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3D08B129"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11814C9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p w14:paraId="2862DB8C"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 žiakov</w:t>
            </w:r>
          </w:p>
          <w:p w14:paraId="738D5C47"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Praktický výkon</w:t>
            </w:r>
          </w:p>
        </w:tc>
      </w:tr>
      <w:tr w:rsidR="00FA5670" w:rsidRPr="00FA5670" w14:paraId="6C363A73" w14:textId="77777777" w:rsidTr="00557962">
        <w:trPr>
          <w:trHeight w:val="240"/>
        </w:trPr>
        <w:tc>
          <w:tcPr>
            <w:tcW w:w="2982" w:type="dxa"/>
            <w:tcBorders>
              <w:left w:val="thinThickSmallGap" w:sz="12" w:space="0" w:color="auto"/>
              <w:right w:val="thinThickSmallGap" w:sz="12" w:space="0" w:color="auto"/>
            </w:tcBorders>
          </w:tcPr>
          <w:p w14:paraId="2EC50851"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Šok</w:t>
            </w:r>
          </w:p>
          <w:p w14:paraId="57DCE1E4" w14:textId="77777777" w:rsidR="00ED78F0" w:rsidRPr="00FA5670" w:rsidRDefault="00ED78F0" w:rsidP="00B26AC3">
            <w:pPr>
              <w:spacing w:after="0" w:line="240" w:lineRule="auto"/>
              <w:rPr>
                <w:rFonts w:ascii="Times New Roman" w:hAnsi="Times New Roman" w:cs="Times New Roman"/>
                <w:sz w:val="24"/>
                <w:szCs w:val="24"/>
              </w:rPr>
            </w:pPr>
          </w:p>
        </w:tc>
        <w:tc>
          <w:tcPr>
            <w:tcW w:w="3246" w:type="dxa"/>
            <w:tcBorders>
              <w:left w:val="thinThickSmallGap" w:sz="12" w:space="0" w:color="auto"/>
              <w:right w:val="single" w:sz="12" w:space="0" w:color="auto"/>
            </w:tcBorders>
            <w:shd w:val="clear" w:color="auto" w:fill="auto"/>
          </w:tcPr>
          <w:p w14:paraId="4FD2D932"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66E3262F"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333CBCCE"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 problémový výklad, objasňovanie</w:t>
            </w:r>
          </w:p>
          <w:p w14:paraId="3C23FB9C"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Praktická – demonštrácia, nácvik a precvičovanie  praktických zručností</w:t>
            </w:r>
          </w:p>
        </w:tc>
        <w:tc>
          <w:tcPr>
            <w:tcW w:w="2880" w:type="dxa"/>
            <w:tcBorders>
              <w:left w:val="single" w:sz="12" w:space="0" w:color="auto"/>
              <w:right w:val="thinThickSmallGap" w:sz="12" w:space="0" w:color="auto"/>
            </w:tcBorders>
          </w:tcPr>
          <w:p w14:paraId="4B78622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645AE4EF"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0E0D9273"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p w14:paraId="39B7EF4A"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 žiakov</w:t>
            </w:r>
          </w:p>
          <w:p w14:paraId="6063B57C"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Praktický výkon</w:t>
            </w:r>
          </w:p>
        </w:tc>
      </w:tr>
      <w:tr w:rsidR="00FA5670" w:rsidRPr="00FA5670" w14:paraId="55335964" w14:textId="77777777" w:rsidTr="00557962">
        <w:trPr>
          <w:trHeight w:val="225"/>
        </w:trPr>
        <w:tc>
          <w:tcPr>
            <w:tcW w:w="2982" w:type="dxa"/>
            <w:tcBorders>
              <w:left w:val="thinThickSmallGap" w:sz="12" w:space="0" w:color="auto"/>
              <w:right w:val="thinThickSmallGap" w:sz="12" w:space="0" w:color="auto"/>
            </w:tcBorders>
          </w:tcPr>
          <w:p w14:paraId="776D36E6"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Otravy</w:t>
            </w:r>
          </w:p>
          <w:p w14:paraId="33E00FC4" w14:textId="77777777" w:rsidR="00ED78F0" w:rsidRPr="00FA5670" w:rsidRDefault="00ED78F0" w:rsidP="00B26AC3">
            <w:pPr>
              <w:spacing w:after="0" w:line="240" w:lineRule="auto"/>
              <w:rPr>
                <w:rFonts w:ascii="Times New Roman" w:hAnsi="Times New Roman" w:cs="Times New Roman"/>
                <w:sz w:val="24"/>
                <w:szCs w:val="24"/>
              </w:rPr>
            </w:pPr>
          </w:p>
        </w:tc>
        <w:tc>
          <w:tcPr>
            <w:tcW w:w="3246" w:type="dxa"/>
            <w:tcBorders>
              <w:left w:val="thinThickSmallGap" w:sz="12" w:space="0" w:color="auto"/>
              <w:right w:val="single" w:sz="12" w:space="0" w:color="auto"/>
            </w:tcBorders>
            <w:shd w:val="clear" w:color="auto" w:fill="auto"/>
          </w:tcPr>
          <w:p w14:paraId="35C98F92"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1095A4D1"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57E0920F"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-problémový výklad, objasňovanie</w:t>
            </w:r>
          </w:p>
          <w:p w14:paraId="5D5022C3" w14:textId="77777777" w:rsidR="00ED78F0" w:rsidRPr="00FA5670" w:rsidRDefault="00ED78F0" w:rsidP="00B26AC3">
            <w:pPr>
              <w:spacing w:after="0" w:line="240" w:lineRule="auto"/>
              <w:rPr>
                <w:rFonts w:ascii="Times New Roman" w:hAnsi="Times New Roman" w:cs="Times New Roman"/>
                <w:sz w:val="24"/>
                <w:szCs w:val="24"/>
              </w:rPr>
            </w:pPr>
          </w:p>
        </w:tc>
        <w:tc>
          <w:tcPr>
            <w:tcW w:w="2880" w:type="dxa"/>
            <w:tcBorders>
              <w:left w:val="single" w:sz="12" w:space="0" w:color="auto"/>
              <w:right w:val="thinThickSmallGap" w:sz="12" w:space="0" w:color="auto"/>
            </w:tcBorders>
          </w:tcPr>
          <w:p w14:paraId="66528075"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0616FEBF"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3B378AA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p w14:paraId="5CCE0087"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 žiakov</w:t>
            </w:r>
          </w:p>
          <w:p w14:paraId="65F7242A"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Práca s knihou</w:t>
            </w:r>
          </w:p>
        </w:tc>
      </w:tr>
      <w:tr w:rsidR="00FA5670" w:rsidRPr="00FA5670" w14:paraId="79E0C3A5" w14:textId="77777777" w:rsidTr="00557962">
        <w:trPr>
          <w:trHeight w:val="225"/>
        </w:trPr>
        <w:tc>
          <w:tcPr>
            <w:tcW w:w="2982" w:type="dxa"/>
            <w:tcBorders>
              <w:left w:val="thinThickSmallGap" w:sz="12" w:space="0" w:color="auto"/>
              <w:right w:val="thinThickSmallGap" w:sz="12" w:space="0" w:color="auto"/>
            </w:tcBorders>
          </w:tcPr>
          <w:p w14:paraId="2DF92E04"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Popálenie a poleptanie </w:t>
            </w:r>
          </w:p>
          <w:p w14:paraId="4B671D61" w14:textId="77777777" w:rsidR="00ED78F0" w:rsidRPr="00FA5670" w:rsidRDefault="00ED78F0" w:rsidP="00B26AC3">
            <w:pPr>
              <w:spacing w:after="0" w:line="240" w:lineRule="auto"/>
              <w:rPr>
                <w:rFonts w:ascii="Times New Roman" w:hAnsi="Times New Roman" w:cs="Times New Roman"/>
                <w:sz w:val="24"/>
                <w:szCs w:val="24"/>
              </w:rPr>
            </w:pPr>
          </w:p>
        </w:tc>
        <w:tc>
          <w:tcPr>
            <w:tcW w:w="3246" w:type="dxa"/>
            <w:tcBorders>
              <w:left w:val="thinThickSmallGap" w:sz="12" w:space="0" w:color="auto"/>
              <w:right w:val="single" w:sz="12" w:space="0" w:color="auto"/>
            </w:tcBorders>
            <w:shd w:val="clear" w:color="auto" w:fill="auto"/>
          </w:tcPr>
          <w:p w14:paraId="4DDEE87B"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7B899324"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67DED1D3"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 problémový výklad, objasňovanie</w:t>
            </w:r>
          </w:p>
          <w:p w14:paraId="6A246E55"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Praktická – demonštrácia, nácvik a precvičovanie  praktických zručností  </w:t>
            </w:r>
          </w:p>
        </w:tc>
        <w:tc>
          <w:tcPr>
            <w:tcW w:w="2880" w:type="dxa"/>
            <w:tcBorders>
              <w:left w:val="single" w:sz="12" w:space="0" w:color="auto"/>
              <w:right w:val="thinThickSmallGap" w:sz="12" w:space="0" w:color="auto"/>
            </w:tcBorders>
          </w:tcPr>
          <w:p w14:paraId="12A9953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0ECD11E8"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6C349EFC"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p w14:paraId="39C4221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 žiakov</w:t>
            </w:r>
          </w:p>
          <w:p w14:paraId="345D49B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Praktický výkon</w:t>
            </w:r>
          </w:p>
        </w:tc>
      </w:tr>
      <w:tr w:rsidR="00FA5670" w:rsidRPr="00FA5670" w14:paraId="67AE6D35" w14:textId="77777777" w:rsidTr="00557962">
        <w:trPr>
          <w:trHeight w:val="465"/>
        </w:trPr>
        <w:tc>
          <w:tcPr>
            <w:tcW w:w="2982" w:type="dxa"/>
            <w:tcBorders>
              <w:left w:val="thinThickSmallGap" w:sz="12" w:space="0" w:color="auto"/>
              <w:right w:val="thinThickSmallGap" w:sz="12" w:space="0" w:color="auto"/>
            </w:tcBorders>
          </w:tcPr>
          <w:p w14:paraId="3EBE818F"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Rany</w:t>
            </w:r>
          </w:p>
        </w:tc>
        <w:tc>
          <w:tcPr>
            <w:tcW w:w="3246" w:type="dxa"/>
            <w:tcBorders>
              <w:left w:val="thinThickSmallGap" w:sz="12" w:space="0" w:color="auto"/>
              <w:right w:val="single" w:sz="12" w:space="0" w:color="auto"/>
            </w:tcBorders>
            <w:shd w:val="clear" w:color="auto" w:fill="auto"/>
          </w:tcPr>
          <w:p w14:paraId="2D7D2517"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3504AA8A"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0F0F390B"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 problémový výklad, objasňovanie</w:t>
            </w:r>
          </w:p>
          <w:p w14:paraId="560C045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Praktická – demonštrácia, nácvik a precvičovanie  praktických zručností  </w:t>
            </w:r>
          </w:p>
        </w:tc>
        <w:tc>
          <w:tcPr>
            <w:tcW w:w="2880" w:type="dxa"/>
            <w:tcBorders>
              <w:left w:val="single" w:sz="12" w:space="0" w:color="auto"/>
              <w:right w:val="thinThickSmallGap" w:sz="12" w:space="0" w:color="auto"/>
            </w:tcBorders>
          </w:tcPr>
          <w:p w14:paraId="260FFB17"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4E2067A3"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4C34C097"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p w14:paraId="1ECD3BAC"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 žiakov</w:t>
            </w:r>
          </w:p>
          <w:p w14:paraId="4276EEA8"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Praktický výkon</w:t>
            </w:r>
          </w:p>
        </w:tc>
      </w:tr>
      <w:tr w:rsidR="00FA5670" w:rsidRPr="00FA5670" w14:paraId="6353D945" w14:textId="77777777" w:rsidTr="00557962">
        <w:trPr>
          <w:trHeight w:val="465"/>
        </w:trPr>
        <w:tc>
          <w:tcPr>
            <w:tcW w:w="2982" w:type="dxa"/>
            <w:tcBorders>
              <w:left w:val="thinThickSmallGap" w:sz="12" w:space="0" w:color="auto"/>
              <w:right w:val="thinThickSmallGap" w:sz="12" w:space="0" w:color="auto"/>
            </w:tcBorders>
          </w:tcPr>
          <w:p w14:paraId="29A083B7"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Vybrané naliehavé stavy</w:t>
            </w:r>
          </w:p>
        </w:tc>
        <w:tc>
          <w:tcPr>
            <w:tcW w:w="3246" w:type="dxa"/>
            <w:tcBorders>
              <w:left w:val="thinThickSmallGap" w:sz="12" w:space="0" w:color="auto"/>
              <w:right w:val="single" w:sz="12" w:space="0" w:color="auto"/>
            </w:tcBorders>
            <w:shd w:val="clear" w:color="auto" w:fill="auto"/>
          </w:tcPr>
          <w:p w14:paraId="0DE9C7D2"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Informačnoreceptívna</w:t>
            </w:r>
            <w:proofErr w:type="spellEnd"/>
            <w:r w:rsidRPr="00FA5670">
              <w:rPr>
                <w:rFonts w:ascii="Times New Roman" w:hAnsi="Times New Roman" w:cs="Times New Roman"/>
                <w:sz w:val="24"/>
                <w:szCs w:val="24"/>
              </w:rPr>
              <w:t xml:space="preserve"> -  výklad</w:t>
            </w:r>
          </w:p>
          <w:p w14:paraId="5CA36993"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Reproduktívna</w:t>
            </w:r>
            <w:proofErr w:type="spellEnd"/>
            <w:r w:rsidRPr="00FA5670">
              <w:rPr>
                <w:rFonts w:ascii="Times New Roman" w:hAnsi="Times New Roman" w:cs="Times New Roman"/>
                <w:sz w:val="24"/>
                <w:szCs w:val="24"/>
              </w:rPr>
              <w:t xml:space="preserve"> – riadený rozhovor</w:t>
            </w:r>
          </w:p>
          <w:p w14:paraId="041625A4" w14:textId="77777777" w:rsidR="00ED78F0" w:rsidRPr="00FA5670" w:rsidRDefault="00ED78F0" w:rsidP="00B26AC3">
            <w:pPr>
              <w:spacing w:after="0" w:line="240" w:lineRule="auto"/>
              <w:jc w:val="both"/>
              <w:rPr>
                <w:rFonts w:ascii="Times New Roman" w:hAnsi="Times New Roman" w:cs="Times New Roman"/>
                <w:sz w:val="24"/>
                <w:szCs w:val="24"/>
              </w:rPr>
            </w:pPr>
            <w:proofErr w:type="spellStart"/>
            <w:r w:rsidRPr="00FA5670">
              <w:rPr>
                <w:rFonts w:ascii="Times New Roman" w:hAnsi="Times New Roman" w:cs="Times New Roman"/>
                <w:sz w:val="24"/>
                <w:szCs w:val="24"/>
              </w:rPr>
              <w:t>Problémovovýkladová</w:t>
            </w:r>
            <w:proofErr w:type="spellEnd"/>
            <w:r w:rsidRPr="00FA5670">
              <w:rPr>
                <w:rFonts w:ascii="Times New Roman" w:hAnsi="Times New Roman" w:cs="Times New Roman"/>
                <w:sz w:val="24"/>
                <w:szCs w:val="24"/>
              </w:rPr>
              <w:t>- problémový výklad, objasňovanie</w:t>
            </w:r>
          </w:p>
          <w:p w14:paraId="60AEB402"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Praktická – demonštrácia, nácvik a precvičovanie  praktických zručností  </w:t>
            </w:r>
          </w:p>
        </w:tc>
        <w:tc>
          <w:tcPr>
            <w:tcW w:w="2880" w:type="dxa"/>
            <w:tcBorders>
              <w:left w:val="single" w:sz="12" w:space="0" w:color="auto"/>
              <w:right w:val="thinThickSmallGap" w:sz="12" w:space="0" w:color="auto"/>
            </w:tcBorders>
          </w:tcPr>
          <w:p w14:paraId="293C89B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Frontálna výučba</w:t>
            </w:r>
          </w:p>
          <w:p w14:paraId="127D0FC6"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Individuálna práca žiakov</w:t>
            </w:r>
          </w:p>
          <w:p w14:paraId="62D2D8EC"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Demonštrácia a pozorovanie</w:t>
            </w:r>
          </w:p>
          <w:p w14:paraId="4DD8C634"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Skupinová práca žiakov</w:t>
            </w:r>
          </w:p>
          <w:p w14:paraId="10388505"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Praktický výkon</w:t>
            </w:r>
          </w:p>
        </w:tc>
      </w:tr>
    </w:tbl>
    <w:p w14:paraId="22C31EB5" w14:textId="77777777" w:rsidR="00ED78F0" w:rsidRPr="00FA5670" w:rsidRDefault="00ED78F0" w:rsidP="00B26AC3">
      <w:pPr>
        <w:spacing w:after="0" w:line="240" w:lineRule="auto"/>
        <w:jc w:val="both"/>
        <w:rPr>
          <w:rFonts w:ascii="Times New Roman" w:hAnsi="Times New Roman" w:cs="Times New Roman"/>
          <w:b/>
          <w:sz w:val="24"/>
          <w:szCs w:val="24"/>
        </w:rPr>
      </w:pPr>
    </w:p>
    <w:p w14:paraId="327DDC26" w14:textId="77777777" w:rsidR="00ED78F0" w:rsidRPr="00FA5670" w:rsidRDefault="00ED78F0" w:rsidP="00B26AC3">
      <w:pPr>
        <w:spacing w:after="0" w:line="240" w:lineRule="auto"/>
        <w:jc w:val="both"/>
        <w:rPr>
          <w:rFonts w:ascii="Times New Roman" w:hAnsi="Times New Roman" w:cs="Times New Roman"/>
          <w:b/>
          <w:sz w:val="24"/>
          <w:szCs w:val="24"/>
        </w:rPr>
      </w:pPr>
      <w:r w:rsidRPr="00FA5670">
        <w:rPr>
          <w:rFonts w:ascii="Times New Roman" w:hAnsi="Times New Roman" w:cs="Times New Roman"/>
          <w:b/>
          <w:sz w:val="24"/>
          <w:szCs w:val="24"/>
        </w:rPr>
        <w:t>Učebné zdroje</w:t>
      </w:r>
    </w:p>
    <w:p w14:paraId="217361D7" w14:textId="77777777" w:rsidR="00ED78F0" w:rsidRPr="00FA5670" w:rsidRDefault="00ED78F0" w:rsidP="00B26AC3">
      <w:pPr>
        <w:spacing w:after="0" w:line="24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Na podporou a aktiváciu vyučovania a učenia žiakov sa využijú nasledovné učebné zdroje: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977"/>
        <w:gridCol w:w="1283"/>
        <w:gridCol w:w="1701"/>
        <w:gridCol w:w="1616"/>
      </w:tblGrid>
      <w:tr w:rsidR="00FA5670" w:rsidRPr="00FA5670" w14:paraId="2A4FA886" w14:textId="77777777" w:rsidTr="00557962">
        <w:tc>
          <w:tcPr>
            <w:tcW w:w="251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27D4C3F"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Názov tematického celku</w:t>
            </w:r>
          </w:p>
        </w:tc>
        <w:tc>
          <w:tcPr>
            <w:tcW w:w="1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BE2F03D"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Odborná literatúra</w:t>
            </w:r>
          </w:p>
        </w:tc>
        <w:tc>
          <w:tcPr>
            <w:tcW w:w="128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C274ED1"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Didaktická technika</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B078F1B"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Materiálne výučbové prostriedky</w:t>
            </w:r>
          </w:p>
        </w:tc>
        <w:tc>
          <w:tcPr>
            <w:tcW w:w="16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C09B6DC"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Ďalšie zdroje</w:t>
            </w:r>
          </w:p>
          <w:p w14:paraId="6BB8C44D"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(internet, knižnica, ...</w:t>
            </w:r>
          </w:p>
        </w:tc>
      </w:tr>
      <w:tr w:rsidR="00FA5670" w:rsidRPr="00FA5670" w14:paraId="2DCE5C0C" w14:textId="77777777" w:rsidTr="00557962">
        <w:tc>
          <w:tcPr>
            <w:tcW w:w="2518" w:type="dxa"/>
            <w:tcBorders>
              <w:top w:val="thinThickSmallGap" w:sz="12" w:space="0" w:color="auto"/>
              <w:left w:val="thinThickSmallGap" w:sz="12" w:space="0" w:color="auto"/>
              <w:right w:val="thinThickSmallGap" w:sz="12" w:space="0" w:color="auto"/>
            </w:tcBorders>
          </w:tcPr>
          <w:p w14:paraId="4D00DB8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Všeobecné zásady prvej pomoci. Uvoľňovanie, polohovanie a odsun postihnutých</w:t>
            </w:r>
          </w:p>
        </w:tc>
        <w:tc>
          <w:tcPr>
            <w:tcW w:w="1977" w:type="dxa"/>
            <w:tcBorders>
              <w:top w:val="thinThickSmallGap" w:sz="12" w:space="0" w:color="auto"/>
              <w:left w:val="thinThickSmallGap" w:sz="12" w:space="0" w:color="auto"/>
              <w:right w:val="thinThickSmallGap" w:sz="12" w:space="0" w:color="auto"/>
            </w:tcBorders>
          </w:tcPr>
          <w:p w14:paraId="34F34C8C"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Hrabovský, J, </w:t>
            </w:r>
            <w:proofErr w:type="spellStart"/>
            <w:r w:rsidRPr="00FA5670">
              <w:rPr>
                <w:rFonts w:ascii="Times New Roman" w:hAnsi="Times New Roman" w:cs="Times New Roman"/>
                <w:sz w:val="24"/>
                <w:szCs w:val="24"/>
              </w:rPr>
              <w:t>Dvořáček</w:t>
            </w:r>
            <w:proofErr w:type="spellEnd"/>
            <w:r w:rsidRPr="00FA5670">
              <w:rPr>
                <w:rFonts w:ascii="Times New Roman" w:hAnsi="Times New Roman" w:cs="Times New Roman"/>
                <w:sz w:val="24"/>
                <w:szCs w:val="24"/>
              </w:rPr>
              <w:t>. I.</w:t>
            </w:r>
          </w:p>
          <w:p w14:paraId="74CC63A8"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Prvá pomoc</w:t>
            </w:r>
          </w:p>
          <w:p w14:paraId="60182B33"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Osveta 1991</w:t>
            </w:r>
          </w:p>
        </w:tc>
        <w:tc>
          <w:tcPr>
            <w:tcW w:w="1283" w:type="dxa"/>
            <w:tcBorders>
              <w:top w:val="thinThickSmallGap" w:sz="12" w:space="0" w:color="auto"/>
              <w:left w:val="thinThickSmallGap" w:sz="12" w:space="0" w:color="auto"/>
              <w:right w:val="thinThickSmallGap" w:sz="12" w:space="0" w:color="auto"/>
            </w:tcBorders>
          </w:tcPr>
          <w:p w14:paraId="1A3E3772"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5FE1C3D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Videotechnika</w:t>
            </w:r>
          </w:p>
        </w:tc>
        <w:tc>
          <w:tcPr>
            <w:tcW w:w="1701" w:type="dxa"/>
            <w:tcBorders>
              <w:top w:val="thinThickSmallGap" w:sz="12" w:space="0" w:color="auto"/>
              <w:left w:val="thinThickSmallGap" w:sz="12" w:space="0" w:color="auto"/>
              <w:right w:val="thinThickSmallGap" w:sz="12" w:space="0" w:color="auto"/>
            </w:tcBorders>
          </w:tcPr>
          <w:p w14:paraId="7321F3A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karimatky</w:t>
            </w:r>
          </w:p>
          <w:p w14:paraId="788C44FF"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videokazeta</w:t>
            </w:r>
          </w:p>
        </w:tc>
        <w:tc>
          <w:tcPr>
            <w:tcW w:w="1616" w:type="dxa"/>
            <w:tcBorders>
              <w:top w:val="thinThickSmallGap" w:sz="12" w:space="0" w:color="auto"/>
              <w:left w:val="thinThickSmallGap" w:sz="12" w:space="0" w:color="auto"/>
              <w:right w:val="thinThickSmallGap" w:sz="12" w:space="0" w:color="auto"/>
            </w:tcBorders>
          </w:tcPr>
          <w:p w14:paraId="383FDEDA" w14:textId="77777777" w:rsidR="00ED78F0" w:rsidRPr="00FA5670" w:rsidRDefault="00ED78F0" w:rsidP="00B26AC3">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Kálik</w:t>
            </w:r>
            <w:proofErr w:type="spellEnd"/>
            <w:r w:rsidRPr="00FA5670">
              <w:rPr>
                <w:rFonts w:ascii="Times New Roman" w:hAnsi="Times New Roman" w:cs="Times New Roman"/>
                <w:sz w:val="24"/>
                <w:szCs w:val="24"/>
              </w:rPr>
              <w:t xml:space="preserve">. </w:t>
            </w:r>
            <w:proofErr w:type="spellStart"/>
            <w:r w:rsidRPr="00FA5670">
              <w:rPr>
                <w:rFonts w:ascii="Times New Roman" w:hAnsi="Times New Roman" w:cs="Times New Roman"/>
                <w:sz w:val="24"/>
                <w:szCs w:val="24"/>
              </w:rPr>
              <w:t>K.,Život</w:t>
            </w:r>
            <w:proofErr w:type="spellEnd"/>
            <w:r w:rsidRPr="00FA5670">
              <w:rPr>
                <w:rFonts w:ascii="Times New Roman" w:hAnsi="Times New Roman" w:cs="Times New Roman"/>
                <w:sz w:val="24"/>
                <w:szCs w:val="24"/>
              </w:rPr>
              <w:t xml:space="preserve"> ohrozujúce stavy. 2008</w:t>
            </w:r>
          </w:p>
          <w:p w14:paraId="0555208C" w14:textId="77777777" w:rsidR="00ED78F0" w:rsidRPr="00FA5670" w:rsidRDefault="00ED78F0" w:rsidP="00B26AC3">
            <w:pPr>
              <w:spacing w:after="0" w:line="240" w:lineRule="auto"/>
              <w:rPr>
                <w:rFonts w:ascii="Times New Roman" w:hAnsi="Times New Roman" w:cs="Times New Roman"/>
                <w:sz w:val="24"/>
                <w:szCs w:val="24"/>
              </w:rPr>
            </w:pPr>
          </w:p>
        </w:tc>
      </w:tr>
      <w:tr w:rsidR="00FA5670" w:rsidRPr="00FA5670" w14:paraId="3E778EF8" w14:textId="77777777" w:rsidTr="00557962">
        <w:tc>
          <w:tcPr>
            <w:tcW w:w="2518" w:type="dxa"/>
            <w:tcBorders>
              <w:left w:val="thinThickSmallGap" w:sz="12" w:space="0" w:color="auto"/>
              <w:right w:val="thinThickSmallGap" w:sz="12" w:space="0" w:color="auto"/>
            </w:tcBorders>
          </w:tcPr>
          <w:p w14:paraId="60AE133F"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Bezvedomie </w:t>
            </w:r>
          </w:p>
        </w:tc>
        <w:tc>
          <w:tcPr>
            <w:tcW w:w="1977" w:type="dxa"/>
            <w:tcBorders>
              <w:left w:val="thinThickSmallGap" w:sz="12" w:space="0" w:color="auto"/>
              <w:right w:val="thinThickSmallGap" w:sz="12" w:space="0" w:color="auto"/>
            </w:tcBorders>
          </w:tcPr>
          <w:p w14:paraId="11253E64"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Hrabovský, J, </w:t>
            </w:r>
            <w:proofErr w:type="spellStart"/>
            <w:r w:rsidRPr="00FA5670">
              <w:rPr>
                <w:rFonts w:ascii="Times New Roman" w:hAnsi="Times New Roman" w:cs="Times New Roman"/>
                <w:sz w:val="24"/>
                <w:szCs w:val="24"/>
              </w:rPr>
              <w:t>Dvořáček</w:t>
            </w:r>
            <w:proofErr w:type="spellEnd"/>
            <w:r w:rsidRPr="00FA5670">
              <w:rPr>
                <w:rFonts w:ascii="Times New Roman" w:hAnsi="Times New Roman" w:cs="Times New Roman"/>
                <w:sz w:val="24"/>
                <w:szCs w:val="24"/>
              </w:rPr>
              <w:t>. I.</w:t>
            </w:r>
          </w:p>
          <w:p w14:paraId="5CD74862"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Prvá pomoc</w:t>
            </w:r>
          </w:p>
          <w:p w14:paraId="4A00D16F"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Osveta 1991</w:t>
            </w:r>
          </w:p>
        </w:tc>
        <w:tc>
          <w:tcPr>
            <w:tcW w:w="1283" w:type="dxa"/>
            <w:tcBorders>
              <w:left w:val="thinThickSmallGap" w:sz="12" w:space="0" w:color="auto"/>
              <w:right w:val="thinThickSmallGap" w:sz="12" w:space="0" w:color="auto"/>
            </w:tcBorders>
          </w:tcPr>
          <w:p w14:paraId="1C6F7681"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Dataprojektor</w:t>
            </w:r>
          </w:p>
          <w:p w14:paraId="7B21EAE8"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PC</w:t>
            </w:r>
          </w:p>
          <w:p w14:paraId="5F3DC163"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5F30DD96" w14:textId="77777777" w:rsidR="00ED78F0" w:rsidRPr="00FA5670" w:rsidRDefault="00ED78F0" w:rsidP="00B26AC3">
            <w:pPr>
              <w:spacing w:after="0" w:line="240" w:lineRule="auto"/>
              <w:rPr>
                <w:rFonts w:ascii="Times New Roman" w:hAnsi="Times New Roman" w:cs="Times New Roman"/>
                <w:sz w:val="24"/>
                <w:szCs w:val="24"/>
              </w:rPr>
            </w:pPr>
          </w:p>
        </w:tc>
        <w:tc>
          <w:tcPr>
            <w:tcW w:w="1701" w:type="dxa"/>
            <w:tcBorders>
              <w:left w:val="thinThickSmallGap" w:sz="12" w:space="0" w:color="auto"/>
              <w:right w:val="thinThickSmallGap" w:sz="12" w:space="0" w:color="auto"/>
            </w:tcBorders>
          </w:tcPr>
          <w:p w14:paraId="70B1AF89"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figurína na KPR</w:t>
            </w:r>
          </w:p>
          <w:p w14:paraId="6BA8181F" w14:textId="77777777" w:rsidR="00ED78F0" w:rsidRPr="00FA5670" w:rsidRDefault="00ED78F0" w:rsidP="00B26AC3">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kardiopumpa</w:t>
            </w:r>
            <w:proofErr w:type="spellEnd"/>
          </w:p>
          <w:p w14:paraId="2AB2591F"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figurína na nácvik </w:t>
            </w:r>
            <w:proofErr w:type="spellStart"/>
            <w:r w:rsidRPr="00FA5670">
              <w:rPr>
                <w:rFonts w:ascii="Times New Roman" w:hAnsi="Times New Roman" w:cs="Times New Roman"/>
                <w:sz w:val="24"/>
                <w:szCs w:val="24"/>
              </w:rPr>
              <w:t>Heimlichovho</w:t>
            </w:r>
            <w:proofErr w:type="spellEnd"/>
            <w:r w:rsidRPr="00FA5670">
              <w:rPr>
                <w:rFonts w:ascii="Times New Roman" w:hAnsi="Times New Roman" w:cs="Times New Roman"/>
                <w:sz w:val="24"/>
                <w:szCs w:val="24"/>
              </w:rPr>
              <w:t xml:space="preserve"> manévru</w:t>
            </w:r>
          </w:p>
          <w:p w14:paraId="1711B77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karimatky</w:t>
            </w:r>
          </w:p>
        </w:tc>
        <w:tc>
          <w:tcPr>
            <w:tcW w:w="1616" w:type="dxa"/>
            <w:tcBorders>
              <w:left w:val="thinThickSmallGap" w:sz="12" w:space="0" w:color="auto"/>
              <w:right w:val="thinThickSmallGap" w:sz="12" w:space="0" w:color="auto"/>
            </w:tcBorders>
          </w:tcPr>
          <w:p w14:paraId="1DB8AC86" w14:textId="77777777" w:rsidR="00ED78F0" w:rsidRPr="00FA5670" w:rsidRDefault="00ED78F0" w:rsidP="00B26AC3">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Kálik</w:t>
            </w:r>
            <w:proofErr w:type="spellEnd"/>
            <w:r w:rsidRPr="00FA5670">
              <w:rPr>
                <w:rFonts w:ascii="Times New Roman" w:hAnsi="Times New Roman" w:cs="Times New Roman"/>
                <w:sz w:val="24"/>
                <w:szCs w:val="24"/>
              </w:rPr>
              <w:t xml:space="preserve">. </w:t>
            </w:r>
            <w:proofErr w:type="spellStart"/>
            <w:r w:rsidRPr="00FA5670">
              <w:rPr>
                <w:rFonts w:ascii="Times New Roman" w:hAnsi="Times New Roman" w:cs="Times New Roman"/>
                <w:sz w:val="24"/>
                <w:szCs w:val="24"/>
              </w:rPr>
              <w:t>K.,Život</w:t>
            </w:r>
            <w:proofErr w:type="spellEnd"/>
            <w:r w:rsidRPr="00FA5670">
              <w:rPr>
                <w:rFonts w:ascii="Times New Roman" w:hAnsi="Times New Roman" w:cs="Times New Roman"/>
                <w:sz w:val="24"/>
                <w:szCs w:val="24"/>
              </w:rPr>
              <w:t xml:space="preserve"> ohrozujúce stavy. 2008</w:t>
            </w:r>
          </w:p>
          <w:p w14:paraId="50BF450E" w14:textId="77777777" w:rsidR="00ED78F0" w:rsidRPr="00FA5670" w:rsidRDefault="00ED78F0" w:rsidP="00B26AC3">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Kálik</w:t>
            </w:r>
            <w:proofErr w:type="spellEnd"/>
            <w:r w:rsidRPr="00FA5670">
              <w:rPr>
                <w:rFonts w:ascii="Times New Roman" w:hAnsi="Times New Roman" w:cs="Times New Roman"/>
                <w:sz w:val="24"/>
                <w:szCs w:val="24"/>
              </w:rPr>
              <w:t xml:space="preserve">. </w:t>
            </w:r>
            <w:proofErr w:type="spellStart"/>
            <w:r w:rsidRPr="00FA5670">
              <w:rPr>
                <w:rFonts w:ascii="Times New Roman" w:hAnsi="Times New Roman" w:cs="Times New Roman"/>
                <w:sz w:val="24"/>
                <w:szCs w:val="24"/>
              </w:rPr>
              <w:t>K.,Prvá</w:t>
            </w:r>
            <w:proofErr w:type="spellEnd"/>
            <w:r w:rsidRPr="00FA5670">
              <w:rPr>
                <w:rFonts w:ascii="Times New Roman" w:hAnsi="Times New Roman" w:cs="Times New Roman"/>
                <w:sz w:val="24"/>
                <w:szCs w:val="24"/>
              </w:rPr>
              <w:t xml:space="preserve"> pomoc v cestnej premávke</w:t>
            </w:r>
          </w:p>
          <w:p w14:paraId="54C902A6" w14:textId="77777777" w:rsidR="00ED78F0" w:rsidRPr="00FA5670" w:rsidRDefault="00ED78F0" w:rsidP="00B26AC3">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Kelnárová</w:t>
            </w:r>
            <w:proofErr w:type="spellEnd"/>
            <w:r w:rsidRPr="00FA5670">
              <w:rPr>
                <w:rFonts w:ascii="Times New Roman" w:hAnsi="Times New Roman" w:cs="Times New Roman"/>
                <w:sz w:val="24"/>
                <w:szCs w:val="24"/>
              </w:rPr>
              <w:t>. Z.,</w:t>
            </w:r>
            <w:proofErr w:type="spellStart"/>
            <w:r w:rsidRPr="00FA5670">
              <w:rPr>
                <w:rFonts w:ascii="Times New Roman" w:hAnsi="Times New Roman" w:cs="Times New Roman"/>
                <w:sz w:val="24"/>
                <w:szCs w:val="24"/>
              </w:rPr>
              <w:t>První</w:t>
            </w:r>
            <w:proofErr w:type="spellEnd"/>
            <w:r w:rsidRPr="00FA5670">
              <w:rPr>
                <w:rFonts w:ascii="Times New Roman" w:hAnsi="Times New Roman" w:cs="Times New Roman"/>
                <w:sz w:val="24"/>
                <w:szCs w:val="24"/>
              </w:rPr>
              <w:t xml:space="preserve"> pomoc I. 2007</w:t>
            </w:r>
          </w:p>
        </w:tc>
      </w:tr>
      <w:tr w:rsidR="00FA5670" w:rsidRPr="00FA5670" w14:paraId="697CB876" w14:textId="77777777" w:rsidTr="00557962">
        <w:tc>
          <w:tcPr>
            <w:tcW w:w="2518" w:type="dxa"/>
            <w:tcBorders>
              <w:left w:val="thinThickSmallGap" w:sz="12" w:space="0" w:color="auto"/>
              <w:right w:val="thinThickSmallGap" w:sz="12" w:space="0" w:color="auto"/>
            </w:tcBorders>
          </w:tcPr>
          <w:p w14:paraId="0BB492D1"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Krvácanie</w:t>
            </w:r>
          </w:p>
          <w:p w14:paraId="297123C9" w14:textId="77777777" w:rsidR="00ED78F0" w:rsidRPr="00FA5670" w:rsidRDefault="00ED78F0" w:rsidP="00B26AC3">
            <w:pPr>
              <w:spacing w:after="0" w:line="240" w:lineRule="auto"/>
              <w:rPr>
                <w:rFonts w:ascii="Times New Roman" w:hAnsi="Times New Roman" w:cs="Times New Roman"/>
                <w:sz w:val="24"/>
                <w:szCs w:val="24"/>
              </w:rPr>
            </w:pPr>
          </w:p>
        </w:tc>
        <w:tc>
          <w:tcPr>
            <w:tcW w:w="1977" w:type="dxa"/>
            <w:tcBorders>
              <w:left w:val="thinThickSmallGap" w:sz="12" w:space="0" w:color="auto"/>
              <w:right w:val="thinThickSmallGap" w:sz="12" w:space="0" w:color="auto"/>
            </w:tcBorders>
          </w:tcPr>
          <w:p w14:paraId="747690E9"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Hrabovský, J, </w:t>
            </w:r>
            <w:proofErr w:type="spellStart"/>
            <w:r w:rsidRPr="00FA5670">
              <w:rPr>
                <w:rFonts w:ascii="Times New Roman" w:hAnsi="Times New Roman" w:cs="Times New Roman"/>
                <w:sz w:val="24"/>
                <w:szCs w:val="24"/>
              </w:rPr>
              <w:t>Dvořáček</w:t>
            </w:r>
            <w:proofErr w:type="spellEnd"/>
            <w:r w:rsidRPr="00FA5670">
              <w:rPr>
                <w:rFonts w:ascii="Times New Roman" w:hAnsi="Times New Roman" w:cs="Times New Roman"/>
                <w:sz w:val="24"/>
                <w:szCs w:val="24"/>
              </w:rPr>
              <w:t>. I.</w:t>
            </w:r>
          </w:p>
          <w:p w14:paraId="03A23202"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Prvá pomoc</w:t>
            </w:r>
          </w:p>
          <w:p w14:paraId="006537D8"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Osveta 1991</w:t>
            </w:r>
          </w:p>
        </w:tc>
        <w:tc>
          <w:tcPr>
            <w:tcW w:w="1283" w:type="dxa"/>
            <w:tcBorders>
              <w:left w:val="thinThickSmallGap" w:sz="12" w:space="0" w:color="auto"/>
              <w:right w:val="thinThickSmallGap" w:sz="12" w:space="0" w:color="auto"/>
            </w:tcBorders>
          </w:tcPr>
          <w:p w14:paraId="461C0706"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Dataprojektor</w:t>
            </w:r>
          </w:p>
          <w:p w14:paraId="3C465BC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Videotechnika </w:t>
            </w:r>
          </w:p>
          <w:p w14:paraId="723CC1E7"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PC</w:t>
            </w:r>
          </w:p>
          <w:p w14:paraId="1FE7B37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16DD3334" w14:textId="77777777" w:rsidR="00ED78F0" w:rsidRPr="00FA5670" w:rsidRDefault="00ED78F0" w:rsidP="00B26AC3">
            <w:pPr>
              <w:spacing w:after="0" w:line="240" w:lineRule="auto"/>
              <w:rPr>
                <w:rFonts w:ascii="Times New Roman" w:hAnsi="Times New Roman" w:cs="Times New Roman"/>
                <w:sz w:val="24"/>
                <w:szCs w:val="24"/>
              </w:rPr>
            </w:pPr>
          </w:p>
        </w:tc>
        <w:tc>
          <w:tcPr>
            <w:tcW w:w="1701" w:type="dxa"/>
            <w:tcBorders>
              <w:left w:val="thinThickSmallGap" w:sz="12" w:space="0" w:color="auto"/>
              <w:right w:val="thinThickSmallGap" w:sz="12" w:space="0" w:color="auto"/>
            </w:tcBorders>
          </w:tcPr>
          <w:p w14:paraId="3F020A3D"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videokazeta</w:t>
            </w:r>
          </w:p>
          <w:p w14:paraId="4C4F906A"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figurína s traumatickými poraneniami</w:t>
            </w:r>
          </w:p>
          <w:p w14:paraId="23640C93"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obväzový materiál</w:t>
            </w:r>
          </w:p>
          <w:p w14:paraId="5043239D"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karimatky</w:t>
            </w:r>
          </w:p>
        </w:tc>
        <w:tc>
          <w:tcPr>
            <w:tcW w:w="1616" w:type="dxa"/>
            <w:tcBorders>
              <w:left w:val="thinThickSmallGap" w:sz="12" w:space="0" w:color="auto"/>
              <w:right w:val="thinThickSmallGap" w:sz="12" w:space="0" w:color="auto"/>
            </w:tcBorders>
          </w:tcPr>
          <w:p w14:paraId="3ABA316D" w14:textId="77777777" w:rsidR="00ED78F0" w:rsidRPr="00FA5670" w:rsidRDefault="00ED78F0" w:rsidP="00B26AC3">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Kálik</w:t>
            </w:r>
            <w:proofErr w:type="spellEnd"/>
            <w:r w:rsidRPr="00FA5670">
              <w:rPr>
                <w:rFonts w:ascii="Times New Roman" w:hAnsi="Times New Roman" w:cs="Times New Roman"/>
                <w:sz w:val="24"/>
                <w:szCs w:val="24"/>
              </w:rPr>
              <w:t xml:space="preserve">. </w:t>
            </w:r>
            <w:proofErr w:type="spellStart"/>
            <w:r w:rsidRPr="00FA5670">
              <w:rPr>
                <w:rFonts w:ascii="Times New Roman" w:hAnsi="Times New Roman" w:cs="Times New Roman"/>
                <w:sz w:val="24"/>
                <w:szCs w:val="24"/>
              </w:rPr>
              <w:t>K.,Život</w:t>
            </w:r>
            <w:proofErr w:type="spellEnd"/>
            <w:r w:rsidRPr="00FA5670">
              <w:rPr>
                <w:rFonts w:ascii="Times New Roman" w:hAnsi="Times New Roman" w:cs="Times New Roman"/>
                <w:sz w:val="24"/>
                <w:szCs w:val="24"/>
              </w:rPr>
              <w:t xml:space="preserve"> ohrozujúce stavy. 2008</w:t>
            </w:r>
          </w:p>
          <w:p w14:paraId="1406F1F3" w14:textId="77777777" w:rsidR="00ED78F0" w:rsidRPr="00FA5670" w:rsidRDefault="00ED78F0" w:rsidP="00B26AC3">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Kelnárová</w:t>
            </w:r>
            <w:proofErr w:type="spellEnd"/>
            <w:r w:rsidRPr="00FA5670">
              <w:rPr>
                <w:rFonts w:ascii="Times New Roman" w:hAnsi="Times New Roman" w:cs="Times New Roman"/>
                <w:sz w:val="24"/>
                <w:szCs w:val="24"/>
              </w:rPr>
              <w:t>. Z.,</w:t>
            </w:r>
            <w:proofErr w:type="spellStart"/>
            <w:r w:rsidRPr="00FA5670">
              <w:rPr>
                <w:rFonts w:ascii="Times New Roman" w:hAnsi="Times New Roman" w:cs="Times New Roman"/>
                <w:sz w:val="24"/>
                <w:szCs w:val="24"/>
              </w:rPr>
              <w:t>První</w:t>
            </w:r>
            <w:proofErr w:type="spellEnd"/>
            <w:r w:rsidRPr="00FA5670">
              <w:rPr>
                <w:rFonts w:ascii="Times New Roman" w:hAnsi="Times New Roman" w:cs="Times New Roman"/>
                <w:sz w:val="24"/>
                <w:szCs w:val="24"/>
              </w:rPr>
              <w:t xml:space="preserve"> pomoc I. 2007</w:t>
            </w:r>
          </w:p>
        </w:tc>
      </w:tr>
      <w:tr w:rsidR="00FA5670" w:rsidRPr="00FA5670" w14:paraId="2C3E0C9F" w14:textId="77777777" w:rsidTr="00557962">
        <w:tc>
          <w:tcPr>
            <w:tcW w:w="2518" w:type="dxa"/>
            <w:tcBorders>
              <w:left w:val="thinThickSmallGap" w:sz="12" w:space="0" w:color="auto"/>
              <w:right w:val="thinThickSmallGap" w:sz="12" w:space="0" w:color="auto"/>
            </w:tcBorders>
          </w:tcPr>
          <w:p w14:paraId="70BD881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Šok</w:t>
            </w:r>
          </w:p>
          <w:p w14:paraId="321BCD67" w14:textId="77777777" w:rsidR="00ED78F0" w:rsidRPr="00FA5670" w:rsidRDefault="00ED78F0" w:rsidP="00B26AC3">
            <w:pPr>
              <w:spacing w:after="0" w:line="240" w:lineRule="auto"/>
              <w:rPr>
                <w:rFonts w:ascii="Times New Roman" w:hAnsi="Times New Roman" w:cs="Times New Roman"/>
                <w:sz w:val="24"/>
                <w:szCs w:val="24"/>
              </w:rPr>
            </w:pPr>
          </w:p>
        </w:tc>
        <w:tc>
          <w:tcPr>
            <w:tcW w:w="1977" w:type="dxa"/>
            <w:tcBorders>
              <w:left w:val="thinThickSmallGap" w:sz="12" w:space="0" w:color="auto"/>
              <w:right w:val="thinThickSmallGap" w:sz="12" w:space="0" w:color="auto"/>
            </w:tcBorders>
          </w:tcPr>
          <w:p w14:paraId="6FA3AE79"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Hrabovský, J, </w:t>
            </w:r>
            <w:proofErr w:type="spellStart"/>
            <w:r w:rsidRPr="00FA5670">
              <w:rPr>
                <w:rFonts w:ascii="Times New Roman" w:hAnsi="Times New Roman" w:cs="Times New Roman"/>
                <w:sz w:val="24"/>
                <w:szCs w:val="24"/>
              </w:rPr>
              <w:t>Dvořáček</w:t>
            </w:r>
            <w:proofErr w:type="spellEnd"/>
            <w:r w:rsidRPr="00FA5670">
              <w:rPr>
                <w:rFonts w:ascii="Times New Roman" w:hAnsi="Times New Roman" w:cs="Times New Roman"/>
                <w:sz w:val="24"/>
                <w:szCs w:val="24"/>
              </w:rPr>
              <w:t xml:space="preserve">. I. </w:t>
            </w:r>
          </w:p>
          <w:p w14:paraId="756951CA"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Prvá pomoc</w:t>
            </w:r>
          </w:p>
          <w:p w14:paraId="647399B5"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Osveta 1991</w:t>
            </w:r>
          </w:p>
        </w:tc>
        <w:tc>
          <w:tcPr>
            <w:tcW w:w="1283" w:type="dxa"/>
            <w:tcBorders>
              <w:left w:val="thinThickSmallGap" w:sz="12" w:space="0" w:color="auto"/>
              <w:right w:val="thinThickSmallGap" w:sz="12" w:space="0" w:color="auto"/>
            </w:tcBorders>
          </w:tcPr>
          <w:p w14:paraId="41DCA12D"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48200ED1"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Videotechnika</w:t>
            </w:r>
          </w:p>
        </w:tc>
        <w:tc>
          <w:tcPr>
            <w:tcW w:w="1701" w:type="dxa"/>
            <w:tcBorders>
              <w:left w:val="thinThickSmallGap" w:sz="12" w:space="0" w:color="auto"/>
              <w:right w:val="thinThickSmallGap" w:sz="12" w:space="0" w:color="auto"/>
            </w:tcBorders>
          </w:tcPr>
          <w:p w14:paraId="10E54F1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videokazeta</w:t>
            </w:r>
          </w:p>
          <w:p w14:paraId="481876D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karimatky</w:t>
            </w:r>
          </w:p>
          <w:p w14:paraId="6D94844D"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obväzový materiál</w:t>
            </w:r>
          </w:p>
        </w:tc>
        <w:tc>
          <w:tcPr>
            <w:tcW w:w="1616" w:type="dxa"/>
            <w:tcBorders>
              <w:left w:val="thinThickSmallGap" w:sz="12" w:space="0" w:color="auto"/>
              <w:right w:val="thinThickSmallGap" w:sz="12" w:space="0" w:color="auto"/>
            </w:tcBorders>
          </w:tcPr>
          <w:p w14:paraId="75A46885" w14:textId="77777777" w:rsidR="00ED78F0" w:rsidRPr="00FA5670" w:rsidRDefault="00ED78F0" w:rsidP="00B26AC3">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Kálik</w:t>
            </w:r>
            <w:proofErr w:type="spellEnd"/>
            <w:r w:rsidRPr="00FA5670">
              <w:rPr>
                <w:rFonts w:ascii="Times New Roman" w:hAnsi="Times New Roman" w:cs="Times New Roman"/>
                <w:sz w:val="24"/>
                <w:szCs w:val="24"/>
              </w:rPr>
              <w:t xml:space="preserve">. </w:t>
            </w:r>
            <w:proofErr w:type="spellStart"/>
            <w:r w:rsidRPr="00FA5670">
              <w:rPr>
                <w:rFonts w:ascii="Times New Roman" w:hAnsi="Times New Roman" w:cs="Times New Roman"/>
                <w:sz w:val="24"/>
                <w:szCs w:val="24"/>
              </w:rPr>
              <w:t>K.,Život</w:t>
            </w:r>
            <w:proofErr w:type="spellEnd"/>
            <w:r w:rsidRPr="00FA5670">
              <w:rPr>
                <w:rFonts w:ascii="Times New Roman" w:hAnsi="Times New Roman" w:cs="Times New Roman"/>
                <w:sz w:val="24"/>
                <w:szCs w:val="24"/>
              </w:rPr>
              <w:t xml:space="preserve"> ohrozujúce stavy. 2008</w:t>
            </w:r>
          </w:p>
          <w:p w14:paraId="3F4A9B8B" w14:textId="77777777" w:rsidR="00ED78F0" w:rsidRPr="00FA5670" w:rsidRDefault="00ED78F0" w:rsidP="00B26AC3">
            <w:pPr>
              <w:spacing w:after="0" w:line="240" w:lineRule="auto"/>
              <w:rPr>
                <w:rFonts w:ascii="Times New Roman" w:hAnsi="Times New Roman" w:cs="Times New Roman"/>
                <w:sz w:val="24"/>
                <w:szCs w:val="24"/>
              </w:rPr>
            </w:pPr>
          </w:p>
        </w:tc>
      </w:tr>
      <w:tr w:rsidR="00FA5670" w:rsidRPr="00FA5670" w14:paraId="332708A7" w14:textId="77777777" w:rsidTr="00557962">
        <w:tc>
          <w:tcPr>
            <w:tcW w:w="2518" w:type="dxa"/>
            <w:tcBorders>
              <w:left w:val="thinThickSmallGap" w:sz="12" w:space="0" w:color="auto"/>
              <w:right w:val="thinThickSmallGap" w:sz="12" w:space="0" w:color="auto"/>
            </w:tcBorders>
          </w:tcPr>
          <w:p w14:paraId="63770388"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Otravy</w:t>
            </w:r>
          </w:p>
        </w:tc>
        <w:tc>
          <w:tcPr>
            <w:tcW w:w="1977" w:type="dxa"/>
            <w:tcBorders>
              <w:left w:val="thinThickSmallGap" w:sz="12" w:space="0" w:color="auto"/>
              <w:right w:val="thinThickSmallGap" w:sz="12" w:space="0" w:color="auto"/>
            </w:tcBorders>
          </w:tcPr>
          <w:p w14:paraId="67CF5517"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Hrabovský, J, </w:t>
            </w:r>
            <w:proofErr w:type="spellStart"/>
            <w:r w:rsidRPr="00FA5670">
              <w:rPr>
                <w:rFonts w:ascii="Times New Roman" w:hAnsi="Times New Roman" w:cs="Times New Roman"/>
                <w:sz w:val="24"/>
                <w:szCs w:val="24"/>
              </w:rPr>
              <w:t>Dvořáček</w:t>
            </w:r>
            <w:proofErr w:type="spellEnd"/>
            <w:r w:rsidRPr="00FA5670">
              <w:rPr>
                <w:rFonts w:ascii="Times New Roman" w:hAnsi="Times New Roman" w:cs="Times New Roman"/>
                <w:sz w:val="24"/>
                <w:szCs w:val="24"/>
              </w:rPr>
              <w:t xml:space="preserve">. I. </w:t>
            </w:r>
          </w:p>
          <w:p w14:paraId="180047A6"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Prvá pomoc</w:t>
            </w:r>
          </w:p>
          <w:p w14:paraId="5DC95B2F"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Osveta 1991</w:t>
            </w:r>
          </w:p>
        </w:tc>
        <w:tc>
          <w:tcPr>
            <w:tcW w:w="1283" w:type="dxa"/>
            <w:tcBorders>
              <w:left w:val="thinThickSmallGap" w:sz="12" w:space="0" w:color="auto"/>
              <w:right w:val="thinThickSmallGap" w:sz="12" w:space="0" w:color="auto"/>
            </w:tcBorders>
          </w:tcPr>
          <w:p w14:paraId="10BBF68A"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15EDC528" w14:textId="77777777" w:rsidR="00ED78F0" w:rsidRPr="00FA5670" w:rsidRDefault="00ED78F0" w:rsidP="00B26AC3">
            <w:pPr>
              <w:spacing w:after="0" w:line="240" w:lineRule="auto"/>
              <w:rPr>
                <w:rFonts w:ascii="Times New Roman" w:hAnsi="Times New Roman" w:cs="Times New Roman"/>
                <w:sz w:val="24"/>
                <w:szCs w:val="24"/>
              </w:rPr>
            </w:pPr>
          </w:p>
        </w:tc>
        <w:tc>
          <w:tcPr>
            <w:tcW w:w="1701" w:type="dxa"/>
            <w:tcBorders>
              <w:left w:val="thinThickSmallGap" w:sz="12" w:space="0" w:color="auto"/>
              <w:right w:val="thinThickSmallGap" w:sz="12" w:space="0" w:color="auto"/>
            </w:tcBorders>
          </w:tcPr>
          <w:p w14:paraId="5DB14BC6"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karimatky</w:t>
            </w:r>
          </w:p>
        </w:tc>
        <w:tc>
          <w:tcPr>
            <w:tcW w:w="1616" w:type="dxa"/>
            <w:tcBorders>
              <w:left w:val="thinThickSmallGap" w:sz="12" w:space="0" w:color="auto"/>
              <w:right w:val="thinThickSmallGap" w:sz="12" w:space="0" w:color="auto"/>
            </w:tcBorders>
          </w:tcPr>
          <w:p w14:paraId="75B4C644" w14:textId="77777777" w:rsidR="00ED78F0" w:rsidRPr="00FA5670" w:rsidRDefault="00ED78F0" w:rsidP="00B26AC3">
            <w:pPr>
              <w:spacing w:after="0" w:line="240" w:lineRule="auto"/>
              <w:rPr>
                <w:rFonts w:ascii="Times New Roman" w:hAnsi="Times New Roman" w:cs="Times New Roman"/>
                <w:sz w:val="24"/>
                <w:szCs w:val="24"/>
              </w:rPr>
            </w:pPr>
          </w:p>
        </w:tc>
      </w:tr>
      <w:tr w:rsidR="00FA5670" w:rsidRPr="00FA5670" w14:paraId="08E1E944" w14:textId="77777777" w:rsidTr="00557962">
        <w:tc>
          <w:tcPr>
            <w:tcW w:w="2518" w:type="dxa"/>
            <w:tcBorders>
              <w:left w:val="thinThickSmallGap" w:sz="12" w:space="0" w:color="auto"/>
              <w:right w:val="thinThickSmallGap" w:sz="12" w:space="0" w:color="auto"/>
            </w:tcBorders>
          </w:tcPr>
          <w:p w14:paraId="7B83C282"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Popálenie a poleptanie</w:t>
            </w:r>
          </w:p>
          <w:p w14:paraId="08C9FF40" w14:textId="77777777" w:rsidR="00ED78F0" w:rsidRPr="00FA5670" w:rsidRDefault="00ED78F0" w:rsidP="00B26AC3">
            <w:pPr>
              <w:spacing w:after="0" w:line="240" w:lineRule="auto"/>
              <w:rPr>
                <w:rFonts w:ascii="Times New Roman" w:hAnsi="Times New Roman" w:cs="Times New Roman"/>
                <w:sz w:val="24"/>
                <w:szCs w:val="24"/>
              </w:rPr>
            </w:pPr>
          </w:p>
        </w:tc>
        <w:tc>
          <w:tcPr>
            <w:tcW w:w="1977" w:type="dxa"/>
            <w:tcBorders>
              <w:left w:val="thinThickSmallGap" w:sz="12" w:space="0" w:color="auto"/>
              <w:right w:val="thinThickSmallGap" w:sz="12" w:space="0" w:color="auto"/>
            </w:tcBorders>
          </w:tcPr>
          <w:p w14:paraId="4851DDD7"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Hrabovský, J, </w:t>
            </w:r>
            <w:proofErr w:type="spellStart"/>
            <w:r w:rsidRPr="00FA5670">
              <w:rPr>
                <w:rFonts w:ascii="Times New Roman" w:hAnsi="Times New Roman" w:cs="Times New Roman"/>
                <w:sz w:val="24"/>
                <w:szCs w:val="24"/>
              </w:rPr>
              <w:t>Dvořáček</w:t>
            </w:r>
            <w:proofErr w:type="spellEnd"/>
            <w:r w:rsidRPr="00FA5670">
              <w:rPr>
                <w:rFonts w:ascii="Times New Roman" w:hAnsi="Times New Roman" w:cs="Times New Roman"/>
                <w:sz w:val="24"/>
                <w:szCs w:val="24"/>
              </w:rPr>
              <w:t xml:space="preserve">. I. </w:t>
            </w:r>
          </w:p>
          <w:p w14:paraId="07B865AA"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Prvá pomoc</w:t>
            </w:r>
          </w:p>
          <w:p w14:paraId="4820D518"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Osveta 1991</w:t>
            </w:r>
          </w:p>
        </w:tc>
        <w:tc>
          <w:tcPr>
            <w:tcW w:w="1283" w:type="dxa"/>
            <w:tcBorders>
              <w:left w:val="thinThickSmallGap" w:sz="12" w:space="0" w:color="auto"/>
              <w:right w:val="thinThickSmallGap" w:sz="12" w:space="0" w:color="auto"/>
            </w:tcBorders>
          </w:tcPr>
          <w:p w14:paraId="2E9BC53F"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28EADF53" w14:textId="77777777" w:rsidR="00ED78F0" w:rsidRPr="00FA5670" w:rsidRDefault="00ED78F0" w:rsidP="00B26AC3">
            <w:pPr>
              <w:spacing w:after="0" w:line="240" w:lineRule="auto"/>
              <w:rPr>
                <w:rFonts w:ascii="Times New Roman" w:hAnsi="Times New Roman" w:cs="Times New Roman"/>
                <w:sz w:val="24"/>
                <w:szCs w:val="24"/>
              </w:rPr>
            </w:pPr>
          </w:p>
        </w:tc>
        <w:tc>
          <w:tcPr>
            <w:tcW w:w="1701" w:type="dxa"/>
            <w:tcBorders>
              <w:left w:val="thinThickSmallGap" w:sz="12" w:space="0" w:color="auto"/>
              <w:right w:val="thinThickSmallGap" w:sz="12" w:space="0" w:color="auto"/>
            </w:tcBorders>
          </w:tcPr>
          <w:p w14:paraId="55863A09"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obväzový materiál</w:t>
            </w:r>
          </w:p>
          <w:p w14:paraId="196D3EA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karimatky</w:t>
            </w:r>
          </w:p>
        </w:tc>
        <w:tc>
          <w:tcPr>
            <w:tcW w:w="1616" w:type="dxa"/>
            <w:tcBorders>
              <w:left w:val="thinThickSmallGap" w:sz="12" w:space="0" w:color="auto"/>
              <w:right w:val="thinThickSmallGap" w:sz="12" w:space="0" w:color="auto"/>
            </w:tcBorders>
          </w:tcPr>
          <w:p w14:paraId="0F09DFF8" w14:textId="77777777" w:rsidR="00ED78F0" w:rsidRPr="00FA5670" w:rsidRDefault="00ED78F0" w:rsidP="00B26AC3">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Kálik</w:t>
            </w:r>
            <w:proofErr w:type="spellEnd"/>
            <w:r w:rsidRPr="00FA5670">
              <w:rPr>
                <w:rFonts w:ascii="Times New Roman" w:hAnsi="Times New Roman" w:cs="Times New Roman"/>
                <w:sz w:val="24"/>
                <w:szCs w:val="24"/>
              </w:rPr>
              <w:t xml:space="preserve">. </w:t>
            </w:r>
            <w:proofErr w:type="spellStart"/>
            <w:r w:rsidRPr="00FA5670">
              <w:rPr>
                <w:rFonts w:ascii="Times New Roman" w:hAnsi="Times New Roman" w:cs="Times New Roman"/>
                <w:sz w:val="24"/>
                <w:szCs w:val="24"/>
              </w:rPr>
              <w:t>K.,Život</w:t>
            </w:r>
            <w:proofErr w:type="spellEnd"/>
            <w:r w:rsidRPr="00FA5670">
              <w:rPr>
                <w:rFonts w:ascii="Times New Roman" w:hAnsi="Times New Roman" w:cs="Times New Roman"/>
                <w:sz w:val="24"/>
                <w:szCs w:val="24"/>
              </w:rPr>
              <w:t xml:space="preserve"> ohrozujúce stavy. 2008</w:t>
            </w:r>
          </w:p>
        </w:tc>
      </w:tr>
      <w:tr w:rsidR="00FA5670" w:rsidRPr="00FA5670" w14:paraId="42A08523" w14:textId="77777777" w:rsidTr="00557962">
        <w:tc>
          <w:tcPr>
            <w:tcW w:w="2518" w:type="dxa"/>
            <w:tcBorders>
              <w:left w:val="thinThickSmallGap" w:sz="12" w:space="0" w:color="auto"/>
              <w:right w:val="thinThickSmallGap" w:sz="12" w:space="0" w:color="auto"/>
            </w:tcBorders>
          </w:tcPr>
          <w:p w14:paraId="5DBE83B5"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Rany</w:t>
            </w:r>
          </w:p>
        </w:tc>
        <w:tc>
          <w:tcPr>
            <w:tcW w:w="1977" w:type="dxa"/>
            <w:tcBorders>
              <w:left w:val="thinThickSmallGap" w:sz="12" w:space="0" w:color="auto"/>
              <w:right w:val="thinThickSmallGap" w:sz="12" w:space="0" w:color="auto"/>
            </w:tcBorders>
          </w:tcPr>
          <w:p w14:paraId="70CFA4D2"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Hrabovský, J, </w:t>
            </w:r>
            <w:proofErr w:type="spellStart"/>
            <w:r w:rsidRPr="00FA5670">
              <w:rPr>
                <w:rFonts w:ascii="Times New Roman" w:hAnsi="Times New Roman" w:cs="Times New Roman"/>
                <w:sz w:val="24"/>
                <w:szCs w:val="24"/>
              </w:rPr>
              <w:t>Dvořáček</w:t>
            </w:r>
            <w:proofErr w:type="spellEnd"/>
            <w:r w:rsidRPr="00FA5670">
              <w:rPr>
                <w:rFonts w:ascii="Times New Roman" w:hAnsi="Times New Roman" w:cs="Times New Roman"/>
                <w:sz w:val="24"/>
                <w:szCs w:val="24"/>
              </w:rPr>
              <w:t xml:space="preserve">. I. </w:t>
            </w:r>
          </w:p>
          <w:p w14:paraId="68F305F8"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Prvá pomoc</w:t>
            </w:r>
          </w:p>
          <w:p w14:paraId="4E38FAB2"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Osveta 1991</w:t>
            </w:r>
          </w:p>
        </w:tc>
        <w:tc>
          <w:tcPr>
            <w:tcW w:w="1283" w:type="dxa"/>
            <w:tcBorders>
              <w:left w:val="thinThickSmallGap" w:sz="12" w:space="0" w:color="auto"/>
              <w:right w:val="thinThickSmallGap" w:sz="12" w:space="0" w:color="auto"/>
            </w:tcBorders>
          </w:tcPr>
          <w:p w14:paraId="7AF6655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Tabuľa</w:t>
            </w:r>
          </w:p>
          <w:p w14:paraId="5999A86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Videotechnika</w:t>
            </w:r>
          </w:p>
        </w:tc>
        <w:tc>
          <w:tcPr>
            <w:tcW w:w="1701" w:type="dxa"/>
            <w:tcBorders>
              <w:left w:val="thinThickSmallGap" w:sz="12" w:space="0" w:color="auto"/>
              <w:right w:val="thinThickSmallGap" w:sz="12" w:space="0" w:color="auto"/>
            </w:tcBorders>
          </w:tcPr>
          <w:p w14:paraId="76DF0289"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videokazeta</w:t>
            </w:r>
          </w:p>
          <w:p w14:paraId="647130A9"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obväzový materiál</w:t>
            </w:r>
          </w:p>
          <w:p w14:paraId="6564BD0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celotelová figurína  s traumatickými poraneniami</w:t>
            </w:r>
          </w:p>
          <w:p w14:paraId="64B3A1A2"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karimatky</w:t>
            </w:r>
          </w:p>
        </w:tc>
        <w:tc>
          <w:tcPr>
            <w:tcW w:w="1616" w:type="dxa"/>
            <w:tcBorders>
              <w:left w:val="thinThickSmallGap" w:sz="12" w:space="0" w:color="auto"/>
              <w:right w:val="thinThickSmallGap" w:sz="12" w:space="0" w:color="auto"/>
            </w:tcBorders>
          </w:tcPr>
          <w:p w14:paraId="5A4CAEA0" w14:textId="77777777" w:rsidR="00ED78F0" w:rsidRPr="00FA5670" w:rsidRDefault="00ED78F0" w:rsidP="00B26AC3">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Kálik</w:t>
            </w:r>
            <w:proofErr w:type="spellEnd"/>
            <w:r w:rsidRPr="00FA5670">
              <w:rPr>
                <w:rFonts w:ascii="Times New Roman" w:hAnsi="Times New Roman" w:cs="Times New Roman"/>
                <w:sz w:val="24"/>
                <w:szCs w:val="24"/>
              </w:rPr>
              <w:t xml:space="preserve">. </w:t>
            </w:r>
            <w:proofErr w:type="spellStart"/>
            <w:r w:rsidRPr="00FA5670">
              <w:rPr>
                <w:rFonts w:ascii="Times New Roman" w:hAnsi="Times New Roman" w:cs="Times New Roman"/>
                <w:sz w:val="24"/>
                <w:szCs w:val="24"/>
              </w:rPr>
              <w:t>K.,Život</w:t>
            </w:r>
            <w:proofErr w:type="spellEnd"/>
            <w:r w:rsidRPr="00FA5670">
              <w:rPr>
                <w:rFonts w:ascii="Times New Roman" w:hAnsi="Times New Roman" w:cs="Times New Roman"/>
                <w:sz w:val="24"/>
                <w:szCs w:val="24"/>
              </w:rPr>
              <w:t xml:space="preserve"> ohrozujúce stavy. 2008</w:t>
            </w:r>
          </w:p>
          <w:p w14:paraId="4AD403BF" w14:textId="77777777" w:rsidR="00ED78F0" w:rsidRPr="00FA5670" w:rsidRDefault="00ED78F0" w:rsidP="00B26AC3">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Kelnárová</w:t>
            </w:r>
            <w:proofErr w:type="spellEnd"/>
            <w:r w:rsidRPr="00FA5670">
              <w:rPr>
                <w:rFonts w:ascii="Times New Roman" w:hAnsi="Times New Roman" w:cs="Times New Roman"/>
                <w:sz w:val="24"/>
                <w:szCs w:val="24"/>
              </w:rPr>
              <w:t>. Z.,</w:t>
            </w:r>
            <w:proofErr w:type="spellStart"/>
            <w:r w:rsidRPr="00FA5670">
              <w:rPr>
                <w:rFonts w:ascii="Times New Roman" w:hAnsi="Times New Roman" w:cs="Times New Roman"/>
                <w:sz w:val="24"/>
                <w:szCs w:val="24"/>
              </w:rPr>
              <w:t>První</w:t>
            </w:r>
            <w:proofErr w:type="spellEnd"/>
            <w:r w:rsidRPr="00FA5670">
              <w:rPr>
                <w:rFonts w:ascii="Times New Roman" w:hAnsi="Times New Roman" w:cs="Times New Roman"/>
                <w:sz w:val="24"/>
                <w:szCs w:val="24"/>
              </w:rPr>
              <w:t xml:space="preserve"> pomoc I. 2007</w:t>
            </w:r>
          </w:p>
        </w:tc>
      </w:tr>
      <w:tr w:rsidR="00FA5670" w:rsidRPr="00FA5670" w14:paraId="08260BB8" w14:textId="77777777" w:rsidTr="00557962">
        <w:tc>
          <w:tcPr>
            <w:tcW w:w="2518" w:type="dxa"/>
            <w:tcBorders>
              <w:left w:val="thinThickSmallGap" w:sz="12" w:space="0" w:color="auto"/>
              <w:right w:val="thinThickSmallGap" w:sz="12" w:space="0" w:color="auto"/>
            </w:tcBorders>
          </w:tcPr>
          <w:p w14:paraId="232065E2"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Vybrané naliehavé stavy</w:t>
            </w:r>
          </w:p>
        </w:tc>
        <w:tc>
          <w:tcPr>
            <w:tcW w:w="1977" w:type="dxa"/>
            <w:tcBorders>
              <w:left w:val="thinThickSmallGap" w:sz="12" w:space="0" w:color="auto"/>
              <w:right w:val="thinThickSmallGap" w:sz="12" w:space="0" w:color="auto"/>
            </w:tcBorders>
          </w:tcPr>
          <w:p w14:paraId="2CF16499"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Hrabovský, J,</w:t>
            </w:r>
          </w:p>
          <w:p w14:paraId="43ACFEB9" w14:textId="77777777" w:rsidR="00ED78F0" w:rsidRPr="00FA5670" w:rsidRDefault="00ED78F0" w:rsidP="00B26AC3">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Dvořáček.I</w:t>
            </w:r>
            <w:proofErr w:type="spellEnd"/>
            <w:r w:rsidRPr="00FA5670">
              <w:rPr>
                <w:rFonts w:ascii="Times New Roman" w:hAnsi="Times New Roman" w:cs="Times New Roman"/>
                <w:sz w:val="24"/>
                <w:szCs w:val="24"/>
              </w:rPr>
              <w:t>. Prvá pomoc</w:t>
            </w:r>
          </w:p>
          <w:p w14:paraId="5EB4E17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Osveta 1991</w:t>
            </w:r>
          </w:p>
          <w:p w14:paraId="5C39648C" w14:textId="77777777" w:rsidR="00ED78F0" w:rsidRPr="00FA5670" w:rsidRDefault="00ED78F0" w:rsidP="00B26AC3">
            <w:pPr>
              <w:spacing w:after="0" w:line="240" w:lineRule="auto"/>
              <w:rPr>
                <w:rFonts w:ascii="Times New Roman" w:hAnsi="Times New Roman" w:cs="Times New Roman"/>
                <w:sz w:val="24"/>
                <w:szCs w:val="24"/>
              </w:rPr>
            </w:pPr>
          </w:p>
          <w:p w14:paraId="20D3270D" w14:textId="77777777" w:rsidR="00ED78F0" w:rsidRPr="00FA5670" w:rsidRDefault="00ED78F0" w:rsidP="00B26AC3">
            <w:pPr>
              <w:spacing w:after="0" w:line="240" w:lineRule="auto"/>
              <w:rPr>
                <w:rFonts w:ascii="Times New Roman" w:hAnsi="Times New Roman" w:cs="Times New Roman"/>
                <w:sz w:val="24"/>
                <w:szCs w:val="24"/>
              </w:rPr>
            </w:pPr>
          </w:p>
        </w:tc>
        <w:tc>
          <w:tcPr>
            <w:tcW w:w="1283" w:type="dxa"/>
            <w:tcBorders>
              <w:left w:val="thinThickSmallGap" w:sz="12" w:space="0" w:color="auto"/>
              <w:right w:val="thinThickSmallGap" w:sz="12" w:space="0" w:color="auto"/>
            </w:tcBorders>
          </w:tcPr>
          <w:p w14:paraId="5F8DEF8B" w14:textId="77777777" w:rsidR="00ED78F0" w:rsidRPr="00FA5670" w:rsidRDefault="00ED78F0" w:rsidP="00B26AC3">
            <w:pPr>
              <w:spacing w:after="0" w:line="240" w:lineRule="auto"/>
              <w:rPr>
                <w:rFonts w:ascii="Times New Roman" w:hAnsi="Times New Roman" w:cs="Times New Roman"/>
                <w:sz w:val="24"/>
                <w:szCs w:val="24"/>
              </w:rPr>
            </w:pPr>
            <w:proofErr w:type="spellStart"/>
            <w:r w:rsidRPr="00FA5670">
              <w:rPr>
                <w:rFonts w:ascii="Times New Roman" w:hAnsi="Times New Roman" w:cs="Times New Roman"/>
                <w:sz w:val="24"/>
                <w:szCs w:val="24"/>
              </w:rPr>
              <w:t>Tabuľaé</w:t>
            </w:r>
            <w:proofErr w:type="spellEnd"/>
          </w:p>
        </w:tc>
        <w:tc>
          <w:tcPr>
            <w:tcW w:w="1701" w:type="dxa"/>
            <w:tcBorders>
              <w:left w:val="thinThickSmallGap" w:sz="12" w:space="0" w:color="auto"/>
              <w:right w:val="thinThickSmallGap" w:sz="12" w:space="0" w:color="auto"/>
            </w:tcBorders>
          </w:tcPr>
          <w:p w14:paraId="632B8ED2" w14:textId="77777777" w:rsidR="00ED78F0" w:rsidRPr="00FA5670" w:rsidRDefault="00ED78F0" w:rsidP="00B26AC3">
            <w:pPr>
              <w:spacing w:after="0" w:line="240" w:lineRule="auto"/>
              <w:rPr>
                <w:rFonts w:ascii="Times New Roman" w:hAnsi="Times New Roman" w:cs="Times New Roman"/>
                <w:sz w:val="24"/>
                <w:szCs w:val="24"/>
              </w:rPr>
            </w:pPr>
          </w:p>
        </w:tc>
        <w:tc>
          <w:tcPr>
            <w:tcW w:w="1616" w:type="dxa"/>
            <w:tcBorders>
              <w:left w:val="thinThickSmallGap" w:sz="12" w:space="0" w:color="auto"/>
              <w:right w:val="thinThickSmallGap" w:sz="12" w:space="0" w:color="auto"/>
            </w:tcBorders>
          </w:tcPr>
          <w:p w14:paraId="1912FAA3" w14:textId="77777777" w:rsidR="00ED78F0" w:rsidRPr="00FA5670" w:rsidRDefault="00ED78F0" w:rsidP="00B26AC3">
            <w:pPr>
              <w:spacing w:after="0" w:line="240" w:lineRule="auto"/>
              <w:rPr>
                <w:rFonts w:ascii="Times New Roman" w:hAnsi="Times New Roman" w:cs="Times New Roman"/>
                <w:sz w:val="24"/>
                <w:szCs w:val="24"/>
              </w:rPr>
            </w:pPr>
          </w:p>
        </w:tc>
      </w:tr>
    </w:tbl>
    <w:p w14:paraId="369C56C7" w14:textId="77777777" w:rsidR="00ED78F0" w:rsidRPr="00FA5670" w:rsidRDefault="00ED78F0" w:rsidP="00B26AC3">
      <w:pPr>
        <w:spacing w:after="0" w:line="240" w:lineRule="auto"/>
        <w:rPr>
          <w:rFonts w:ascii="Times New Roman" w:hAnsi="Times New Roman" w:cs="Times New Roman"/>
          <w:b/>
          <w:sz w:val="24"/>
          <w:szCs w:val="24"/>
        </w:rPr>
      </w:pPr>
    </w:p>
    <w:p w14:paraId="26B9EE54" w14:textId="77777777" w:rsidR="00ED78F0" w:rsidRPr="00FA5670" w:rsidRDefault="00ED78F0" w:rsidP="00FA5670">
      <w:pPr>
        <w:spacing w:after="0" w:line="360" w:lineRule="auto"/>
        <w:rPr>
          <w:rFonts w:ascii="Times New Roman" w:hAnsi="Times New Roman" w:cs="Times New Roman"/>
          <w:b/>
          <w:sz w:val="24"/>
          <w:szCs w:val="24"/>
        </w:rPr>
        <w:sectPr w:rsidR="00ED78F0" w:rsidRPr="00FA5670" w:rsidSect="00557962">
          <w:footerReference w:type="default" r:id="rId17"/>
          <w:pgSz w:w="11906" w:h="16838"/>
          <w:pgMar w:top="1418" w:right="1418" w:bottom="1418" w:left="1418" w:header="709" w:footer="709" w:gutter="0"/>
          <w:cols w:space="708"/>
          <w:docGrid w:linePitch="360"/>
        </w:sectPr>
      </w:pPr>
    </w:p>
    <w:p w14:paraId="45F8E4C8" w14:textId="77777777" w:rsidR="00ED78F0" w:rsidRPr="00FA5670" w:rsidRDefault="00ED78F0" w:rsidP="00FA5670">
      <w:pPr>
        <w:spacing w:after="0" w:line="360" w:lineRule="auto"/>
        <w:rPr>
          <w:rFonts w:ascii="Times New Roman" w:hAnsi="Times New Roman" w:cs="Times New Roman"/>
          <w:b/>
          <w:i/>
          <w:sz w:val="24"/>
          <w:szCs w:val="24"/>
        </w:rPr>
      </w:pPr>
      <w:r w:rsidRPr="00FA5670">
        <w:rPr>
          <w:rFonts w:ascii="Times New Roman" w:hAnsi="Times New Roman" w:cs="Times New Roman"/>
          <w:b/>
          <w:i/>
          <w:sz w:val="24"/>
          <w:szCs w:val="24"/>
        </w:rPr>
        <w:t>ROČNÍK: PRVÝ</w:t>
      </w:r>
    </w:p>
    <w:tbl>
      <w:tblPr>
        <w:tblW w:w="13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040"/>
        <w:gridCol w:w="3248"/>
        <w:gridCol w:w="3526"/>
        <w:gridCol w:w="1369"/>
        <w:gridCol w:w="2016"/>
      </w:tblGrid>
      <w:tr w:rsidR="00FA5670" w:rsidRPr="00FA5670" w14:paraId="03BF3F20" w14:textId="77777777" w:rsidTr="00E374C1">
        <w:trPr>
          <w:trHeight w:val="474"/>
        </w:trPr>
        <w:tc>
          <w:tcPr>
            <w:tcW w:w="13591"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86DA571" w14:textId="77777777" w:rsidR="00ED78F0" w:rsidRPr="00FA5670" w:rsidRDefault="00ED78F0" w:rsidP="00B26AC3">
            <w:pPr>
              <w:spacing w:after="0" w:line="240" w:lineRule="auto"/>
              <w:ind w:left="108"/>
              <w:rPr>
                <w:rFonts w:ascii="Times New Roman" w:hAnsi="Times New Roman" w:cs="Times New Roman"/>
                <w:b/>
                <w:sz w:val="24"/>
                <w:szCs w:val="24"/>
              </w:rPr>
            </w:pPr>
            <w:r w:rsidRPr="00FA5670">
              <w:rPr>
                <w:rFonts w:ascii="Times New Roman" w:hAnsi="Times New Roman" w:cs="Times New Roman"/>
                <w:b/>
                <w:sz w:val="24"/>
                <w:szCs w:val="24"/>
              </w:rPr>
              <w:t xml:space="preserve">ROZPIS UČIVA PREDMETU:   Prvá pomoc                                   Externé štúdium:       1 hodiny týždenne, spolu        </w:t>
            </w:r>
          </w:p>
          <w:p w14:paraId="2170E99F" w14:textId="77777777" w:rsidR="00ED78F0" w:rsidRPr="00FA5670" w:rsidRDefault="00ED78F0" w:rsidP="00B26AC3">
            <w:pPr>
              <w:spacing w:after="0" w:line="240" w:lineRule="auto"/>
              <w:ind w:left="108"/>
              <w:rPr>
                <w:rFonts w:ascii="Times New Roman" w:hAnsi="Times New Roman" w:cs="Times New Roman"/>
                <w:b/>
                <w:sz w:val="24"/>
                <w:szCs w:val="24"/>
              </w:rPr>
            </w:pPr>
            <w:r w:rsidRPr="00FA5670">
              <w:rPr>
                <w:rFonts w:ascii="Times New Roman" w:hAnsi="Times New Roman" w:cs="Times New Roman"/>
                <w:b/>
                <w:sz w:val="24"/>
                <w:szCs w:val="24"/>
              </w:rPr>
              <w:t xml:space="preserve">                                                                                                                                              32 vyučovacích hodín (cvičení)</w:t>
            </w:r>
          </w:p>
        </w:tc>
      </w:tr>
      <w:tr w:rsidR="00FA5670" w:rsidRPr="00FA5670" w14:paraId="3F9572B3" w14:textId="77777777" w:rsidTr="00E374C1">
        <w:trPr>
          <w:trHeight w:val="481"/>
        </w:trPr>
        <w:tc>
          <w:tcPr>
            <w:tcW w:w="2392"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14:paraId="5AE5513E"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Názov tematického celku</w:t>
            </w:r>
          </w:p>
          <w:p w14:paraId="2A6A8E38"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Témy </w:t>
            </w:r>
          </w:p>
        </w:tc>
        <w:tc>
          <w:tcPr>
            <w:tcW w:w="1040" w:type="dxa"/>
            <w:tcBorders>
              <w:top w:val="thinThickSmallGap" w:sz="12" w:space="0" w:color="auto"/>
              <w:left w:val="single" w:sz="12" w:space="0" w:color="auto"/>
              <w:bottom w:val="thinThickSmallGap" w:sz="12" w:space="0" w:color="auto"/>
              <w:right w:val="single" w:sz="12" w:space="0" w:color="auto"/>
            </w:tcBorders>
            <w:shd w:val="clear" w:color="auto" w:fill="FFFF99"/>
          </w:tcPr>
          <w:p w14:paraId="54DEB3E3" w14:textId="77777777" w:rsidR="00ED78F0" w:rsidRPr="00FA5670" w:rsidRDefault="00ED78F0" w:rsidP="00B26AC3">
            <w:pPr>
              <w:spacing w:after="0" w:line="240" w:lineRule="auto"/>
              <w:jc w:val="center"/>
              <w:rPr>
                <w:rFonts w:ascii="Times New Roman" w:hAnsi="Times New Roman" w:cs="Times New Roman"/>
                <w:b/>
                <w:sz w:val="24"/>
                <w:szCs w:val="24"/>
                <w:u w:val="single"/>
              </w:rPr>
            </w:pPr>
            <w:r w:rsidRPr="00FA5670">
              <w:rPr>
                <w:rFonts w:ascii="Times New Roman" w:hAnsi="Times New Roman" w:cs="Times New Roman"/>
                <w:b/>
                <w:sz w:val="24"/>
                <w:szCs w:val="24"/>
                <w:u w:val="single"/>
              </w:rPr>
              <w:t>Hodiny</w:t>
            </w:r>
          </w:p>
          <w:p w14:paraId="7EA7F87B" w14:textId="77777777" w:rsidR="00ED78F0" w:rsidRPr="00FA5670" w:rsidRDefault="00ED78F0" w:rsidP="00B26AC3">
            <w:pPr>
              <w:spacing w:after="0" w:line="240" w:lineRule="auto"/>
              <w:jc w:val="center"/>
              <w:rPr>
                <w:rFonts w:ascii="Times New Roman" w:hAnsi="Times New Roman" w:cs="Times New Roman"/>
                <w:b/>
                <w:sz w:val="24"/>
                <w:szCs w:val="24"/>
              </w:rPr>
            </w:pPr>
          </w:p>
        </w:tc>
        <w:tc>
          <w:tcPr>
            <w:tcW w:w="3248" w:type="dxa"/>
            <w:tcBorders>
              <w:top w:val="thinThickSmallGap" w:sz="12" w:space="0" w:color="auto"/>
              <w:left w:val="single" w:sz="12" w:space="0" w:color="auto"/>
              <w:bottom w:val="thinThickSmallGap" w:sz="12" w:space="0" w:color="auto"/>
              <w:right w:val="single" w:sz="12" w:space="0" w:color="auto"/>
            </w:tcBorders>
            <w:shd w:val="clear" w:color="auto" w:fill="FFFF99"/>
          </w:tcPr>
          <w:p w14:paraId="0CF491E7"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Očakávané</w:t>
            </w:r>
          </w:p>
          <w:p w14:paraId="1D8E1147"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vzdelávacie výstupy</w:t>
            </w:r>
          </w:p>
          <w:p w14:paraId="6E3999C5"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Žiak má:</w:t>
            </w:r>
          </w:p>
        </w:tc>
        <w:tc>
          <w:tcPr>
            <w:tcW w:w="3526" w:type="dxa"/>
            <w:tcBorders>
              <w:top w:val="thinThickSmallGap" w:sz="12" w:space="0" w:color="auto"/>
              <w:left w:val="single" w:sz="12" w:space="0" w:color="auto"/>
              <w:bottom w:val="thinThickSmallGap" w:sz="12" w:space="0" w:color="auto"/>
              <w:right w:val="single" w:sz="12" w:space="0" w:color="auto"/>
            </w:tcBorders>
            <w:shd w:val="clear" w:color="auto" w:fill="FFFF99"/>
          </w:tcPr>
          <w:p w14:paraId="32CD179F"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Kritériá hodnotenia vzdelávacích výstupov</w:t>
            </w:r>
          </w:p>
          <w:p w14:paraId="01100EC0"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Žiak:</w:t>
            </w:r>
          </w:p>
        </w:tc>
        <w:tc>
          <w:tcPr>
            <w:tcW w:w="1369" w:type="dxa"/>
            <w:tcBorders>
              <w:top w:val="thinThickSmallGap" w:sz="12" w:space="0" w:color="auto"/>
              <w:left w:val="single" w:sz="12" w:space="0" w:color="auto"/>
              <w:bottom w:val="thinThickSmallGap" w:sz="12" w:space="0" w:color="auto"/>
              <w:right w:val="single" w:sz="12" w:space="0" w:color="auto"/>
            </w:tcBorders>
            <w:shd w:val="clear" w:color="auto" w:fill="FFFF99"/>
          </w:tcPr>
          <w:p w14:paraId="60128303" w14:textId="77777777" w:rsidR="00ED78F0" w:rsidRPr="00FA5670" w:rsidRDefault="00ED78F0" w:rsidP="00FA5670">
            <w:pPr>
              <w:spacing w:after="0" w:line="360" w:lineRule="auto"/>
              <w:jc w:val="center"/>
              <w:rPr>
                <w:rFonts w:ascii="Times New Roman" w:hAnsi="Times New Roman" w:cs="Times New Roman"/>
                <w:b/>
                <w:sz w:val="24"/>
                <w:szCs w:val="24"/>
              </w:rPr>
            </w:pPr>
            <w:r w:rsidRPr="00FA5670">
              <w:rPr>
                <w:rFonts w:ascii="Times New Roman" w:hAnsi="Times New Roman" w:cs="Times New Roman"/>
                <w:b/>
                <w:sz w:val="24"/>
                <w:szCs w:val="24"/>
              </w:rPr>
              <w:t>Metódy hodnotenia</w:t>
            </w:r>
          </w:p>
        </w:tc>
        <w:tc>
          <w:tcPr>
            <w:tcW w:w="2016"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14:paraId="4138EAD3" w14:textId="77777777" w:rsidR="00ED78F0" w:rsidRPr="00FA5670" w:rsidRDefault="00ED78F0" w:rsidP="00FA5670">
            <w:pPr>
              <w:spacing w:after="0" w:line="360" w:lineRule="auto"/>
              <w:jc w:val="center"/>
              <w:rPr>
                <w:rFonts w:ascii="Times New Roman" w:hAnsi="Times New Roman" w:cs="Times New Roman"/>
                <w:b/>
                <w:sz w:val="24"/>
                <w:szCs w:val="24"/>
              </w:rPr>
            </w:pPr>
            <w:r w:rsidRPr="00FA5670">
              <w:rPr>
                <w:rFonts w:ascii="Times New Roman" w:hAnsi="Times New Roman" w:cs="Times New Roman"/>
                <w:b/>
                <w:sz w:val="24"/>
                <w:szCs w:val="24"/>
              </w:rPr>
              <w:t>Prostriedky hodnotenia</w:t>
            </w:r>
          </w:p>
        </w:tc>
      </w:tr>
      <w:tr w:rsidR="00FA5670" w:rsidRPr="00FA5670" w14:paraId="23D841EE" w14:textId="77777777" w:rsidTr="00E374C1">
        <w:trPr>
          <w:trHeight w:val="118"/>
        </w:trPr>
        <w:tc>
          <w:tcPr>
            <w:tcW w:w="2392" w:type="dxa"/>
            <w:tcBorders>
              <w:top w:val="single" w:sz="12" w:space="0" w:color="auto"/>
              <w:left w:val="thinThickSmallGap" w:sz="12" w:space="0" w:color="auto"/>
              <w:right w:val="single" w:sz="12" w:space="0" w:color="auto"/>
            </w:tcBorders>
            <w:shd w:val="clear" w:color="auto" w:fill="auto"/>
          </w:tcPr>
          <w:p w14:paraId="635E12E5"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Všeobecné zásady prvej pomoci. Uvoľňovanie, polohovanie a odsun postihnutých</w:t>
            </w:r>
          </w:p>
        </w:tc>
        <w:tc>
          <w:tcPr>
            <w:tcW w:w="1040" w:type="dxa"/>
            <w:tcBorders>
              <w:top w:val="single" w:sz="12" w:space="0" w:color="auto"/>
              <w:left w:val="single" w:sz="12" w:space="0" w:color="auto"/>
              <w:right w:val="single" w:sz="12" w:space="0" w:color="auto"/>
            </w:tcBorders>
          </w:tcPr>
          <w:p w14:paraId="2B07BB2D" w14:textId="77777777" w:rsidR="00ED78F0" w:rsidRPr="00FA5670" w:rsidRDefault="00ED78F0" w:rsidP="00B26AC3">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3</w:t>
            </w:r>
          </w:p>
        </w:tc>
        <w:tc>
          <w:tcPr>
            <w:tcW w:w="3248" w:type="dxa"/>
            <w:tcBorders>
              <w:top w:val="single" w:sz="12" w:space="0" w:color="auto"/>
              <w:left w:val="single" w:sz="12" w:space="0" w:color="auto"/>
              <w:bottom w:val="single" w:sz="2" w:space="0" w:color="auto"/>
              <w:right w:val="single" w:sz="12" w:space="0" w:color="auto"/>
            </w:tcBorders>
          </w:tcPr>
          <w:p w14:paraId="62A47AF9"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prvú pomoc</w:t>
            </w:r>
          </w:p>
          <w:p w14:paraId="5B0E833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-určiť priority pri poskytovaní  základnej  prvej pomoci</w:t>
            </w:r>
          </w:p>
          <w:p w14:paraId="56CBB562"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-demonštrovať postup pri   uvoľňovaní, </w:t>
            </w:r>
            <w:proofErr w:type="spellStart"/>
            <w:r w:rsidRPr="00FA5670">
              <w:rPr>
                <w:rFonts w:ascii="Times New Roman" w:hAnsi="Times New Roman" w:cs="Times New Roman"/>
                <w:sz w:val="24"/>
                <w:szCs w:val="24"/>
              </w:rPr>
              <w:t>ošetrovaní,polohovaní</w:t>
            </w:r>
            <w:proofErr w:type="spellEnd"/>
            <w:r w:rsidRPr="00FA5670">
              <w:rPr>
                <w:rFonts w:ascii="Times New Roman" w:hAnsi="Times New Roman" w:cs="Times New Roman"/>
                <w:sz w:val="24"/>
                <w:szCs w:val="24"/>
              </w:rPr>
              <w:t>, odsune a transporte postihnutých</w:t>
            </w:r>
          </w:p>
        </w:tc>
        <w:tc>
          <w:tcPr>
            <w:tcW w:w="3526" w:type="dxa"/>
            <w:tcBorders>
              <w:top w:val="single" w:sz="12" w:space="0" w:color="auto"/>
              <w:left w:val="single" w:sz="12" w:space="0" w:color="auto"/>
              <w:bottom w:val="single" w:sz="2" w:space="0" w:color="auto"/>
              <w:right w:val="single" w:sz="12" w:space="0" w:color="auto"/>
            </w:tcBorders>
          </w:tcPr>
          <w:p w14:paraId="5FFA4E7C"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b/>
                <w:sz w:val="24"/>
                <w:szCs w:val="24"/>
              </w:rPr>
              <w:t>-</w:t>
            </w:r>
            <w:r w:rsidRPr="00FA5670">
              <w:rPr>
                <w:rFonts w:ascii="Times New Roman" w:hAnsi="Times New Roman" w:cs="Times New Roman"/>
                <w:sz w:val="24"/>
                <w:szCs w:val="24"/>
              </w:rPr>
              <w:t>správne definoval sústavu prvej pomoci</w:t>
            </w:r>
          </w:p>
          <w:p w14:paraId="20A1DBB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logicky zdôvodnil postup pri poskytovaní základnej prvej pomoci</w:t>
            </w:r>
          </w:p>
          <w:p w14:paraId="7C77C2B0"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sz w:val="24"/>
                <w:szCs w:val="24"/>
              </w:rPr>
              <w:t>-demonštroval  základné polohy pre ošetrenie, pri uvoľňovaní, odsune a transporte postihnutých</w:t>
            </w:r>
          </w:p>
        </w:tc>
        <w:tc>
          <w:tcPr>
            <w:tcW w:w="1369" w:type="dxa"/>
            <w:tcBorders>
              <w:top w:val="single" w:sz="12" w:space="0" w:color="auto"/>
              <w:left w:val="single" w:sz="12" w:space="0" w:color="auto"/>
              <w:bottom w:val="single" w:sz="2" w:space="0" w:color="auto"/>
              <w:right w:val="single" w:sz="12" w:space="0" w:color="auto"/>
            </w:tcBorders>
          </w:tcPr>
          <w:p w14:paraId="1974E2C2"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ústne skúšanie</w:t>
            </w:r>
          </w:p>
          <w:p w14:paraId="342BFA07"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praktické skúšania</w:t>
            </w:r>
          </w:p>
        </w:tc>
        <w:tc>
          <w:tcPr>
            <w:tcW w:w="2016" w:type="dxa"/>
            <w:tcBorders>
              <w:top w:val="single" w:sz="12" w:space="0" w:color="auto"/>
              <w:left w:val="single" w:sz="12" w:space="0" w:color="auto"/>
              <w:bottom w:val="single" w:sz="2" w:space="0" w:color="auto"/>
              <w:right w:val="thinThickSmallGap" w:sz="12" w:space="0" w:color="auto"/>
            </w:tcBorders>
          </w:tcPr>
          <w:p w14:paraId="1623B84F" w14:textId="77777777" w:rsidR="00ED78F0" w:rsidRPr="00FA5670" w:rsidRDefault="00ED78F0"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73627966" w14:textId="77777777" w:rsidR="00ED78F0" w:rsidRPr="00FA5670" w:rsidRDefault="00ED78F0"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praktický výkon</w:t>
            </w:r>
          </w:p>
        </w:tc>
      </w:tr>
      <w:tr w:rsidR="00FA5670" w:rsidRPr="00FA5670" w14:paraId="13745806" w14:textId="77777777" w:rsidTr="00E374C1">
        <w:trPr>
          <w:trHeight w:val="118"/>
        </w:trPr>
        <w:tc>
          <w:tcPr>
            <w:tcW w:w="2392" w:type="dxa"/>
            <w:tcBorders>
              <w:left w:val="thinThickSmallGap" w:sz="12" w:space="0" w:color="auto"/>
              <w:right w:val="single" w:sz="12" w:space="0" w:color="auto"/>
            </w:tcBorders>
            <w:shd w:val="clear" w:color="auto" w:fill="auto"/>
          </w:tcPr>
          <w:p w14:paraId="3A661550"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 xml:space="preserve">Bezvedomie </w:t>
            </w:r>
          </w:p>
          <w:p w14:paraId="794C6D55" w14:textId="77777777" w:rsidR="00ED78F0" w:rsidRPr="00FA5670" w:rsidRDefault="00ED78F0" w:rsidP="00B26AC3">
            <w:pPr>
              <w:spacing w:after="0" w:line="240" w:lineRule="auto"/>
              <w:rPr>
                <w:rFonts w:ascii="Times New Roman" w:hAnsi="Times New Roman" w:cs="Times New Roman"/>
                <w:b/>
                <w:sz w:val="24"/>
                <w:szCs w:val="24"/>
              </w:rPr>
            </w:pPr>
          </w:p>
          <w:p w14:paraId="040B5CD4" w14:textId="77777777" w:rsidR="00ED78F0" w:rsidRPr="00FA5670" w:rsidRDefault="00ED78F0" w:rsidP="00B26AC3">
            <w:pPr>
              <w:spacing w:after="0" w:line="240" w:lineRule="auto"/>
              <w:rPr>
                <w:rFonts w:ascii="Times New Roman" w:hAnsi="Times New Roman" w:cs="Times New Roman"/>
                <w:b/>
                <w:sz w:val="24"/>
                <w:szCs w:val="24"/>
              </w:rPr>
            </w:pPr>
          </w:p>
        </w:tc>
        <w:tc>
          <w:tcPr>
            <w:tcW w:w="1040" w:type="dxa"/>
            <w:tcBorders>
              <w:left w:val="single" w:sz="12" w:space="0" w:color="auto"/>
              <w:right w:val="single" w:sz="12" w:space="0" w:color="auto"/>
            </w:tcBorders>
          </w:tcPr>
          <w:p w14:paraId="42F4E9BD" w14:textId="77777777" w:rsidR="00ED78F0" w:rsidRPr="00FA5670" w:rsidRDefault="00ED78F0" w:rsidP="00B26AC3">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10</w:t>
            </w:r>
          </w:p>
        </w:tc>
        <w:tc>
          <w:tcPr>
            <w:tcW w:w="3248" w:type="dxa"/>
            <w:tcBorders>
              <w:top w:val="single" w:sz="2" w:space="0" w:color="auto"/>
              <w:left w:val="single" w:sz="12" w:space="0" w:color="auto"/>
              <w:bottom w:val="single" w:sz="2" w:space="0" w:color="auto"/>
              <w:right w:val="single" w:sz="12" w:space="0" w:color="auto"/>
            </w:tcBorders>
          </w:tcPr>
          <w:p w14:paraId="48B7BE64"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-definovať bezvedomie</w:t>
            </w:r>
          </w:p>
          <w:p w14:paraId="4C0FEE26"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-monitorovať základné vitálne funkcie</w:t>
            </w:r>
          </w:p>
          <w:p w14:paraId="1A301042"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-rozpoznať poruchy vitálnych  funkcií</w:t>
            </w:r>
          </w:p>
          <w:p w14:paraId="40EC6F65"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výkony na udržanie priechodnosti  dýchacích ciest</w:t>
            </w:r>
          </w:p>
          <w:p w14:paraId="497A511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-demonštrovať </w:t>
            </w:r>
            <w:proofErr w:type="spellStart"/>
            <w:r w:rsidRPr="00FA5670">
              <w:rPr>
                <w:rFonts w:ascii="Times New Roman" w:hAnsi="Times New Roman" w:cs="Times New Roman"/>
                <w:sz w:val="24"/>
                <w:szCs w:val="24"/>
              </w:rPr>
              <w:t>Heimlichov</w:t>
            </w:r>
            <w:proofErr w:type="spellEnd"/>
            <w:r w:rsidRPr="00FA5670">
              <w:rPr>
                <w:rFonts w:ascii="Times New Roman" w:hAnsi="Times New Roman" w:cs="Times New Roman"/>
                <w:sz w:val="24"/>
                <w:szCs w:val="24"/>
              </w:rPr>
              <w:t xml:space="preserve"> manéver a </w:t>
            </w:r>
            <w:proofErr w:type="spellStart"/>
            <w:r w:rsidRPr="00FA5670">
              <w:rPr>
                <w:rFonts w:ascii="Times New Roman" w:hAnsi="Times New Roman" w:cs="Times New Roman"/>
                <w:sz w:val="24"/>
                <w:szCs w:val="24"/>
              </w:rPr>
              <w:t>Gordonov</w:t>
            </w:r>
            <w:proofErr w:type="spellEnd"/>
            <w:r w:rsidRPr="00FA5670">
              <w:rPr>
                <w:rFonts w:ascii="Times New Roman" w:hAnsi="Times New Roman" w:cs="Times New Roman"/>
                <w:sz w:val="24"/>
                <w:szCs w:val="24"/>
              </w:rPr>
              <w:t xml:space="preserve"> úder</w:t>
            </w:r>
          </w:p>
          <w:p w14:paraId="7486435C"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-demonštrovať umelé dýchanie pri zastavení dýchania a pri nedostatočnom </w:t>
            </w:r>
            <w:proofErr w:type="spellStart"/>
            <w:r w:rsidRPr="00FA5670">
              <w:rPr>
                <w:rFonts w:ascii="Times New Roman" w:hAnsi="Times New Roman" w:cs="Times New Roman"/>
                <w:sz w:val="24"/>
                <w:szCs w:val="24"/>
              </w:rPr>
              <w:t>spontálnom</w:t>
            </w:r>
            <w:proofErr w:type="spellEnd"/>
            <w:r w:rsidRPr="00FA5670">
              <w:rPr>
                <w:rFonts w:ascii="Times New Roman" w:hAnsi="Times New Roman" w:cs="Times New Roman"/>
                <w:sz w:val="24"/>
                <w:szCs w:val="24"/>
              </w:rPr>
              <w:t xml:space="preserve"> dýchaní.</w:t>
            </w:r>
          </w:p>
        </w:tc>
        <w:tc>
          <w:tcPr>
            <w:tcW w:w="3526" w:type="dxa"/>
            <w:tcBorders>
              <w:top w:val="single" w:sz="2" w:space="0" w:color="auto"/>
              <w:left w:val="single" w:sz="12" w:space="0" w:color="auto"/>
              <w:bottom w:val="single" w:sz="2" w:space="0" w:color="auto"/>
              <w:right w:val="single" w:sz="12" w:space="0" w:color="auto"/>
            </w:tcBorders>
          </w:tcPr>
          <w:p w14:paraId="5DD3165C"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-definoval vedomie a bezvedomie</w:t>
            </w:r>
          </w:p>
          <w:p w14:paraId="060D9DA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-zdôvodnil význam monitorovania fyziologických funkcií</w:t>
            </w:r>
          </w:p>
          <w:p w14:paraId="53665F38"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-rozpoznal poruchy vitálnych funkcií</w:t>
            </w:r>
          </w:p>
          <w:p w14:paraId="195FC6B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výkony na udržanie priechodnosti dýchacích ciest</w:t>
            </w:r>
          </w:p>
          <w:p w14:paraId="0A57B02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demonštroval </w:t>
            </w:r>
            <w:proofErr w:type="spellStart"/>
            <w:r w:rsidRPr="00FA5670">
              <w:rPr>
                <w:rFonts w:ascii="Times New Roman" w:hAnsi="Times New Roman" w:cs="Times New Roman"/>
                <w:sz w:val="24"/>
                <w:szCs w:val="24"/>
              </w:rPr>
              <w:t>Heimlichov</w:t>
            </w:r>
            <w:proofErr w:type="spellEnd"/>
            <w:r w:rsidRPr="00FA5670">
              <w:rPr>
                <w:rFonts w:ascii="Times New Roman" w:hAnsi="Times New Roman" w:cs="Times New Roman"/>
                <w:sz w:val="24"/>
                <w:szCs w:val="24"/>
              </w:rPr>
              <w:t xml:space="preserve"> manéver a </w:t>
            </w:r>
            <w:proofErr w:type="spellStart"/>
            <w:r w:rsidRPr="00FA5670">
              <w:rPr>
                <w:rFonts w:ascii="Times New Roman" w:hAnsi="Times New Roman" w:cs="Times New Roman"/>
                <w:sz w:val="24"/>
                <w:szCs w:val="24"/>
              </w:rPr>
              <w:t>Gordonov</w:t>
            </w:r>
            <w:proofErr w:type="spellEnd"/>
            <w:r w:rsidRPr="00FA5670">
              <w:rPr>
                <w:rFonts w:ascii="Times New Roman" w:hAnsi="Times New Roman" w:cs="Times New Roman"/>
                <w:sz w:val="24"/>
                <w:szCs w:val="24"/>
              </w:rPr>
              <w:t xml:space="preserve"> úder</w:t>
            </w:r>
          </w:p>
          <w:p w14:paraId="610E89AF"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-demonštroval na figuríne efektívnu </w:t>
            </w:r>
            <w:proofErr w:type="spellStart"/>
            <w:r w:rsidRPr="00FA5670">
              <w:rPr>
                <w:rFonts w:ascii="Times New Roman" w:hAnsi="Times New Roman" w:cs="Times New Roman"/>
                <w:sz w:val="24"/>
                <w:szCs w:val="24"/>
              </w:rPr>
              <w:t>kardiopulmonálnu</w:t>
            </w:r>
            <w:proofErr w:type="spellEnd"/>
            <w:r w:rsidRPr="00FA5670">
              <w:rPr>
                <w:rFonts w:ascii="Times New Roman" w:hAnsi="Times New Roman" w:cs="Times New Roman"/>
                <w:sz w:val="24"/>
                <w:szCs w:val="24"/>
              </w:rPr>
              <w:t xml:space="preserve"> resuscitáciu </w:t>
            </w:r>
          </w:p>
          <w:p w14:paraId="05C4E887" w14:textId="77777777" w:rsidR="00ED78F0" w:rsidRPr="00FA5670" w:rsidRDefault="00ED78F0" w:rsidP="00B26AC3">
            <w:pPr>
              <w:spacing w:after="0" w:line="240" w:lineRule="auto"/>
              <w:rPr>
                <w:rFonts w:ascii="Times New Roman" w:hAnsi="Times New Roman" w:cs="Times New Roman"/>
                <w:sz w:val="24"/>
                <w:szCs w:val="24"/>
              </w:rPr>
            </w:pPr>
          </w:p>
        </w:tc>
        <w:tc>
          <w:tcPr>
            <w:tcW w:w="1369" w:type="dxa"/>
            <w:tcBorders>
              <w:top w:val="single" w:sz="2" w:space="0" w:color="auto"/>
              <w:left w:val="single" w:sz="12" w:space="0" w:color="auto"/>
              <w:bottom w:val="single" w:sz="2" w:space="0" w:color="auto"/>
              <w:right w:val="single" w:sz="12" w:space="0" w:color="auto"/>
            </w:tcBorders>
          </w:tcPr>
          <w:p w14:paraId="6E19305F"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ústne skúšanie</w:t>
            </w:r>
          </w:p>
          <w:p w14:paraId="5761A898"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praktické skúšania</w:t>
            </w:r>
          </w:p>
        </w:tc>
        <w:tc>
          <w:tcPr>
            <w:tcW w:w="2016" w:type="dxa"/>
            <w:tcBorders>
              <w:top w:val="single" w:sz="2" w:space="0" w:color="auto"/>
              <w:left w:val="single" w:sz="12" w:space="0" w:color="auto"/>
              <w:bottom w:val="single" w:sz="2" w:space="0" w:color="auto"/>
              <w:right w:val="thinThickSmallGap" w:sz="12" w:space="0" w:color="auto"/>
            </w:tcBorders>
          </w:tcPr>
          <w:p w14:paraId="588DA144" w14:textId="77777777" w:rsidR="00ED78F0" w:rsidRPr="00FA5670" w:rsidRDefault="00ED78F0"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4C708392" w14:textId="77777777" w:rsidR="00ED78F0" w:rsidRPr="00FA5670" w:rsidRDefault="00ED78F0"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praktický výkon</w:t>
            </w:r>
          </w:p>
        </w:tc>
      </w:tr>
      <w:tr w:rsidR="00FA5670" w:rsidRPr="00FA5670" w14:paraId="067A99EE" w14:textId="77777777" w:rsidTr="00E374C1">
        <w:trPr>
          <w:trHeight w:val="118"/>
        </w:trPr>
        <w:tc>
          <w:tcPr>
            <w:tcW w:w="2392" w:type="dxa"/>
            <w:tcBorders>
              <w:left w:val="thinThickSmallGap" w:sz="12" w:space="0" w:color="auto"/>
              <w:right w:val="single" w:sz="12" w:space="0" w:color="auto"/>
            </w:tcBorders>
            <w:shd w:val="clear" w:color="auto" w:fill="auto"/>
          </w:tcPr>
          <w:p w14:paraId="7161ABCD"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Krvácanie</w:t>
            </w:r>
          </w:p>
        </w:tc>
        <w:tc>
          <w:tcPr>
            <w:tcW w:w="1040" w:type="dxa"/>
            <w:tcBorders>
              <w:left w:val="single" w:sz="12" w:space="0" w:color="auto"/>
              <w:right w:val="single" w:sz="12" w:space="0" w:color="auto"/>
            </w:tcBorders>
          </w:tcPr>
          <w:p w14:paraId="4B08DE91" w14:textId="77777777" w:rsidR="00ED78F0" w:rsidRPr="00FA5670" w:rsidRDefault="00ED78F0" w:rsidP="00B26AC3">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3</w:t>
            </w:r>
          </w:p>
        </w:tc>
        <w:tc>
          <w:tcPr>
            <w:tcW w:w="3248" w:type="dxa"/>
            <w:tcBorders>
              <w:top w:val="single" w:sz="2" w:space="0" w:color="auto"/>
              <w:left w:val="single" w:sz="12" w:space="0" w:color="auto"/>
              <w:bottom w:val="single" w:sz="2" w:space="0" w:color="auto"/>
              <w:right w:val="single" w:sz="12" w:space="0" w:color="auto"/>
            </w:tcBorders>
          </w:tcPr>
          <w:p w14:paraId="2E4F4DB3"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-charakterizovať jednotlivé druhy  krvácania </w:t>
            </w:r>
          </w:p>
          <w:p w14:paraId="33648A85"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-rozoznať vonkajšie, vnútorné  </w:t>
            </w:r>
          </w:p>
          <w:p w14:paraId="3322D686"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krvácanie a krvácanie z prirodzených telových otvorov</w:t>
            </w:r>
          </w:p>
          <w:p w14:paraId="5A8CB416"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aplikáciu tlakových bodov</w:t>
            </w:r>
          </w:p>
          <w:p w14:paraId="62E58EED"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prikladanie tlakových obväzov</w:t>
            </w:r>
          </w:p>
          <w:p w14:paraId="1BA8F942"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postup prvej pomoci pri jednotlivých druhoch krvácania</w:t>
            </w:r>
          </w:p>
        </w:tc>
        <w:tc>
          <w:tcPr>
            <w:tcW w:w="3526" w:type="dxa"/>
            <w:tcBorders>
              <w:top w:val="single" w:sz="2" w:space="0" w:color="auto"/>
              <w:left w:val="single" w:sz="12" w:space="0" w:color="auto"/>
              <w:bottom w:val="single" w:sz="2" w:space="0" w:color="auto"/>
              <w:right w:val="single" w:sz="12" w:space="0" w:color="auto"/>
            </w:tcBorders>
          </w:tcPr>
          <w:p w14:paraId="3C6F26A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-rozdelil  druhy krvácania</w:t>
            </w:r>
          </w:p>
          <w:p w14:paraId="0F2BA28D"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tlakové body na zastavenie vonkajšieho krvácania</w:t>
            </w:r>
          </w:p>
          <w:p w14:paraId="1807BDB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-preukázal schopnosť zhotoviť tlakový obväz</w:t>
            </w:r>
          </w:p>
          <w:p w14:paraId="7C04C0D5"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-správne uviedol použitie </w:t>
            </w:r>
            <w:proofErr w:type="spellStart"/>
            <w:r w:rsidRPr="00FA5670">
              <w:rPr>
                <w:rFonts w:ascii="Times New Roman" w:hAnsi="Times New Roman" w:cs="Times New Roman"/>
                <w:sz w:val="24"/>
                <w:szCs w:val="24"/>
              </w:rPr>
              <w:t>škrtidla</w:t>
            </w:r>
            <w:proofErr w:type="spellEnd"/>
            <w:r w:rsidRPr="00FA5670">
              <w:rPr>
                <w:rFonts w:ascii="Times New Roman" w:hAnsi="Times New Roman" w:cs="Times New Roman"/>
                <w:sz w:val="24"/>
                <w:szCs w:val="24"/>
              </w:rPr>
              <w:t xml:space="preserve"> </w:t>
            </w:r>
          </w:p>
          <w:p w14:paraId="5D66988C"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-opísal príznaky a prvú pomoc pri vonkajšom krvácaní</w:t>
            </w:r>
          </w:p>
          <w:p w14:paraId="43F725B9"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prvú pomoc pri krvácanie z prirodzených telových otvorov</w:t>
            </w:r>
          </w:p>
          <w:p w14:paraId="7B6F1580" w14:textId="77777777" w:rsidR="00ED78F0" w:rsidRPr="00FA5670" w:rsidRDefault="00ED78F0" w:rsidP="00B26AC3">
            <w:pPr>
              <w:spacing w:after="0" w:line="240" w:lineRule="auto"/>
              <w:rPr>
                <w:rFonts w:ascii="Times New Roman" w:hAnsi="Times New Roman" w:cs="Times New Roman"/>
                <w:sz w:val="24"/>
                <w:szCs w:val="24"/>
              </w:rPr>
            </w:pPr>
          </w:p>
        </w:tc>
        <w:tc>
          <w:tcPr>
            <w:tcW w:w="1369" w:type="dxa"/>
            <w:tcBorders>
              <w:top w:val="single" w:sz="2" w:space="0" w:color="auto"/>
              <w:left w:val="single" w:sz="12" w:space="0" w:color="auto"/>
              <w:bottom w:val="single" w:sz="2" w:space="0" w:color="auto"/>
              <w:right w:val="single" w:sz="12" w:space="0" w:color="auto"/>
            </w:tcBorders>
          </w:tcPr>
          <w:p w14:paraId="6F98D3E5"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ústne skúšanie</w:t>
            </w:r>
          </w:p>
          <w:p w14:paraId="5505F6E5"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písomné skúšanie</w:t>
            </w:r>
          </w:p>
          <w:p w14:paraId="60DD8F06"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praktické skúšania</w:t>
            </w:r>
          </w:p>
          <w:p w14:paraId="2EC4BF3C" w14:textId="77777777" w:rsidR="00ED78F0" w:rsidRPr="00FA5670" w:rsidRDefault="00ED78F0" w:rsidP="00FA5670">
            <w:pPr>
              <w:spacing w:after="0" w:line="360" w:lineRule="auto"/>
              <w:jc w:val="both"/>
              <w:rPr>
                <w:rFonts w:ascii="Times New Roman" w:hAnsi="Times New Roman" w:cs="Times New Roman"/>
                <w:sz w:val="24"/>
                <w:szCs w:val="24"/>
              </w:rPr>
            </w:pPr>
          </w:p>
        </w:tc>
        <w:tc>
          <w:tcPr>
            <w:tcW w:w="2016" w:type="dxa"/>
            <w:tcBorders>
              <w:top w:val="single" w:sz="2" w:space="0" w:color="auto"/>
              <w:left w:val="single" w:sz="12" w:space="0" w:color="auto"/>
              <w:bottom w:val="single" w:sz="2" w:space="0" w:color="auto"/>
              <w:right w:val="thinThickSmallGap" w:sz="12" w:space="0" w:color="auto"/>
            </w:tcBorders>
          </w:tcPr>
          <w:p w14:paraId="4CE92368" w14:textId="77777777" w:rsidR="00ED78F0" w:rsidRPr="00FA5670" w:rsidRDefault="00ED78F0"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270038FB" w14:textId="77777777" w:rsidR="00ED78F0" w:rsidRPr="00FA5670" w:rsidRDefault="00ED78F0"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neštandardizovaný didaktický test</w:t>
            </w:r>
          </w:p>
          <w:p w14:paraId="4E96B3C0" w14:textId="77777777" w:rsidR="00ED78F0" w:rsidRPr="00FA5670" w:rsidRDefault="00ED78F0"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praktický výkon</w:t>
            </w:r>
          </w:p>
        </w:tc>
      </w:tr>
      <w:tr w:rsidR="00FA5670" w:rsidRPr="00FA5670" w14:paraId="30C52346" w14:textId="77777777" w:rsidTr="00E374C1">
        <w:trPr>
          <w:trHeight w:val="1597"/>
        </w:trPr>
        <w:tc>
          <w:tcPr>
            <w:tcW w:w="2392" w:type="dxa"/>
            <w:tcBorders>
              <w:left w:val="thinThickSmallGap" w:sz="12" w:space="0" w:color="auto"/>
              <w:right w:val="single" w:sz="12" w:space="0" w:color="auto"/>
            </w:tcBorders>
            <w:shd w:val="clear" w:color="auto" w:fill="auto"/>
          </w:tcPr>
          <w:p w14:paraId="286FF663"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Šok</w:t>
            </w:r>
          </w:p>
          <w:p w14:paraId="6A4BECE8" w14:textId="77777777" w:rsidR="00ED78F0" w:rsidRPr="00FA5670" w:rsidRDefault="00ED78F0" w:rsidP="00B26AC3">
            <w:pPr>
              <w:spacing w:after="0" w:line="240" w:lineRule="auto"/>
              <w:rPr>
                <w:rFonts w:ascii="Times New Roman" w:hAnsi="Times New Roman" w:cs="Times New Roman"/>
                <w:b/>
                <w:sz w:val="24"/>
                <w:szCs w:val="24"/>
              </w:rPr>
            </w:pPr>
          </w:p>
        </w:tc>
        <w:tc>
          <w:tcPr>
            <w:tcW w:w="1040" w:type="dxa"/>
            <w:tcBorders>
              <w:left w:val="single" w:sz="12" w:space="0" w:color="auto"/>
              <w:right w:val="single" w:sz="12" w:space="0" w:color="auto"/>
            </w:tcBorders>
          </w:tcPr>
          <w:p w14:paraId="7DCC8247" w14:textId="77777777" w:rsidR="00ED78F0" w:rsidRPr="00FA5670" w:rsidRDefault="00ED78F0" w:rsidP="00B26AC3">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2</w:t>
            </w:r>
          </w:p>
        </w:tc>
        <w:tc>
          <w:tcPr>
            <w:tcW w:w="3248" w:type="dxa"/>
            <w:tcBorders>
              <w:top w:val="single" w:sz="2" w:space="0" w:color="auto"/>
              <w:left w:val="single" w:sz="12" w:space="0" w:color="auto"/>
              <w:bottom w:val="single" w:sz="2" w:space="0" w:color="auto"/>
              <w:right w:val="single" w:sz="12" w:space="0" w:color="auto"/>
            </w:tcBorders>
          </w:tcPr>
          <w:p w14:paraId="29AEE39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-definovať šok a jeho fázy</w:t>
            </w:r>
          </w:p>
          <w:p w14:paraId="355EE7C3"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-vymenovať stavy úrazového a neúrazového pôvodu vedúce k šoku</w:t>
            </w:r>
          </w:p>
          <w:p w14:paraId="14EDE2A2"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-rozpoznať príznaky šoku</w:t>
            </w:r>
          </w:p>
          <w:p w14:paraId="051C1C93"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-vymenovať a zdôvodniť príčinu subjektívnych a objektívnych príznakov rozvinutého šoku</w:t>
            </w:r>
          </w:p>
          <w:p w14:paraId="2280DDF7"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-zdôvodniť význam jednotlivých </w:t>
            </w:r>
            <w:proofErr w:type="spellStart"/>
            <w:r w:rsidRPr="00FA5670">
              <w:rPr>
                <w:rFonts w:ascii="Times New Roman" w:hAnsi="Times New Roman" w:cs="Times New Roman"/>
                <w:sz w:val="24"/>
                <w:szCs w:val="24"/>
              </w:rPr>
              <w:t>protišokových</w:t>
            </w:r>
            <w:proofErr w:type="spellEnd"/>
            <w:r w:rsidRPr="00FA5670">
              <w:rPr>
                <w:rFonts w:ascii="Times New Roman" w:hAnsi="Times New Roman" w:cs="Times New Roman"/>
                <w:sz w:val="24"/>
                <w:szCs w:val="24"/>
              </w:rPr>
              <w:t xml:space="preserve"> opatrení</w:t>
            </w:r>
          </w:p>
          <w:p w14:paraId="44D006CD"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-zvládnuť </w:t>
            </w:r>
            <w:proofErr w:type="spellStart"/>
            <w:r w:rsidRPr="00FA5670">
              <w:rPr>
                <w:rFonts w:ascii="Times New Roman" w:hAnsi="Times New Roman" w:cs="Times New Roman"/>
                <w:sz w:val="24"/>
                <w:szCs w:val="24"/>
              </w:rPr>
              <w:t>protišokové</w:t>
            </w:r>
            <w:proofErr w:type="spellEnd"/>
            <w:r w:rsidRPr="00FA5670">
              <w:rPr>
                <w:rFonts w:ascii="Times New Roman" w:hAnsi="Times New Roman" w:cs="Times New Roman"/>
                <w:sz w:val="24"/>
                <w:szCs w:val="24"/>
              </w:rPr>
              <w:t xml:space="preserve">  </w:t>
            </w:r>
          </w:p>
          <w:p w14:paraId="7BA1B78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opatrenia</w:t>
            </w:r>
          </w:p>
          <w:p w14:paraId="060B3DDF"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prvú pomoc pri jednotlivých druhoch šoku</w:t>
            </w:r>
          </w:p>
        </w:tc>
        <w:tc>
          <w:tcPr>
            <w:tcW w:w="3526" w:type="dxa"/>
            <w:tcBorders>
              <w:top w:val="single" w:sz="2" w:space="0" w:color="auto"/>
              <w:left w:val="single" w:sz="12" w:space="0" w:color="auto"/>
              <w:bottom w:val="single" w:sz="2" w:space="0" w:color="auto"/>
              <w:right w:val="single" w:sz="12" w:space="0" w:color="auto"/>
            </w:tcBorders>
          </w:tcPr>
          <w:p w14:paraId="7851368D"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-definoval šok a jeho fázy</w:t>
            </w:r>
          </w:p>
          <w:p w14:paraId="5EA6B54F"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stavy úrazového a neúrazového pôvodu vedúce k šoku</w:t>
            </w:r>
          </w:p>
          <w:p w14:paraId="3C867BB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-vysvetlil príčiny a následky šoku </w:t>
            </w:r>
          </w:p>
          <w:p w14:paraId="0E457B38"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-popísal subjektívne a objektívne príznaky rozvinutého šoku</w:t>
            </w:r>
          </w:p>
          <w:p w14:paraId="1A94D55C"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-porovnal prvú pomoc u klienta v bezvedomí a pri vedomí</w:t>
            </w:r>
          </w:p>
          <w:p w14:paraId="5AC9DEDF"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-zvládol </w:t>
            </w:r>
            <w:proofErr w:type="spellStart"/>
            <w:r w:rsidRPr="00FA5670">
              <w:rPr>
                <w:rFonts w:ascii="Times New Roman" w:hAnsi="Times New Roman" w:cs="Times New Roman"/>
                <w:sz w:val="24"/>
                <w:szCs w:val="24"/>
              </w:rPr>
              <w:t>protišokové</w:t>
            </w:r>
            <w:proofErr w:type="spellEnd"/>
            <w:r w:rsidRPr="00FA5670">
              <w:rPr>
                <w:rFonts w:ascii="Times New Roman" w:hAnsi="Times New Roman" w:cs="Times New Roman"/>
                <w:sz w:val="24"/>
                <w:szCs w:val="24"/>
              </w:rPr>
              <w:t xml:space="preserve"> opatrenia</w:t>
            </w:r>
          </w:p>
          <w:p w14:paraId="0D77F08C"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-demonštroval  </w:t>
            </w:r>
            <w:proofErr w:type="spellStart"/>
            <w:r w:rsidRPr="00FA5670">
              <w:rPr>
                <w:rFonts w:ascii="Times New Roman" w:hAnsi="Times New Roman" w:cs="Times New Roman"/>
                <w:sz w:val="24"/>
                <w:szCs w:val="24"/>
              </w:rPr>
              <w:t>protišokovú</w:t>
            </w:r>
            <w:proofErr w:type="spellEnd"/>
            <w:r w:rsidRPr="00FA5670">
              <w:rPr>
                <w:rFonts w:ascii="Times New Roman" w:hAnsi="Times New Roman" w:cs="Times New Roman"/>
                <w:sz w:val="24"/>
                <w:szCs w:val="24"/>
              </w:rPr>
              <w:t xml:space="preserve"> polohu</w:t>
            </w:r>
          </w:p>
          <w:p w14:paraId="4D53F50A"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prvú pomoc pri jednotlivých druhoch šoku</w:t>
            </w:r>
          </w:p>
        </w:tc>
        <w:tc>
          <w:tcPr>
            <w:tcW w:w="1369" w:type="dxa"/>
            <w:tcBorders>
              <w:top w:val="single" w:sz="2" w:space="0" w:color="auto"/>
              <w:left w:val="single" w:sz="12" w:space="0" w:color="auto"/>
              <w:bottom w:val="single" w:sz="2" w:space="0" w:color="auto"/>
              <w:right w:val="single" w:sz="12" w:space="0" w:color="auto"/>
            </w:tcBorders>
          </w:tcPr>
          <w:p w14:paraId="28EC53BB"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ústne  skúšanie</w:t>
            </w:r>
          </w:p>
          <w:p w14:paraId="0D54F146"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praktické skúšania</w:t>
            </w:r>
          </w:p>
        </w:tc>
        <w:tc>
          <w:tcPr>
            <w:tcW w:w="2016" w:type="dxa"/>
            <w:tcBorders>
              <w:top w:val="single" w:sz="2" w:space="0" w:color="auto"/>
              <w:left w:val="single" w:sz="12" w:space="0" w:color="auto"/>
              <w:bottom w:val="single" w:sz="2" w:space="0" w:color="auto"/>
              <w:right w:val="thinThickSmallGap" w:sz="12" w:space="0" w:color="auto"/>
            </w:tcBorders>
          </w:tcPr>
          <w:p w14:paraId="0EB8B0B9" w14:textId="77777777" w:rsidR="00ED78F0" w:rsidRPr="00FA5670" w:rsidRDefault="00ED78F0"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5E6055B7"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praktický výkon</w:t>
            </w:r>
          </w:p>
        </w:tc>
      </w:tr>
      <w:tr w:rsidR="00FA5670" w:rsidRPr="00FA5670" w14:paraId="54145D24" w14:textId="77777777" w:rsidTr="00E374C1">
        <w:trPr>
          <w:trHeight w:val="118"/>
        </w:trPr>
        <w:tc>
          <w:tcPr>
            <w:tcW w:w="2392" w:type="dxa"/>
            <w:tcBorders>
              <w:left w:val="thinThickSmallGap" w:sz="12" w:space="0" w:color="auto"/>
              <w:right w:val="single" w:sz="12" w:space="0" w:color="auto"/>
            </w:tcBorders>
            <w:shd w:val="clear" w:color="auto" w:fill="auto"/>
          </w:tcPr>
          <w:p w14:paraId="15E70D73"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Otravy</w:t>
            </w:r>
          </w:p>
        </w:tc>
        <w:tc>
          <w:tcPr>
            <w:tcW w:w="1040" w:type="dxa"/>
            <w:tcBorders>
              <w:left w:val="single" w:sz="12" w:space="0" w:color="auto"/>
              <w:right w:val="single" w:sz="12" w:space="0" w:color="auto"/>
            </w:tcBorders>
          </w:tcPr>
          <w:p w14:paraId="5BFBA029" w14:textId="77777777" w:rsidR="00ED78F0" w:rsidRPr="00FA5670" w:rsidRDefault="00ED78F0" w:rsidP="00B26AC3">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2</w:t>
            </w:r>
          </w:p>
        </w:tc>
        <w:tc>
          <w:tcPr>
            <w:tcW w:w="3248" w:type="dxa"/>
            <w:tcBorders>
              <w:top w:val="single" w:sz="2" w:space="0" w:color="auto"/>
              <w:left w:val="single" w:sz="12" w:space="0" w:color="auto"/>
              <w:bottom w:val="single" w:sz="2" w:space="0" w:color="auto"/>
              <w:right w:val="single" w:sz="12" w:space="0" w:color="auto"/>
            </w:tcBorders>
          </w:tcPr>
          <w:p w14:paraId="5F3C254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-vymenovať druhy a príčiny  otráv</w:t>
            </w:r>
          </w:p>
          <w:p w14:paraId="216DF8B8"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príznaky jednotlivých druhov otráv</w:t>
            </w:r>
          </w:p>
          <w:p w14:paraId="12EB76F9"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-opísať riziká vyplývajúce z intoxikácie a dôležitosť permanentného sledovania postihnutého</w:t>
            </w:r>
          </w:p>
          <w:p w14:paraId="6E3FF6E9"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-demonštrovať prvú pomoc pri jednotlivých druhoch  </w:t>
            </w:r>
          </w:p>
          <w:p w14:paraId="26F03B49"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otráv</w:t>
            </w:r>
          </w:p>
        </w:tc>
        <w:tc>
          <w:tcPr>
            <w:tcW w:w="3526" w:type="dxa"/>
            <w:tcBorders>
              <w:top w:val="single" w:sz="2" w:space="0" w:color="auto"/>
              <w:left w:val="single" w:sz="12" w:space="0" w:color="auto"/>
              <w:bottom w:val="single" w:sz="2" w:space="0" w:color="auto"/>
              <w:right w:val="single" w:sz="12" w:space="0" w:color="auto"/>
            </w:tcBorders>
          </w:tcPr>
          <w:p w14:paraId="691F360F"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-správne charakterizoval jednotlivé druhy otráv</w:t>
            </w:r>
          </w:p>
          <w:p w14:paraId="6D69D5C8"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najčastejšie  príčiny akútnych  otráv</w:t>
            </w:r>
          </w:p>
          <w:p w14:paraId="103B4EEC"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príznaky jednotlivých druhov otráv</w:t>
            </w:r>
          </w:p>
          <w:p w14:paraId="4E4F718D"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-vysvetlil čo je </w:t>
            </w:r>
            <w:proofErr w:type="spellStart"/>
            <w:r w:rsidRPr="00FA5670">
              <w:rPr>
                <w:rFonts w:ascii="Times New Roman" w:hAnsi="Times New Roman" w:cs="Times New Roman"/>
                <w:sz w:val="24"/>
                <w:szCs w:val="24"/>
              </w:rPr>
              <w:t>antidótum</w:t>
            </w:r>
            <w:proofErr w:type="spellEnd"/>
          </w:p>
          <w:p w14:paraId="58C40271"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-vysvetlil rozdiel medzi PP pri akútnej otrave u klienta pri vedomí a v bezvedomí</w:t>
            </w:r>
          </w:p>
          <w:p w14:paraId="729E892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-správne charakterizoval riziká vyplývajúce z intoxikácie a dôležitosť permanentného sledovania postihnutého</w:t>
            </w:r>
          </w:p>
          <w:p w14:paraId="4701ABA3"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dôvody, keď sa nesmie pri otravách vyvolávať vracanie</w:t>
            </w:r>
          </w:p>
          <w:p w14:paraId="262264D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-demonštroval  prvú pomoc pri jednotlivých druhoch  </w:t>
            </w:r>
          </w:p>
          <w:p w14:paraId="1083FAD5"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otráv</w:t>
            </w:r>
          </w:p>
        </w:tc>
        <w:tc>
          <w:tcPr>
            <w:tcW w:w="1369" w:type="dxa"/>
            <w:tcBorders>
              <w:top w:val="single" w:sz="2" w:space="0" w:color="auto"/>
              <w:left w:val="single" w:sz="12" w:space="0" w:color="auto"/>
              <w:bottom w:val="single" w:sz="2" w:space="0" w:color="auto"/>
              <w:right w:val="single" w:sz="12" w:space="0" w:color="auto"/>
            </w:tcBorders>
          </w:tcPr>
          <w:p w14:paraId="323A659E"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ústne skúšanie</w:t>
            </w:r>
          </w:p>
          <w:p w14:paraId="055926A2"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praktické skúšania</w:t>
            </w:r>
          </w:p>
        </w:tc>
        <w:tc>
          <w:tcPr>
            <w:tcW w:w="2016" w:type="dxa"/>
            <w:tcBorders>
              <w:top w:val="single" w:sz="2" w:space="0" w:color="auto"/>
              <w:left w:val="single" w:sz="12" w:space="0" w:color="auto"/>
              <w:bottom w:val="single" w:sz="2" w:space="0" w:color="auto"/>
              <w:right w:val="thinThickSmallGap" w:sz="12" w:space="0" w:color="auto"/>
            </w:tcBorders>
          </w:tcPr>
          <w:p w14:paraId="482BCC39" w14:textId="77777777" w:rsidR="00ED78F0" w:rsidRPr="00FA5670" w:rsidRDefault="00ED78F0"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53468976"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praktický výkon</w:t>
            </w:r>
          </w:p>
        </w:tc>
      </w:tr>
      <w:tr w:rsidR="00FA5670" w:rsidRPr="00FA5670" w14:paraId="40C3B060" w14:textId="77777777" w:rsidTr="00E374C1">
        <w:trPr>
          <w:trHeight w:val="118"/>
        </w:trPr>
        <w:tc>
          <w:tcPr>
            <w:tcW w:w="2392" w:type="dxa"/>
            <w:tcBorders>
              <w:left w:val="thinThickSmallGap" w:sz="12" w:space="0" w:color="auto"/>
              <w:right w:val="single" w:sz="12" w:space="0" w:color="auto"/>
            </w:tcBorders>
            <w:shd w:val="clear" w:color="auto" w:fill="auto"/>
          </w:tcPr>
          <w:p w14:paraId="2C460FC9" w14:textId="77777777" w:rsidR="00ED78F0" w:rsidRPr="00FA5670" w:rsidRDefault="00ED78F0" w:rsidP="00B26AC3">
            <w:pPr>
              <w:spacing w:after="0" w:line="240" w:lineRule="auto"/>
              <w:rPr>
                <w:rFonts w:ascii="Times New Roman" w:hAnsi="Times New Roman" w:cs="Times New Roman"/>
                <w:b/>
                <w:sz w:val="24"/>
                <w:szCs w:val="24"/>
              </w:rPr>
            </w:pPr>
            <w:proofErr w:type="spellStart"/>
            <w:r w:rsidRPr="00FA5670">
              <w:rPr>
                <w:rFonts w:ascii="Times New Roman" w:hAnsi="Times New Roman" w:cs="Times New Roman"/>
                <w:b/>
                <w:sz w:val="24"/>
                <w:szCs w:val="24"/>
              </w:rPr>
              <w:t>Popalenie</w:t>
            </w:r>
            <w:proofErr w:type="spellEnd"/>
            <w:r w:rsidRPr="00FA5670">
              <w:rPr>
                <w:rFonts w:ascii="Times New Roman" w:hAnsi="Times New Roman" w:cs="Times New Roman"/>
                <w:b/>
                <w:sz w:val="24"/>
                <w:szCs w:val="24"/>
              </w:rPr>
              <w:t xml:space="preserve"> a poleptanie</w:t>
            </w:r>
          </w:p>
        </w:tc>
        <w:tc>
          <w:tcPr>
            <w:tcW w:w="1040" w:type="dxa"/>
            <w:tcBorders>
              <w:left w:val="single" w:sz="12" w:space="0" w:color="auto"/>
              <w:right w:val="single" w:sz="12" w:space="0" w:color="auto"/>
            </w:tcBorders>
          </w:tcPr>
          <w:p w14:paraId="16D86677" w14:textId="77777777" w:rsidR="00ED78F0" w:rsidRPr="00FA5670" w:rsidRDefault="00ED78F0" w:rsidP="00B26AC3">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2</w:t>
            </w:r>
          </w:p>
        </w:tc>
        <w:tc>
          <w:tcPr>
            <w:tcW w:w="3248" w:type="dxa"/>
            <w:tcBorders>
              <w:top w:val="single" w:sz="2" w:space="0" w:color="auto"/>
              <w:left w:val="single" w:sz="12" w:space="0" w:color="auto"/>
              <w:bottom w:val="single" w:sz="2" w:space="0" w:color="auto"/>
              <w:right w:val="single" w:sz="12" w:space="0" w:color="auto"/>
            </w:tcBorders>
          </w:tcPr>
          <w:p w14:paraId="06DFB1E9"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-charakterizovať popálenia a  </w:t>
            </w:r>
          </w:p>
          <w:p w14:paraId="4EB8E07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poleptania</w:t>
            </w:r>
          </w:p>
          <w:p w14:paraId="2588A84D"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-určiť rozsah, stupeň</w:t>
            </w:r>
          </w:p>
          <w:p w14:paraId="06AD4EB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popálenia a poleptania</w:t>
            </w:r>
          </w:p>
          <w:p w14:paraId="41B28E6A"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-popísať príznaky popálenia a poleptania</w:t>
            </w:r>
          </w:p>
          <w:p w14:paraId="7A0E459B"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-demonštrovať prvú pomoc pri  </w:t>
            </w:r>
          </w:p>
          <w:p w14:paraId="109147F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popálení a poleptaní </w:t>
            </w:r>
          </w:p>
          <w:p w14:paraId="30839857"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-definovať stav prehriatia a podchladenia</w:t>
            </w:r>
          </w:p>
          <w:p w14:paraId="43781CD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prvú pomoc pri prehriatí , podchladení  a omrzlinách</w:t>
            </w:r>
          </w:p>
          <w:p w14:paraId="71F853A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opísať prvú pomoc pri úrazoch </w:t>
            </w:r>
            <w:proofErr w:type="spellStart"/>
            <w:r w:rsidRPr="00FA5670">
              <w:rPr>
                <w:rFonts w:ascii="Times New Roman" w:hAnsi="Times New Roman" w:cs="Times New Roman"/>
                <w:sz w:val="24"/>
                <w:szCs w:val="24"/>
              </w:rPr>
              <w:t>elektickým</w:t>
            </w:r>
            <w:proofErr w:type="spellEnd"/>
            <w:r w:rsidRPr="00FA5670">
              <w:rPr>
                <w:rFonts w:ascii="Times New Roman" w:hAnsi="Times New Roman" w:cs="Times New Roman"/>
                <w:sz w:val="24"/>
                <w:szCs w:val="24"/>
              </w:rPr>
              <w:t xml:space="preserve"> prúdom </w:t>
            </w:r>
          </w:p>
        </w:tc>
        <w:tc>
          <w:tcPr>
            <w:tcW w:w="3526" w:type="dxa"/>
            <w:tcBorders>
              <w:top w:val="single" w:sz="2" w:space="0" w:color="auto"/>
              <w:left w:val="single" w:sz="12" w:space="0" w:color="auto"/>
              <w:bottom w:val="single" w:sz="2" w:space="0" w:color="auto"/>
              <w:right w:val="single" w:sz="12" w:space="0" w:color="auto"/>
            </w:tcBorders>
          </w:tcPr>
          <w:p w14:paraId="5EAD1F4D"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-definoval popálenia, poleptania </w:t>
            </w:r>
          </w:p>
          <w:p w14:paraId="3296C8A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-určil rozsah a stupne  popálenia a poleptania </w:t>
            </w:r>
          </w:p>
          <w:p w14:paraId="5D9D90C7"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príznaky popálenia a poleptania</w:t>
            </w:r>
          </w:p>
          <w:p w14:paraId="00C80CC5"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-posúdil vážnosť stavu postihnutého podľa rozsahu stupňa a lokalizácie popálenia</w:t>
            </w:r>
          </w:p>
          <w:p w14:paraId="159E9951"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-demonštroval prvú pomoc pri popálení a poleptaní </w:t>
            </w:r>
          </w:p>
          <w:p w14:paraId="006C714D"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-definoval stav prehriatia a podchladenia</w:t>
            </w:r>
          </w:p>
          <w:p w14:paraId="5B4350C7"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-zvládol prvú pomoc pri poleptaní kože, slizníc, oka </w:t>
            </w:r>
          </w:p>
          <w:p w14:paraId="407ED486"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prvú pomoc pri</w:t>
            </w:r>
          </w:p>
          <w:p w14:paraId="5CABE76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prehriatí , podchladení  a omrzlinách</w:t>
            </w:r>
          </w:p>
          <w:p w14:paraId="49DA3D21"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-opísal prvú pomoc pri úrazoch elektrickým prúdom</w:t>
            </w:r>
          </w:p>
        </w:tc>
        <w:tc>
          <w:tcPr>
            <w:tcW w:w="1369" w:type="dxa"/>
            <w:tcBorders>
              <w:top w:val="single" w:sz="2" w:space="0" w:color="auto"/>
              <w:left w:val="single" w:sz="12" w:space="0" w:color="auto"/>
              <w:bottom w:val="single" w:sz="2" w:space="0" w:color="auto"/>
              <w:right w:val="single" w:sz="12" w:space="0" w:color="auto"/>
            </w:tcBorders>
          </w:tcPr>
          <w:p w14:paraId="5467F07B"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ústne skúšanie</w:t>
            </w:r>
          </w:p>
          <w:p w14:paraId="32818231"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praktické skúšania</w:t>
            </w:r>
          </w:p>
        </w:tc>
        <w:tc>
          <w:tcPr>
            <w:tcW w:w="2016" w:type="dxa"/>
            <w:tcBorders>
              <w:top w:val="single" w:sz="2" w:space="0" w:color="auto"/>
              <w:left w:val="single" w:sz="12" w:space="0" w:color="auto"/>
              <w:bottom w:val="single" w:sz="2" w:space="0" w:color="auto"/>
              <w:right w:val="thinThickSmallGap" w:sz="12" w:space="0" w:color="auto"/>
            </w:tcBorders>
          </w:tcPr>
          <w:p w14:paraId="2D6C4DAC" w14:textId="77777777" w:rsidR="00ED78F0" w:rsidRPr="00FA5670" w:rsidRDefault="00ED78F0"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ústne odpovede </w:t>
            </w:r>
          </w:p>
          <w:p w14:paraId="2EEC77FB"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praktický výkon</w:t>
            </w:r>
          </w:p>
        </w:tc>
      </w:tr>
      <w:tr w:rsidR="00FA5670" w:rsidRPr="00FA5670" w14:paraId="641C4328" w14:textId="77777777" w:rsidTr="00E374C1">
        <w:trPr>
          <w:trHeight w:val="2967"/>
        </w:trPr>
        <w:tc>
          <w:tcPr>
            <w:tcW w:w="2392" w:type="dxa"/>
            <w:tcBorders>
              <w:left w:val="thinThickSmallGap" w:sz="12" w:space="0" w:color="auto"/>
              <w:right w:val="single" w:sz="12" w:space="0" w:color="auto"/>
            </w:tcBorders>
            <w:shd w:val="clear" w:color="auto" w:fill="auto"/>
          </w:tcPr>
          <w:p w14:paraId="2E5224B3"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Rany</w:t>
            </w:r>
          </w:p>
          <w:p w14:paraId="2056A7FE" w14:textId="77777777" w:rsidR="00ED78F0" w:rsidRPr="00FA5670" w:rsidRDefault="00ED78F0" w:rsidP="00B26AC3">
            <w:pPr>
              <w:spacing w:after="0" w:line="240" w:lineRule="auto"/>
              <w:rPr>
                <w:rFonts w:ascii="Times New Roman" w:hAnsi="Times New Roman" w:cs="Times New Roman"/>
                <w:b/>
                <w:sz w:val="24"/>
                <w:szCs w:val="24"/>
              </w:rPr>
            </w:pPr>
          </w:p>
        </w:tc>
        <w:tc>
          <w:tcPr>
            <w:tcW w:w="1040" w:type="dxa"/>
            <w:tcBorders>
              <w:left w:val="single" w:sz="12" w:space="0" w:color="auto"/>
              <w:right w:val="single" w:sz="12" w:space="0" w:color="auto"/>
            </w:tcBorders>
          </w:tcPr>
          <w:p w14:paraId="37778142" w14:textId="77777777" w:rsidR="00ED78F0" w:rsidRPr="00FA5670" w:rsidRDefault="00ED78F0" w:rsidP="00B26AC3">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5</w:t>
            </w:r>
          </w:p>
        </w:tc>
        <w:tc>
          <w:tcPr>
            <w:tcW w:w="3248" w:type="dxa"/>
            <w:tcBorders>
              <w:top w:val="single" w:sz="2" w:space="0" w:color="auto"/>
              <w:left w:val="single" w:sz="12" w:space="0" w:color="auto"/>
              <w:bottom w:val="single" w:sz="2" w:space="0" w:color="auto"/>
              <w:right w:val="single" w:sz="12" w:space="0" w:color="auto"/>
            </w:tcBorders>
          </w:tcPr>
          <w:p w14:paraId="7EA68D7A"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jednotlivé  druhy rán</w:t>
            </w:r>
          </w:p>
          <w:p w14:paraId="568E6C9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-popísať príčiny a následky vzniku rán</w:t>
            </w:r>
          </w:p>
          <w:p w14:paraId="30E9C76F"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základnú prvú pomoc pri ošetrení jednotlivých druhov rán</w:t>
            </w:r>
          </w:p>
          <w:p w14:paraId="1394C598"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-definovať druhy, príčiny a následky zlomenín</w:t>
            </w:r>
          </w:p>
          <w:p w14:paraId="4D6D0AA5"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prvú pomoc pri jednotlivých druhoch zlomenín, vykĺbení a vytknutí</w:t>
            </w:r>
          </w:p>
          <w:p w14:paraId="6B3E3F25"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-charakterizovať druhy tlakových poranení</w:t>
            </w:r>
          </w:p>
          <w:p w14:paraId="4E095B29"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-zvládnuť prvú pomoc pri tlakových poraneniach</w:t>
            </w:r>
          </w:p>
          <w:p w14:paraId="57FB235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-rozpoznať príčiny a následky poranení hrudníka, brucha, chrbtice a hlavy</w:t>
            </w:r>
          </w:p>
          <w:p w14:paraId="588691B9"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-popísať všeobecné zásady ošetrovania rán </w:t>
            </w:r>
          </w:p>
          <w:p w14:paraId="3D9141FF"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prvú pomoc pri jednotlivých druhoch poranení</w:t>
            </w:r>
          </w:p>
        </w:tc>
        <w:tc>
          <w:tcPr>
            <w:tcW w:w="3526" w:type="dxa"/>
            <w:tcBorders>
              <w:top w:val="single" w:sz="2" w:space="0" w:color="auto"/>
              <w:left w:val="single" w:sz="12" w:space="0" w:color="auto"/>
              <w:bottom w:val="single" w:sz="2" w:space="0" w:color="auto"/>
              <w:right w:val="single" w:sz="12" w:space="0" w:color="auto"/>
            </w:tcBorders>
          </w:tcPr>
          <w:p w14:paraId="089D9AAC"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-rozlíšil jednotlivé druhy rán</w:t>
            </w:r>
          </w:p>
          <w:p w14:paraId="21437375"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vymenoval všeobecné zásady ošetrovania rán </w:t>
            </w:r>
          </w:p>
          <w:p w14:paraId="33B1011C"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-opísal príčiny a následky rán</w:t>
            </w:r>
          </w:p>
          <w:p w14:paraId="28844C17"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postup pri ošetrení malých poranení a ostatných rán</w:t>
            </w:r>
          </w:p>
          <w:p w14:paraId="7667DBA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-vysvetlil postup prvej pomoci pri stratovom poranení a cudzích telesách v telových otvoroch</w:t>
            </w:r>
          </w:p>
          <w:p w14:paraId="09638D7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-opísal prvú pomoc pri uštipnutí hadom, hmyzom</w:t>
            </w:r>
          </w:p>
          <w:p w14:paraId="4B35B277"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-vysvetlil prvú pomoc pri pohryzení zvieratami</w:t>
            </w:r>
          </w:p>
          <w:p w14:paraId="660C6295"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-definoval druhy, príčiny a následky zlomenín</w:t>
            </w:r>
          </w:p>
          <w:p w14:paraId="042EE8CA"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-porovnal príznaky otvorenej a zatvorenej zlomeniny</w:t>
            </w:r>
          </w:p>
          <w:p w14:paraId="16A54E2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prvú pomoc pri otvorenej a zatvorenej zlomenine</w:t>
            </w:r>
          </w:p>
          <w:p w14:paraId="5EB2D2B4"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príznaky poranení kĺbov</w:t>
            </w:r>
          </w:p>
          <w:p w14:paraId="0D4A1C42"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prvú pomoc pri vykĺbení a vytknutí</w:t>
            </w:r>
          </w:p>
          <w:p w14:paraId="6F2AD3C9"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-popísal druhy a prvú pomoc pri tlakových poraneniach</w:t>
            </w:r>
          </w:p>
          <w:p w14:paraId="590BAE9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-logicky zdôvodnil príčiny a následky poranení hlavy, hrudníka, chrbtice, brucha</w:t>
            </w:r>
          </w:p>
          <w:p w14:paraId="3036D31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prvú pomoc pri poranení hlavy a CNS, chrbtice a miechy, hrudníka a pľúc, brucha a vnútorných orgánov</w:t>
            </w:r>
          </w:p>
        </w:tc>
        <w:tc>
          <w:tcPr>
            <w:tcW w:w="1369" w:type="dxa"/>
            <w:tcBorders>
              <w:top w:val="single" w:sz="2" w:space="0" w:color="auto"/>
              <w:left w:val="single" w:sz="12" w:space="0" w:color="auto"/>
              <w:bottom w:val="single" w:sz="2" w:space="0" w:color="auto"/>
              <w:right w:val="single" w:sz="12" w:space="0" w:color="auto"/>
            </w:tcBorders>
          </w:tcPr>
          <w:p w14:paraId="424DF912"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ústne skúšanie</w:t>
            </w:r>
          </w:p>
          <w:p w14:paraId="4458F2D8"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praktické skúšania</w:t>
            </w:r>
          </w:p>
        </w:tc>
        <w:tc>
          <w:tcPr>
            <w:tcW w:w="2016" w:type="dxa"/>
            <w:tcBorders>
              <w:top w:val="single" w:sz="2" w:space="0" w:color="auto"/>
              <w:left w:val="single" w:sz="12" w:space="0" w:color="auto"/>
              <w:bottom w:val="single" w:sz="2" w:space="0" w:color="auto"/>
              <w:right w:val="thinThickSmallGap" w:sz="12" w:space="0" w:color="auto"/>
            </w:tcBorders>
          </w:tcPr>
          <w:p w14:paraId="23691100" w14:textId="77777777" w:rsidR="00ED78F0" w:rsidRPr="00FA5670" w:rsidRDefault="00ED78F0"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10BE0040"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praktický výkon</w:t>
            </w:r>
          </w:p>
        </w:tc>
      </w:tr>
      <w:tr w:rsidR="00FA5670" w:rsidRPr="00FA5670" w14:paraId="0C995EAF" w14:textId="77777777" w:rsidTr="00E374C1">
        <w:trPr>
          <w:trHeight w:val="118"/>
        </w:trPr>
        <w:tc>
          <w:tcPr>
            <w:tcW w:w="2392" w:type="dxa"/>
            <w:tcBorders>
              <w:left w:val="thinThickSmallGap" w:sz="12" w:space="0" w:color="auto"/>
              <w:bottom w:val="single" w:sz="12" w:space="0" w:color="auto"/>
              <w:right w:val="single" w:sz="12" w:space="0" w:color="auto"/>
            </w:tcBorders>
            <w:shd w:val="clear" w:color="auto" w:fill="auto"/>
          </w:tcPr>
          <w:p w14:paraId="2B49404E" w14:textId="77777777" w:rsidR="00ED78F0" w:rsidRPr="00FA5670" w:rsidRDefault="00ED78F0" w:rsidP="00B26AC3">
            <w:pPr>
              <w:spacing w:after="0" w:line="240" w:lineRule="auto"/>
              <w:rPr>
                <w:rFonts w:ascii="Times New Roman" w:hAnsi="Times New Roman" w:cs="Times New Roman"/>
                <w:b/>
                <w:sz w:val="24"/>
                <w:szCs w:val="24"/>
              </w:rPr>
            </w:pPr>
            <w:r w:rsidRPr="00FA5670">
              <w:rPr>
                <w:rFonts w:ascii="Times New Roman" w:hAnsi="Times New Roman" w:cs="Times New Roman"/>
                <w:b/>
                <w:sz w:val="24"/>
                <w:szCs w:val="24"/>
              </w:rPr>
              <w:t>Vybrané naliehavé stavy</w:t>
            </w:r>
          </w:p>
        </w:tc>
        <w:tc>
          <w:tcPr>
            <w:tcW w:w="1040" w:type="dxa"/>
            <w:tcBorders>
              <w:left w:val="single" w:sz="12" w:space="0" w:color="auto"/>
              <w:bottom w:val="single" w:sz="12" w:space="0" w:color="auto"/>
              <w:right w:val="single" w:sz="12" w:space="0" w:color="auto"/>
            </w:tcBorders>
          </w:tcPr>
          <w:p w14:paraId="3434C3F5" w14:textId="77777777" w:rsidR="00ED78F0" w:rsidRPr="00FA5670" w:rsidRDefault="00ED78F0" w:rsidP="00B26AC3">
            <w:pPr>
              <w:spacing w:after="0" w:line="240" w:lineRule="auto"/>
              <w:jc w:val="center"/>
              <w:rPr>
                <w:rFonts w:ascii="Times New Roman" w:hAnsi="Times New Roman" w:cs="Times New Roman"/>
                <w:b/>
                <w:sz w:val="24"/>
                <w:szCs w:val="24"/>
              </w:rPr>
            </w:pPr>
            <w:r w:rsidRPr="00FA5670">
              <w:rPr>
                <w:rFonts w:ascii="Times New Roman" w:hAnsi="Times New Roman" w:cs="Times New Roman"/>
                <w:b/>
                <w:sz w:val="24"/>
                <w:szCs w:val="24"/>
              </w:rPr>
              <w:t>5</w:t>
            </w:r>
          </w:p>
        </w:tc>
        <w:tc>
          <w:tcPr>
            <w:tcW w:w="3248" w:type="dxa"/>
            <w:tcBorders>
              <w:top w:val="single" w:sz="2" w:space="0" w:color="auto"/>
              <w:left w:val="single" w:sz="12" w:space="0" w:color="auto"/>
              <w:bottom w:val="single" w:sz="12" w:space="0" w:color="auto"/>
              <w:right w:val="thinThickSmallGap" w:sz="12" w:space="0" w:color="auto"/>
            </w:tcBorders>
          </w:tcPr>
          <w:p w14:paraId="674E5CC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charakterizovať príčiny, príznaky mdloby a kŕčov</w:t>
            </w:r>
          </w:p>
          <w:p w14:paraId="44492E48"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poskytnutie prvej pomoci (mdloba, kŕče)</w:t>
            </w:r>
          </w:p>
          <w:p w14:paraId="468155A6"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-poznať príčiny jednotlivých druhov kŕčov spojených s bezvedomím a vedomím</w:t>
            </w:r>
          </w:p>
          <w:p w14:paraId="6ABFA4CF"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-demonštrovať poskytnutie prvej pomoci</w:t>
            </w:r>
          </w:p>
          <w:p w14:paraId="55227B6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-rozoznať príznaky </w:t>
            </w:r>
            <w:proofErr w:type="spellStart"/>
            <w:r w:rsidRPr="00FA5670">
              <w:rPr>
                <w:rFonts w:ascii="Times New Roman" w:hAnsi="Times New Roman" w:cs="Times New Roman"/>
                <w:sz w:val="24"/>
                <w:szCs w:val="24"/>
              </w:rPr>
              <w:t>hyper</w:t>
            </w:r>
            <w:proofErr w:type="spellEnd"/>
            <w:r w:rsidRPr="00FA5670">
              <w:rPr>
                <w:rFonts w:ascii="Times New Roman" w:hAnsi="Times New Roman" w:cs="Times New Roman"/>
                <w:sz w:val="24"/>
                <w:szCs w:val="24"/>
              </w:rPr>
              <w:t xml:space="preserve"> a hypoglykémie opísať prvú pomoc </w:t>
            </w:r>
          </w:p>
          <w:p w14:paraId="26E609D2"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-popísať príznaky NCMP a prvú pomoc </w:t>
            </w:r>
          </w:p>
          <w:p w14:paraId="6213957A"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-zhodnotiť príznaky predčasného a náhleho pôrodu</w:t>
            </w:r>
          </w:p>
          <w:p w14:paraId="245A6182"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-opísať prvú pomoc pri náhlom a predčasnom pôrode</w:t>
            </w:r>
          </w:p>
          <w:p w14:paraId="3A5B7931"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-opísať príznaky a prvú pomoc pri vážnych psychických poruchách</w:t>
            </w:r>
          </w:p>
          <w:p w14:paraId="624512C8"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 </w:t>
            </w:r>
          </w:p>
        </w:tc>
        <w:tc>
          <w:tcPr>
            <w:tcW w:w="3526" w:type="dxa"/>
            <w:tcBorders>
              <w:top w:val="single" w:sz="2" w:space="0" w:color="auto"/>
              <w:left w:val="thinThickSmallGap" w:sz="12" w:space="0" w:color="auto"/>
              <w:bottom w:val="single" w:sz="12" w:space="0" w:color="auto"/>
              <w:right w:val="single" w:sz="12" w:space="0" w:color="auto"/>
            </w:tcBorders>
          </w:tcPr>
          <w:p w14:paraId="0EEE7586"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-definoval príčiny, príznaky mdloby </w:t>
            </w:r>
          </w:p>
          <w:p w14:paraId="6D1F5A9C"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-správne vykonal prvú pomoc pri mdlobe </w:t>
            </w:r>
          </w:p>
          <w:p w14:paraId="66E41711"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-poznal príčiny jednotlivých druhov kŕčov spojených s bezvedomím a vedomím </w:t>
            </w:r>
          </w:p>
          <w:p w14:paraId="5755E5E1"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-demonštroval prvú pomoc u klienta v bezvedomí a pri vedomí </w:t>
            </w:r>
          </w:p>
          <w:p w14:paraId="1560C880"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-vymenoval príznaky hyperglykémie a hypoglykémie</w:t>
            </w:r>
          </w:p>
          <w:p w14:paraId="3CF88F39"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-logicky zdôvodnil  prvú pomoc pri </w:t>
            </w:r>
            <w:proofErr w:type="spellStart"/>
            <w:r w:rsidRPr="00FA5670">
              <w:rPr>
                <w:rFonts w:ascii="Times New Roman" w:hAnsi="Times New Roman" w:cs="Times New Roman"/>
                <w:sz w:val="24"/>
                <w:szCs w:val="24"/>
              </w:rPr>
              <w:t>hyper</w:t>
            </w:r>
            <w:proofErr w:type="spellEnd"/>
            <w:r w:rsidRPr="00FA5670">
              <w:rPr>
                <w:rFonts w:ascii="Times New Roman" w:hAnsi="Times New Roman" w:cs="Times New Roman"/>
                <w:sz w:val="24"/>
                <w:szCs w:val="24"/>
              </w:rPr>
              <w:t xml:space="preserve"> a hypoglykémii</w:t>
            </w:r>
          </w:p>
          <w:p w14:paraId="269B4471"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-popísal príznaky CMP </w:t>
            </w:r>
          </w:p>
          <w:p w14:paraId="2D9D6883"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-demonštroval prvú pomoc pri NCMP</w:t>
            </w:r>
          </w:p>
          <w:p w14:paraId="0ABF2BAE"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-správne rozpoznal príznaky predčasného a náhleho pôrodu</w:t>
            </w:r>
          </w:p>
          <w:p w14:paraId="62FB6DA1"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 xml:space="preserve">-opísal prvú pomoc pri náhlom a predčasnom pôrode </w:t>
            </w:r>
          </w:p>
          <w:p w14:paraId="62A994E6" w14:textId="77777777" w:rsidR="00ED78F0" w:rsidRPr="00FA5670" w:rsidRDefault="00ED78F0" w:rsidP="00B26AC3">
            <w:pPr>
              <w:spacing w:after="0" w:line="240" w:lineRule="auto"/>
              <w:rPr>
                <w:rFonts w:ascii="Times New Roman" w:hAnsi="Times New Roman" w:cs="Times New Roman"/>
                <w:sz w:val="24"/>
                <w:szCs w:val="24"/>
              </w:rPr>
            </w:pPr>
            <w:r w:rsidRPr="00FA5670">
              <w:rPr>
                <w:rFonts w:ascii="Times New Roman" w:hAnsi="Times New Roman" w:cs="Times New Roman"/>
                <w:sz w:val="24"/>
                <w:szCs w:val="24"/>
              </w:rPr>
              <w:t>-správne zhodnotil príznaky vážnej psychickej poruchy a postup pomoci</w:t>
            </w:r>
          </w:p>
          <w:p w14:paraId="1EC22C79" w14:textId="77777777" w:rsidR="00ED78F0" w:rsidRPr="00FA5670" w:rsidRDefault="00ED78F0" w:rsidP="00B26AC3">
            <w:pPr>
              <w:spacing w:after="0" w:line="240" w:lineRule="auto"/>
              <w:rPr>
                <w:rFonts w:ascii="Times New Roman" w:hAnsi="Times New Roman" w:cs="Times New Roman"/>
                <w:sz w:val="24"/>
                <w:szCs w:val="24"/>
              </w:rPr>
            </w:pPr>
          </w:p>
        </w:tc>
        <w:tc>
          <w:tcPr>
            <w:tcW w:w="1369" w:type="dxa"/>
            <w:tcBorders>
              <w:top w:val="single" w:sz="2" w:space="0" w:color="auto"/>
              <w:left w:val="single" w:sz="12" w:space="0" w:color="auto"/>
              <w:bottom w:val="single" w:sz="12" w:space="0" w:color="auto"/>
              <w:right w:val="single" w:sz="12" w:space="0" w:color="auto"/>
            </w:tcBorders>
          </w:tcPr>
          <w:p w14:paraId="1A30ED89"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ústne skúšanie</w:t>
            </w:r>
          </w:p>
          <w:p w14:paraId="6215507F"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praktické skúšania</w:t>
            </w:r>
          </w:p>
        </w:tc>
        <w:tc>
          <w:tcPr>
            <w:tcW w:w="2016" w:type="dxa"/>
            <w:tcBorders>
              <w:top w:val="single" w:sz="2" w:space="0" w:color="auto"/>
              <w:left w:val="single" w:sz="12" w:space="0" w:color="auto"/>
              <w:bottom w:val="single" w:sz="12" w:space="0" w:color="auto"/>
              <w:right w:val="thinThickSmallGap" w:sz="12" w:space="0" w:color="auto"/>
            </w:tcBorders>
          </w:tcPr>
          <w:p w14:paraId="66BE0D06" w14:textId="77777777" w:rsidR="00ED78F0" w:rsidRPr="00FA5670" w:rsidRDefault="00ED78F0"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ústne odpovede</w:t>
            </w:r>
          </w:p>
          <w:p w14:paraId="240686CF" w14:textId="77777777" w:rsidR="00ED78F0" w:rsidRPr="00FA5670" w:rsidRDefault="00ED78F0" w:rsidP="00FA5670">
            <w:pPr>
              <w:spacing w:after="0" w:line="360" w:lineRule="auto"/>
              <w:rPr>
                <w:rFonts w:ascii="Times New Roman" w:hAnsi="Times New Roman" w:cs="Times New Roman"/>
                <w:sz w:val="24"/>
                <w:szCs w:val="24"/>
              </w:rPr>
            </w:pPr>
            <w:r w:rsidRPr="00FA5670">
              <w:rPr>
                <w:rFonts w:ascii="Times New Roman" w:hAnsi="Times New Roman" w:cs="Times New Roman"/>
                <w:sz w:val="24"/>
                <w:szCs w:val="24"/>
              </w:rPr>
              <w:t>praktický výkon</w:t>
            </w:r>
          </w:p>
          <w:p w14:paraId="296E6EB2" w14:textId="77777777" w:rsidR="00ED78F0" w:rsidRPr="00FA5670" w:rsidRDefault="00ED78F0" w:rsidP="00FA5670">
            <w:pPr>
              <w:spacing w:after="0" w:line="360" w:lineRule="auto"/>
              <w:rPr>
                <w:rFonts w:ascii="Times New Roman" w:hAnsi="Times New Roman" w:cs="Times New Roman"/>
                <w:sz w:val="24"/>
                <w:szCs w:val="24"/>
              </w:rPr>
            </w:pPr>
          </w:p>
        </w:tc>
      </w:tr>
    </w:tbl>
    <w:p w14:paraId="72D22601" w14:textId="77777777" w:rsidR="00ED78F0" w:rsidRPr="00FA5670" w:rsidRDefault="00ED78F0" w:rsidP="00FA5670">
      <w:pPr>
        <w:spacing w:after="0" w:line="360" w:lineRule="auto"/>
        <w:jc w:val="both"/>
        <w:rPr>
          <w:rFonts w:ascii="Times New Roman" w:hAnsi="Times New Roman" w:cs="Times New Roman"/>
          <w:b/>
          <w:sz w:val="24"/>
          <w:szCs w:val="24"/>
        </w:rPr>
      </w:pPr>
    </w:p>
    <w:p w14:paraId="0308EAAE" w14:textId="77777777" w:rsidR="00ED78F0" w:rsidRPr="00FA5670" w:rsidRDefault="00ED78F0"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b/>
          <w:sz w:val="24"/>
          <w:szCs w:val="24"/>
        </w:rPr>
        <w:t>Všeobecné pokyny hodnotenia:</w:t>
      </w:r>
    </w:p>
    <w:p w14:paraId="081FC17F" w14:textId="77777777" w:rsidR="00ED78F0" w:rsidRPr="00FA5670" w:rsidRDefault="00ED78F0"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Pri hodnotení vyučujúci používa:</w:t>
      </w:r>
    </w:p>
    <w:p w14:paraId="454EE607" w14:textId="77777777" w:rsidR="00ED78F0" w:rsidRPr="00FA5670" w:rsidRDefault="00ED78F0" w:rsidP="00FA5670">
      <w:pPr>
        <w:spacing w:after="0" w:line="360" w:lineRule="auto"/>
        <w:jc w:val="both"/>
        <w:rPr>
          <w:rFonts w:ascii="Times New Roman" w:hAnsi="Times New Roman" w:cs="Times New Roman"/>
          <w:sz w:val="24"/>
          <w:szCs w:val="24"/>
        </w:rPr>
      </w:pPr>
      <w:r w:rsidRPr="00FA5670">
        <w:rPr>
          <w:rFonts w:ascii="Times New Roman" w:hAnsi="Times New Roman" w:cs="Times New Roman"/>
          <w:sz w:val="24"/>
          <w:szCs w:val="24"/>
        </w:rPr>
        <w:t xml:space="preserve"> a, všeobecné kritéria a klasifikáciu uvedenú v tomto </w:t>
      </w:r>
      <w:proofErr w:type="spellStart"/>
      <w:r w:rsidRPr="00FA5670">
        <w:rPr>
          <w:rFonts w:ascii="Times New Roman" w:hAnsi="Times New Roman" w:cs="Times New Roman"/>
          <w:sz w:val="24"/>
          <w:szCs w:val="24"/>
        </w:rPr>
        <w:t>ŠkVP</w:t>
      </w:r>
      <w:proofErr w:type="spellEnd"/>
      <w:r w:rsidRPr="00FA5670">
        <w:rPr>
          <w:rFonts w:ascii="Times New Roman" w:hAnsi="Times New Roman" w:cs="Times New Roman"/>
          <w:sz w:val="24"/>
          <w:szCs w:val="24"/>
        </w:rPr>
        <w:t xml:space="preserve">  </w:t>
      </w:r>
    </w:p>
    <w:p w14:paraId="7EDB708C" w14:textId="77777777" w:rsidR="00ED78F0" w:rsidRPr="00FA5670" w:rsidRDefault="00ED78F0" w:rsidP="00FA5670">
      <w:pPr>
        <w:spacing w:after="0" w:line="360" w:lineRule="auto"/>
        <w:jc w:val="both"/>
        <w:rPr>
          <w:rFonts w:ascii="Times New Roman" w:hAnsi="Times New Roman" w:cs="Times New Roman"/>
          <w:b/>
          <w:sz w:val="24"/>
          <w:szCs w:val="24"/>
        </w:rPr>
      </w:pPr>
      <w:r w:rsidRPr="00FA5670">
        <w:rPr>
          <w:rFonts w:ascii="Times New Roman" w:hAnsi="Times New Roman" w:cs="Times New Roman"/>
          <w:sz w:val="24"/>
          <w:szCs w:val="24"/>
        </w:rPr>
        <w:t xml:space="preserve"> b, špecifické kritéria - 0</w:t>
      </w:r>
    </w:p>
    <w:p w14:paraId="4379AFDB" w14:textId="77777777" w:rsidR="00ED78F0" w:rsidRPr="00FA5670" w:rsidRDefault="00ED78F0" w:rsidP="00FA5670">
      <w:pPr>
        <w:spacing w:after="0" w:line="360" w:lineRule="auto"/>
        <w:ind w:right="-1417"/>
        <w:rPr>
          <w:rFonts w:ascii="Times New Roman" w:hAnsi="Times New Roman" w:cs="Times New Roman"/>
          <w:sz w:val="24"/>
          <w:szCs w:val="24"/>
        </w:rPr>
        <w:sectPr w:rsidR="00ED78F0" w:rsidRPr="00FA5670" w:rsidSect="00557962">
          <w:pgSz w:w="16838" w:h="11906" w:orient="landscape"/>
          <w:pgMar w:top="1418" w:right="1418" w:bottom="1418" w:left="1418" w:header="709" w:footer="709" w:gutter="0"/>
          <w:cols w:space="708"/>
          <w:docGrid w:linePitch="360"/>
        </w:sectPr>
      </w:pPr>
    </w:p>
    <w:p w14:paraId="2E5C4E49" w14:textId="2A4AC164" w:rsidR="004E1E4D" w:rsidRPr="00FA5670" w:rsidRDefault="004E1E4D" w:rsidP="00B26AC3">
      <w:pPr>
        <w:pStyle w:val="odsek"/>
        <w:numPr>
          <w:ilvl w:val="0"/>
          <w:numId w:val="0"/>
        </w:numPr>
        <w:spacing w:after="0" w:line="360" w:lineRule="auto"/>
        <w:rPr>
          <w:rFonts w:ascii="Times New Roman" w:hAnsi="Times New Roman" w:cs="Times New Roman"/>
          <w:sz w:val="24"/>
          <w:szCs w:val="24"/>
        </w:rPr>
      </w:pPr>
    </w:p>
    <w:sectPr w:rsidR="004E1E4D" w:rsidRPr="00FA5670" w:rsidSect="002644CB">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3BAB" w14:textId="77777777" w:rsidR="007B4A4F" w:rsidRDefault="007B4A4F" w:rsidP="002D5C97">
      <w:r>
        <w:separator/>
      </w:r>
    </w:p>
  </w:endnote>
  <w:endnote w:type="continuationSeparator" w:id="0">
    <w:p w14:paraId="5EDEE150" w14:textId="77777777" w:rsidR="007B4A4F" w:rsidRDefault="007B4A4F" w:rsidP="002D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808930"/>
      <w:docPartObj>
        <w:docPartGallery w:val="Page Numbers (Bottom of Page)"/>
        <w:docPartUnique/>
      </w:docPartObj>
    </w:sdtPr>
    <w:sdtEndPr/>
    <w:sdtContent>
      <w:p w14:paraId="35F3616E" w14:textId="77777777" w:rsidR="00557962" w:rsidRDefault="00557962">
        <w:pPr>
          <w:pStyle w:val="Pta"/>
          <w:jc w:val="center"/>
        </w:pPr>
        <w:r>
          <w:fldChar w:fldCharType="begin"/>
        </w:r>
        <w:r>
          <w:instrText>PAGE   \* MERGEFORMAT</w:instrText>
        </w:r>
        <w:r>
          <w:fldChar w:fldCharType="separate"/>
        </w:r>
        <w:r>
          <w:rPr>
            <w:noProof/>
          </w:rPr>
          <w:t>2</w:t>
        </w:r>
        <w:r>
          <w:fldChar w:fldCharType="end"/>
        </w:r>
      </w:p>
    </w:sdtContent>
  </w:sdt>
  <w:p w14:paraId="54ED88FC" w14:textId="77777777" w:rsidR="00557962" w:rsidRDefault="0055796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F928" w14:textId="77777777" w:rsidR="00557962" w:rsidRDefault="00557962">
    <w:pPr>
      <w:pStyle w:val="Pta"/>
      <w:jc w:val="center"/>
    </w:pPr>
    <w:r>
      <w:fldChar w:fldCharType="begin"/>
    </w:r>
    <w:r>
      <w:instrText xml:space="preserve"> PAGE   \* MERGEFORMAT </w:instrText>
    </w:r>
    <w:r>
      <w:fldChar w:fldCharType="separate"/>
    </w:r>
    <w:r>
      <w:rPr>
        <w:noProof/>
      </w:rPr>
      <w:t>68</w:t>
    </w:r>
    <w:r>
      <w:fldChar w:fldCharType="end"/>
    </w:r>
  </w:p>
  <w:p w14:paraId="046B370C" w14:textId="77777777" w:rsidR="00557962" w:rsidRDefault="0055796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FE4B" w14:textId="77777777" w:rsidR="00557962" w:rsidRDefault="00557962">
    <w:pPr>
      <w:pStyle w:val="Pta"/>
      <w:jc w:val="center"/>
    </w:pPr>
    <w:r>
      <w:fldChar w:fldCharType="begin"/>
    </w:r>
    <w:r>
      <w:instrText>PAGE   \* MERGEFORMAT</w:instrText>
    </w:r>
    <w:r>
      <w:fldChar w:fldCharType="separate"/>
    </w:r>
    <w:r w:rsidRPr="00B32C3C">
      <w:rPr>
        <w:noProof/>
      </w:rPr>
      <w:t>8</w:t>
    </w:r>
    <w:r>
      <w:fldChar w:fldCharType="end"/>
    </w:r>
  </w:p>
  <w:p w14:paraId="300C77D6" w14:textId="77777777" w:rsidR="00557962" w:rsidRPr="00D92608" w:rsidRDefault="00557962" w:rsidP="0055796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0F7D" w14:textId="77777777" w:rsidR="007B4A4F" w:rsidRDefault="007B4A4F" w:rsidP="002D5C97">
      <w:r>
        <w:separator/>
      </w:r>
    </w:p>
  </w:footnote>
  <w:footnote w:type="continuationSeparator" w:id="0">
    <w:p w14:paraId="578F3E21" w14:textId="77777777" w:rsidR="007B4A4F" w:rsidRDefault="007B4A4F" w:rsidP="002D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2C0C" w14:textId="77777777" w:rsidR="00557962" w:rsidRDefault="005579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4" type="#_x0000_t75" style="width:11.4pt;height:11.4pt" o:bullet="t">
        <v:imagedata r:id="rId1" o:title="mso739"/>
      </v:shape>
    </w:pict>
  </w:numPicBullet>
  <w:abstractNum w:abstractNumId="0" w15:restartNumberingAfterBreak="0">
    <w:nsid w:val="0072416C"/>
    <w:multiLevelType w:val="hybridMultilevel"/>
    <w:tmpl w:val="4CC45EBA"/>
    <w:lvl w:ilvl="0" w:tplc="2ADC8BBC">
      <w:start w:val="9"/>
      <w:numFmt w:val="lowerLetter"/>
      <w:lvlText w:val="%1)"/>
      <w:lvlJc w:val="left"/>
      <w:pPr>
        <w:ind w:left="864" w:hanging="50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A604DB"/>
    <w:multiLevelType w:val="hybridMultilevel"/>
    <w:tmpl w:val="FCAAB13A"/>
    <w:lvl w:ilvl="0" w:tplc="79E0EBC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E545D1"/>
    <w:multiLevelType w:val="multilevel"/>
    <w:tmpl w:val="E45A0D9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EA0E9F"/>
    <w:multiLevelType w:val="hybridMultilevel"/>
    <w:tmpl w:val="3F029F50"/>
    <w:lvl w:ilvl="0" w:tplc="15FA9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D70FD"/>
    <w:multiLevelType w:val="multilevel"/>
    <w:tmpl w:val="E2AEAD1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0A3EC5"/>
    <w:multiLevelType w:val="hybridMultilevel"/>
    <w:tmpl w:val="9048834E"/>
    <w:lvl w:ilvl="0" w:tplc="C32AAF54">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20F7DE2"/>
    <w:multiLevelType w:val="hybridMultilevel"/>
    <w:tmpl w:val="20BACA1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2423F4"/>
    <w:multiLevelType w:val="hybridMultilevel"/>
    <w:tmpl w:val="A5C4CD06"/>
    <w:lvl w:ilvl="0" w:tplc="FDAE9FF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3437F3"/>
    <w:multiLevelType w:val="multilevel"/>
    <w:tmpl w:val="338AA620"/>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691716E"/>
    <w:multiLevelType w:val="multilevel"/>
    <w:tmpl w:val="4D644E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sz w:val="24"/>
        <w:szCs w:val="24"/>
      </w:rPr>
    </w:lvl>
    <w:lvl w:ilvl="2">
      <w:start w:val="1"/>
      <w:numFmt w:val="upperRoman"/>
      <w:pStyle w:val="Polozky"/>
      <w:lvlText w:val="%3."/>
      <w:lvlJc w:val="left"/>
      <w:pPr>
        <w:tabs>
          <w:tab w:val="num" w:pos="1080"/>
        </w:tabs>
        <w:ind w:left="1080" w:hanging="36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9766AC0"/>
    <w:multiLevelType w:val="hybridMultilevel"/>
    <w:tmpl w:val="ECE8121E"/>
    <w:lvl w:ilvl="0" w:tplc="6A0A7188">
      <w:numFmt w:val="bullet"/>
      <w:lvlText w:val="-"/>
      <w:lvlJc w:val="left"/>
      <w:pPr>
        <w:tabs>
          <w:tab w:val="num" w:pos="720"/>
        </w:tabs>
        <w:ind w:left="720" w:hanging="360"/>
      </w:pPr>
      <w:rPr>
        <w:rFonts w:ascii="Arial" w:eastAsia="Times New Roman" w:hAnsi="Arial" w:cs="Aria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1DC3068E"/>
    <w:multiLevelType w:val="multilevel"/>
    <w:tmpl w:val="5A68B66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3C143F"/>
    <w:multiLevelType w:val="hybridMultilevel"/>
    <w:tmpl w:val="E0C44D94"/>
    <w:lvl w:ilvl="0" w:tplc="79E0EBC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E596AC7"/>
    <w:multiLevelType w:val="hybridMultilevel"/>
    <w:tmpl w:val="44E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C0447"/>
    <w:multiLevelType w:val="hybridMultilevel"/>
    <w:tmpl w:val="9364083E"/>
    <w:lvl w:ilvl="0" w:tplc="C32AAF54">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4F750A3"/>
    <w:multiLevelType w:val="hybridMultilevel"/>
    <w:tmpl w:val="39CEDE90"/>
    <w:lvl w:ilvl="0" w:tplc="041B0017">
      <w:start w:val="1"/>
      <w:numFmt w:val="lowerLetter"/>
      <w:lvlText w:val="%1)"/>
      <w:lvlJc w:val="left"/>
      <w:pPr>
        <w:tabs>
          <w:tab w:val="num" w:pos="720"/>
        </w:tabs>
        <w:ind w:left="720" w:hanging="360"/>
      </w:pPr>
    </w:lvl>
    <w:lvl w:ilvl="1" w:tplc="748490CE">
      <w:start w:val="1"/>
      <w:numFmt w:val="bullet"/>
      <w:lvlText w:val=""/>
      <w:lvlJc w:val="left"/>
      <w:pPr>
        <w:tabs>
          <w:tab w:val="num" w:pos="1440"/>
        </w:tabs>
        <w:ind w:left="144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25D76539"/>
    <w:multiLevelType w:val="multilevel"/>
    <w:tmpl w:val="34727E50"/>
    <w:lvl w:ilvl="0">
      <w:start w:val="10"/>
      <w:numFmt w:val="decimal"/>
      <w:lvlText w:val="%1"/>
      <w:lvlJc w:val="left"/>
      <w:pPr>
        <w:ind w:left="465" w:hanging="465"/>
      </w:pPr>
      <w:rPr>
        <w:rFonts w:hint="default"/>
      </w:rPr>
    </w:lvl>
    <w:lvl w:ilvl="1">
      <w:start w:val="1"/>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2C305DB3"/>
    <w:multiLevelType w:val="hybridMultilevel"/>
    <w:tmpl w:val="97A062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4A50F5"/>
    <w:multiLevelType w:val="hybridMultilevel"/>
    <w:tmpl w:val="2DFC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32973"/>
    <w:multiLevelType w:val="multilevel"/>
    <w:tmpl w:val="B2F2A2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D34465"/>
    <w:multiLevelType w:val="multilevel"/>
    <w:tmpl w:val="2DD2174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8F5A99"/>
    <w:multiLevelType w:val="hybridMultilevel"/>
    <w:tmpl w:val="BDD4288E"/>
    <w:lvl w:ilvl="0" w:tplc="79E0EBC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6285AA9"/>
    <w:multiLevelType w:val="hybridMultilevel"/>
    <w:tmpl w:val="F820A226"/>
    <w:lvl w:ilvl="0" w:tplc="79E0EBC0">
      <w:numFmt w:val="bullet"/>
      <w:lvlText w:val="-"/>
      <w:lvlJc w:val="left"/>
      <w:pPr>
        <w:tabs>
          <w:tab w:val="num" w:pos="1459"/>
        </w:tabs>
        <w:ind w:left="1459" w:hanging="360"/>
      </w:pPr>
      <w:rPr>
        <w:rFonts w:ascii="Times New Roman" w:eastAsia="Times New Roman" w:hAnsi="Times New Roman" w:cs="Times New Roman" w:hint="default"/>
      </w:rPr>
    </w:lvl>
    <w:lvl w:ilvl="1" w:tplc="04050003">
      <w:start w:val="1"/>
      <w:numFmt w:val="bullet"/>
      <w:lvlText w:val="o"/>
      <w:lvlJc w:val="left"/>
      <w:pPr>
        <w:tabs>
          <w:tab w:val="num" w:pos="2179"/>
        </w:tabs>
        <w:ind w:left="2179" w:hanging="360"/>
      </w:pPr>
      <w:rPr>
        <w:rFonts w:ascii="Courier New" w:hAnsi="Courier New" w:cs="Courier New" w:hint="default"/>
      </w:rPr>
    </w:lvl>
    <w:lvl w:ilvl="2" w:tplc="04050005">
      <w:start w:val="1"/>
      <w:numFmt w:val="bullet"/>
      <w:lvlText w:val=""/>
      <w:lvlJc w:val="left"/>
      <w:pPr>
        <w:tabs>
          <w:tab w:val="num" w:pos="2899"/>
        </w:tabs>
        <w:ind w:left="2899" w:hanging="360"/>
      </w:pPr>
      <w:rPr>
        <w:rFonts w:ascii="Wingdings" w:hAnsi="Wingdings" w:cs="Wingdings" w:hint="default"/>
      </w:rPr>
    </w:lvl>
    <w:lvl w:ilvl="3" w:tplc="04050001">
      <w:start w:val="1"/>
      <w:numFmt w:val="bullet"/>
      <w:lvlText w:val=""/>
      <w:lvlJc w:val="left"/>
      <w:pPr>
        <w:tabs>
          <w:tab w:val="num" w:pos="3619"/>
        </w:tabs>
        <w:ind w:left="3619" w:hanging="360"/>
      </w:pPr>
      <w:rPr>
        <w:rFonts w:ascii="Symbol" w:hAnsi="Symbol" w:cs="Symbol" w:hint="default"/>
      </w:rPr>
    </w:lvl>
    <w:lvl w:ilvl="4" w:tplc="04050003">
      <w:start w:val="1"/>
      <w:numFmt w:val="bullet"/>
      <w:lvlText w:val="o"/>
      <w:lvlJc w:val="left"/>
      <w:pPr>
        <w:tabs>
          <w:tab w:val="num" w:pos="4339"/>
        </w:tabs>
        <w:ind w:left="4339" w:hanging="360"/>
      </w:pPr>
      <w:rPr>
        <w:rFonts w:ascii="Courier New" w:hAnsi="Courier New" w:cs="Courier New" w:hint="default"/>
      </w:rPr>
    </w:lvl>
    <w:lvl w:ilvl="5" w:tplc="04050005">
      <w:start w:val="1"/>
      <w:numFmt w:val="bullet"/>
      <w:lvlText w:val=""/>
      <w:lvlJc w:val="left"/>
      <w:pPr>
        <w:tabs>
          <w:tab w:val="num" w:pos="5059"/>
        </w:tabs>
        <w:ind w:left="5059" w:hanging="360"/>
      </w:pPr>
      <w:rPr>
        <w:rFonts w:ascii="Wingdings" w:hAnsi="Wingdings" w:cs="Wingdings" w:hint="default"/>
      </w:rPr>
    </w:lvl>
    <w:lvl w:ilvl="6" w:tplc="04050001">
      <w:start w:val="1"/>
      <w:numFmt w:val="bullet"/>
      <w:lvlText w:val=""/>
      <w:lvlJc w:val="left"/>
      <w:pPr>
        <w:tabs>
          <w:tab w:val="num" w:pos="5779"/>
        </w:tabs>
        <w:ind w:left="5779" w:hanging="360"/>
      </w:pPr>
      <w:rPr>
        <w:rFonts w:ascii="Symbol" w:hAnsi="Symbol" w:cs="Symbol" w:hint="default"/>
      </w:rPr>
    </w:lvl>
    <w:lvl w:ilvl="7" w:tplc="04050003">
      <w:start w:val="1"/>
      <w:numFmt w:val="bullet"/>
      <w:lvlText w:val="o"/>
      <w:lvlJc w:val="left"/>
      <w:pPr>
        <w:tabs>
          <w:tab w:val="num" w:pos="6499"/>
        </w:tabs>
        <w:ind w:left="6499" w:hanging="360"/>
      </w:pPr>
      <w:rPr>
        <w:rFonts w:ascii="Courier New" w:hAnsi="Courier New" w:cs="Courier New" w:hint="default"/>
      </w:rPr>
    </w:lvl>
    <w:lvl w:ilvl="8" w:tplc="04050005">
      <w:start w:val="1"/>
      <w:numFmt w:val="bullet"/>
      <w:lvlText w:val=""/>
      <w:lvlJc w:val="left"/>
      <w:pPr>
        <w:tabs>
          <w:tab w:val="num" w:pos="7219"/>
        </w:tabs>
        <w:ind w:left="7219" w:hanging="360"/>
      </w:pPr>
      <w:rPr>
        <w:rFonts w:ascii="Wingdings" w:hAnsi="Wingdings" w:cs="Wingdings" w:hint="default"/>
      </w:rPr>
    </w:lvl>
  </w:abstractNum>
  <w:abstractNum w:abstractNumId="23" w15:restartNumberingAfterBreak="0">
    <w:nsid w:val="39535C82"/>
    <w:multiLevelType w:val="hybridMultilevel"/>
    <w:tmpl w:val="511E532E"/>
    <w:lvl w:ilvl="0" w:tplc="041B0017">
      <w:start w:val="9"/>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F95D36"/>
    <w:multiLevelType w:val="multilevel"/>
    <w:tmpl w:val="E1C2610A"/>
    <w:lvl w:ilvl="0">
      <w:start w:val="1"/>
      <w:numFmt w:val="decimal"/>
      <w:pStyle w:val="lnok"/>
      <w:lvlText w:val="Čl. %1"/>
      <w:lvlJc w:val="left"/>
      <w:pPr>
        <w:tabs>
          <w:tab w:val="num" w:pos="833"/>
        </w:tabs>
        <w:ind w:left="0" w:firstLine="113"/>
      </w:pPr>
    </w:lvl>
    <w:lvl w:ilvl="1">
      <w:start w:val="1"/>
      <w:numFmt w:val="decimal"/>
      <w:pStyle w:val="odsek"/>
      <w:lvlText w:val="(%2)"/>
      <w:lvlJc w:val="left"/>
      <w:pPr>
        <w:tabs>
          <w:tab w:val="num" w:pos="870"/>
        </w:tabs>
        <w:ind w:left="360" w:firstLine="0"/>
      </w:pPr>
    </w:lvl>
    <w:lvl w:ilvl="2">
      <w:start w:val="1"/>
      <w:numFmt w:val="lowerLetter"/>
      <w:lvlText w:val="%3)"/>
      <w:lvlJc w:val="left"/>
      <w:pPr>
        <w:tabs>
          <w:tab w:val="num" w:pos="720"/>
        </w:tabs>
        <w:ind w:left="720" w:hanging="357"/>
      </w:p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25" w15:restartNumberingAfterBreak="0">
    <w:nsid w:val="422E2EF7"/>
    <w:multiLevelType w:val="hybridMultilevel"/>
    <w:tmpl w:val="DCC283D4"/>
    <w:lvl w:ilvl="0" w:tplc="1C16F13E">
      <w:start w:val="1"/>
      <w:numFmt w:val="decimal"/>
      <w:lvlText w:val="%1 "/>
      <w:lvlJc w:val="left"/>
      <w:pPr>
        <w:tabs>
          <w:tab w:val="num" w:pos="567"/>
        </w:tabs>
        <w:ind w:left="567" w:hanging="567"/>
      </w:pPr>
      <w:rPr>
        <w:rFont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00D8B164">
      <w:start w:val="5"/>
      <w:numFmt w:val="decimal"/>
      <w:lvlText w:val="%7."/>
      <w:lvlJc w:val="left"/>
      <w:pPr>
        <w:tabs>
          <w:tab w:val="num" w:pos="5040"/>
        </w:tabs>
        <w:ind w:left="5040" w:hanging="360"/>
      </w:pPr>
      <w:rPr>
        <w:rFonts w:ascii="Arial" w:hAnsi="Arial" w:cs="Arial" w:hint="default"/>
        <w:b/>
        <w:color w:val="0000FF"/>
        <w:sz w:val="20"/>
      </w:r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46A01F74"/>
    <w:multiLevelType w:val="hybridMultilevel"/>
    <w:tmpl w:val="A5BCC02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470A7BBB"/>
    <w:multiLevelType w:val="hybridMultilevel"/>
    <w:tmpl w:val="FB9C450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4A33403C"/>
    <w:multiLevelType w:val="hybridMultilevel"/>
    <w:tmpl w:val="986AADD2"/>
    <w:lvl w:ilvl="0" w:tplc="9750630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4AAD138F"/>
    <w:multiLevelType w:val="hybridMultilevel"/>
    <w:tmpl w:val="1B48F89E"/>
    <w:lvl w:ilvl="0" w:tplc="79E0EBC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3F46D77"/>
    <w:multiLevelType w:val="hybridMultilevel"/>
    <w:tmpl w:val="ED9056F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74C41E2"/>
    <w:multiLevelType w:val="multilevel"/>
    <w:tmpl w:val="6CC43806"/>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BF0C5A"/>
    <w:multiLevelType w:val="hybridMultilevel"/>
    <w:tmpl w:val="E4F8A74A"/>
    <w:lvl w:ilvl="0" w:tplc="041B0017">
      <w:start w:val="9"/>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C7D76C6"/>
    <w:multiLevelType w:val="hybridMultilevel"/>
    <w:tmpl w:val="B17A24F2"/>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rPr>
        <w:rFonts w:hint="default"/>
      </w:r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0C2913"/>
    <w:multiLevelType w:val="hybridMultilevel"/>
    <w:tmpl w:val="10F4E104"/>
    <w:lvl w:ilvl="0" w:tplc="4B882D6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694D6B49"/>
    <w:multiLevelType w:val="hybridMultilevel"/>
    <w:tmpl w:val="175A5C4C"/>
    <w:lvl w:ilvl="0" w:tplc="0876D6AC">
      <w:start w:val="1"/>
      <w:numFmt w:val="lowerLetter"/>
      <w:lvlText w:val="%1)"/>
      <w:lvlJc w:val="left"/>
      <w:pPr>
        <w:tabs>
          <w:tab w:val="num" w:pos="1068"/>
        </w:tabs>
        <w:ind w:left="1068"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6BB1318E"/>
    <w:multiLevelType w:val="multilevel"/>
    <w:tmpl w:val="8E0E5C0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3216A2"/>
    <w:multiLevelType w:val="hybridMultilevel"/>
    <w:tmpl w:val="EF540362"/>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1325372"/>
    <w:multiLevelType w:val="hybridMultilevel"/>
    <w:tmpl w:val="90A46FC2"/>
    <w:lvl w:ilvl="0" w:tplc="8D7EB2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9C22C0"/>
    <w:multiLevelType w:val="hybridMultilevel"/>
    <w:tmpl w:val="9C4A59AC"/>
    <w:lvl w:ilvl="0" w:tplc="FFFFFFFF">
      <w:start w:val="1"/>
      <w:numFmt w:val="bullet"/>
      <w:lvlText w:val=""/>
      <w:lvlJc w:val="left"/>
      <w:pPr>
        <w:tabs>
          <w:tab w:val="num" w:pos="2136"/>
        </w:tabs>
        <w:ind w:left="2136" w:hanging="360"/>
      </w:pPr>
      <w:rPr>
        <w:rFonts w:ascii="Symbol" w:hAnsi="Symbol" w:hint="default"/>
      </w:rPr>
    </w:lvl>
    <w:lvl w:ilvl="1" w:tplc="FFFFFFFF">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41" w15:restartNumberingAfterBreak="0">
    <w:nsid w:val="76C70C82"/>
    <w:multiLevelType w:val="hybridMultilevel"/>
    <w:tmpl w:val="841E0310"/>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93F434F"/>
    <w:multiLevelType w:val="hybridMultilevel"/>
    <w:tmpl w:val="F94450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79E21925"/>
    <w:multiLevelType w:val="multilevel"/>
    <w:tmpl w:val="EA0EA9E0"/>
    <w:lvl w:ilvl="0">
      <w:start w:val="7"/>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B425A2E"/>
    <w:multiLevelType w:val="hybridMultilevel"/>
    <w:tmpl w:val="D592E16E"/>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5" w15:restartNumberingAfterBreak="0">
    <w:nsid w:val="7D382624"/>
    <w:multiLevelType w:val="hybridMultilevel"/>
    <w:tmpl w:val="B93241CE"/>
    <w:lvl w:ilvl="0" w:tplc="79E0EBC0">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F3C63B7"/>
    <w:multiLevelType w:val="hybridMultilevel"/>
    <w:tmpl w:val="8D601D38"/>
    <w:lvl w:ilvl="0" w:tplc="2778894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511944"/>
    <w:multiLevelType w:val="multilevel"/>
    <w:tmpl w:val="1666CC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8"/>
  </w:num>
  <w:num w:numId="3">
    <w:abstractNumId w:val="9"/>
  </w:num>
  <w:num w:numId="4">
    <w:abstractNumId w:val="28"/>
  </w:num>
  <w:num w:numId="5">
    <w:abstractNumId w:val="45"/>
  </w:num>
  <w:num w:numId="6">
    <w:abstractNumId w:val="1"/>
  </w:num>
  <w:num w:numId="7">
    <w:abstractNumId w:val="30"/>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9"/>
  </w:num>
  <w:num w:numId="16">
    <w:abstractNumId w:val="21"/>
  </w:num>
  <w:num w:numId="17">
    <w:abstractNumId w:val="12"/>
  </w:num>
  <w:num w:numId="18">
    <w:abstractNumId w:val="31"/>
  </w:num>
  <w:num w:numId="19">
    <w:abstractNumId w:val="20"/>
  </w:num>
  <w:num w:numId="20">
    <w:abstractNumId w:val="43"/>
  </w:num>
  <w:num w:numId="21">
    <w:abstractNumId w:val="27"/>
  </w:num>
  <w:num w:numId="22">
    <w:abstractNumId w:val="35"/>
  </w:num>
  <w:num w:numId="23">
    <w:abstractNumId w:val="33"/>
  </w:num>
  <w:num w:numId="24">
    <w:abstractNumId w:val="2"/>
  </w:num>
  <w:num w:numId="25">
    <w:abstractNumId w:val="34"/>
  </w:num>
  <w:num w:numId="26">
    <w:abstractNumId w:val="40"/>
  </w:num>
  <w:num w:numId="27">
    <w:abstractNumId w:val="47"/>
  </w:num>
  <w:num w:numId="28">
    <w:abstractNumId w:val="16"/>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4"/>
  </w:num>
  <w:num w:numId="32">
    <w:abstractNumId w:val="7"/>
  </w:num>
  <w:num w:numId="33">
    <w:abstractNumId w:val="19"/>
  </w:num>
  <w:num w:numId="34">
    <w:abstractNumId w:val="11"/>
  </w:num>
  <w:num w:numId="35">
    <w:abstractNumId w:val="37"/>
  </w:num>
  <w:num w:numId="36">
    <w:abstractNumId w:val="8"/>
  </w:num>
  <w:num w:numId="37">
    <w:abstractNumId w:val="15"/>
  </w:num>
  <w:num w:numId="38">
    <w:abstractNumId w:val="0"/>
  </w:num>
  <w:num w:numId="39">
    <w:abstractNumId w:val="23"/>
  </w:num>
  <w:num w:numId="40">
    <w:abstractNumId w:val="32"/>
  </w:num>
  <w:num w:numId="41">
    <w:abstractNumId w:val="46"/>
  </w:num>
  <w:num w:numId="42">
    <w:abstractNumId w:val="41"/>
  </w:num>
  <w:num w:numId="43">
    <w:abstractNumId w:val="4"/>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39"/>
  </w:num>
  <w:num w:numId="47">
    <w:abstractNumId w:val="3"/>
  </w:num>
  <w:num w:numId="48">
    <w:abstractNumId w:val="42"/>
  </w:num>
  <w:num w:numId="49">
    <w:abstractNumId w:val="13"/>
  </w:num>
  <w:num w:numId="50">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GrammaticalErrors/>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97"/>
    <w:rsid w:val="00001000"/>
    <w:rsid w:val="00001156"/>
    <w:rsid w:val="00001A28"/>
    <w:rsid w:val="000023FB"/>
    <w:rsid w:val="00003765"/>
    <w:rsid w:val="000049D5"/>
    <w:rsid w:val="00005031"/>
    <w:rsid w:val="00005518"/>
    <w:rsid w:val="00006B73"/>
    <w:rsid w:val="000109D5"/>
    <w:rsid w:val="00015221"/>
    <w:rsid w:val="00015B1A"/>
    <w:rsid w:val="00017C1A"/>
    <w:rsid w:val="00021A52"/>
    <w:rsid w:val="00022064"/>
    <w:rsid w:val="0002289A"/>
    <w:rsid w:val="000261AB"/>
    <w:rsid w:val="00026778"/>
    <w:rsid w:val="000308AC"/>
    <w:rsid w:val="000318E1"/>
    <w:rsid w:val="000377F5"/>
    <w:rsid w:val="00042109"/>
    <w:rsid w:val="0004311A"/>
    <w:rsid w:val="0004441C"/>
    <w:rsid w:val="000468C6"/>
    <w:rsid w:val="000478E6"/>
    <w:rsid w:val="0005244E"/>
    <w:rsid w:val="000570B1"/>
    <w:rsid w:val="0006290C"/>
    <w:rsid w:val="00065FCD"/>
    <w:rsid w:val="00073275"/>
    <w:rsid w:val="00074792"/>
    <w:rsid w:val="00077A7C"/>
    <w:rsid w:val="00082BE0"/>
    <w:rsid w:val="0008697B"/>
    <w:rsid w:val="000869C8"/>
    <w:rsid w:val="0008752D"/>
    <w:rsid w:val="000875A5"/>
    <w:rsid w:val="00090AE3"/>
    <w:rsid w:val="00092D94"/>
    <w:rsid w:val="00092F44"/>
    <w:rsid w:val="000A06DC"/>
    <w:rsid w:val="000A1167"/>
    <w:rsid w:val="000A17FE"/>
    <w:rsid w:val="000A1A25"/>
    <w:rsid w:val="000B0C6C"/>
    <w:rsid w:val="000B5592"/>
    <w:rsid w:val="000B569E"/>
    <w:rsid w:val="000C7314"/>
    <w:rsid w:val="000D08BA"/>
    <w:rsid w:val="000D7C9B"/>
    <w:rsid w:val="000E24F1"/>
    <w:rsid w:val="000E6014"/>
    <w:rsid w:val="000F3152"/>
    <w:rsid w:val="000F5448"/>
    <w:rsid w:val="000F61D9"/>
    <w:rsid w:val="000F68D2"/>
    <w:rsid w:val="0010538A"/>
    <w:rsid w:val="00110AD4"/>
    <w:rsid w:val="0011485D"/>
    <w:rsid w:val="001159EC"/>
    <w:rsid w:val="0012685E"/>
    <w:rsid w:val="00134EAA"/>
    <w:rsid w:val="00136EBD"/>
    <w:rsid w:val="00140C83"/>
    <w:rsid w:val="00141B7C"/>
    <w:rsid w:val="00142831"/>
    <w:rsid w:val="00145D09"/>
    <w:rsid w:val="001466A6"/>
    <w:rsid w:val="001521A3"/>
    <w:rsid w:val="00152E9F"/>
    <w:rsid w:val="00153EB2"/>
    <w:rsid w:val="00155F18"/>
    <w:rsid w:val="00156E7D"/>
    <w:rsid w:val="00161898"/>
    <w:rsid w:val="00161DB4"/>
    <w:rsid w:val="00164205"/>
    <w:rsid w:val="00170BFB"/>
    <w:rsid w:val="00170F38"/>
    <w:rsid w:val="00171F3D"/>
    <w:rsid w:val="00173F80"/>
    <w:rsid w:val="001742F1"/>
    <w:rsid w:val="001756D7"/>
    <w:rsid w:val="001758E9"/>
    <w:rsid w:val="00176C26"/>
    <w:rsid w:val="00180E86"/>
    <w:rsid w:val="001811F6"/>
    <w:rsid w:val="001838DE"/>
    <w:rsid w:val="00183970"/>
    <w:rsid w:val="001849B9"/>
    <w:rsid w:val="00184B83"/>
    <w:rsid w:val="001932A7"/>
    <w:rsid w:val="001A593C"/>
    <w:rsid w:val="001A6F38"/>
    <w:rsid w:val="001B1824"/>
    <w:rsid w:val="001B2AC0"/>
    <w:rsid w:val="001B3BBB"/>
    <w:rsid w:val="001B60B0"/>
    <w:rsid w:val="001B758E"/>
    <w:rsid w:val="001C0E68"/>
    <w:rsid w:val="001C7F45"/>
    <w:rsid w:val="001D0303"/>
    <w:rsid w:val="001D73B6"/>
    <w:rsid w:val="001E23CD"/>
    <w:rsid w:val="001E52A8"/>
    <w:rsid w:val="001F0370"/>
    <w:rsid w:val="001F26C3"/>
    <w:rsid w:val="001F6970"/>
    <w:rsid w:val="001F78A0"/>
    <w:rsid w:val="001F7D44"/>
    <w:rsid w:val="0020057E"/>
    <w:rsid w:val="00200A31"/>
    <w:rsid w:val="00201159"/>
    <w:rsid w:val="002014F0"/>
    <w:rsid w:val="00205A95"/>
    <w:rsid w:val="00211C53"/>
    <w:rsid w:val="00212741"/>
    <w:rsid w:val="00221F93"/>
    <w:rsid w:val="00223F5A"/>
    <w:rsid w:val="00230E4B"/>
    <w:rsid w:val="002332CB"/>
    <w:rsid w:val="002341F7"/>
    <w:rsid w:val="00234B63"/>
    <w:rsid w:val="00240B0B"/>
    <w:rsid w:val="00250EA1"/>
    <w:rsid w:val="00261F0B"/>
    <w:rsid w:val="00263553"/>
    <w:rsid w:val="002644CB"/>
    <w:rsid w:val="00266337"/>
    <w:rsid w:val="00270410"/>
    <w:rsid w:val="00270C36"/>
    <w:rsid w:val="00271D31"/>
    <w:rsid w:val="0027598D"/>
    <w:rsid w:val="0027735D"/>
    <w:rsid w:val="002865B5"/>
    <w:rsid w:val="00286749"/>
    <w:rsid w:val="00287A19"/>
    <w:rsid w:val="00290282"/>
    <w:rsid w:val="00292579"/>
    <w:rsid w:val="00294AA7"/>
    <w:rsid w:val="002955CE"/>
    <w:rsid w:val="002A2D63"/>
    <w:rsid w:val="002A73F5"/>
    <w:rsid w:val="002A7DAE"/>
    <w:rsid w:val="002B239F"/>
    <w:rsid w:val="002B2B9F"/>
    <w:rsid w:val="002C1CC7"/>
    <w:rsid w:val="002C25FB"/>
    <w:rsid w:val="002C67B9"/>
    <w:rsid w:val="002D165E"/>
    <w:rsid w:val="002D2580"/>
    <w:rsid w:val="002D3753"/>
    <w:rsid w:val="002D3DC8"/>
    <w:rsid w:val="002D3FEE"/>
    <w:rsid w:val="002D5481"/>
    <w:rsid w:val="002D5C97"/>
    <w:rsid w:val="002D626A"/>
    <w:rsid w:val="002D7B75"/>
    <w:rsid w:val="002E1B90"/>
    <w:rsid w:val="002E28E1"/>
    <w:rsid w:val="002E44A3"/>
    <w:rsid w:val="002F33A0"/>
    <w:rsid w:val="002F4B05"/>
    <w:rsid w:val="002F535D"/>
    <w:rsid w:val="00302875"/>
    <w:rsid w:val="00302E7E"/>
    <w:rsid w:val="00303E5B"/>
    <w:rsid w:val="003059EC"/>
    <w:rsid w:val="00306A41"/>
    <w:rsid w:val="0031377D"/>
    <w:rsid w:val="00314E54"/>
    <w:rsid w:val="00316DCB"/>
    <w:rsid w:val="00320C64"/>
    <w:rsid w:val="00322BC6"/>
    <w:rsid w:val="003234DE"/>
    <w:rsid w:val="00326D10"/>
    <w:rsid w:val="00330461"/>
    <w:rsid w:val="0033391F"/>
    <w:rsid w:val="0033427C"/>
    <w:rsid w:val="00337EED"/>
    <w:rsid w:val="003474E7"/>
    <w:rsid w:val="00353A35"/>
    <w:rsid w:val="00354C51"/>
    <w:rsid w:val="00356086"/>
    <w:rsid w:val="00361DD0"/>
    <w:rsid w:val="003638EF"/>
    <w:rsid w:val="00364567"/>
    <w:rsid w:val="00364FED"/>
    <w:rsid w:val="00365280"/>
    <w:rsid w:val="00367EC3"/>
    <w:rsid w:val="00375080"/>
    <w:rsid w:val="00377117"/>
    <w:rsid w:val="00383E5D"/>
    <w:rsid w:val="0038487F"/>
    <w:rsid w:val="003853FF"/>
    <w:rsid w:val="00393855"/>
    <w:rsid w:val="0039484A"/>
    <w:rsid w:val="003A04E7"/>
    <w:rsid w:val="003A23E7"/>
    <w:rsid w:val="003A29F0"/>
    <w:rsid w:val="003B12C0"/>
    <w:rsid w:val="003B32D3"/>
    <w:rsid w:val="003D0FCD"/>
    <w:rsid w:val="003D2867"/>
    <w:rsid w:val="003D3A6A"/>
    <w:rsid w:val="003D4E91"/>
    <w:rsid w:val="003D77EB"/>
    <w:rsid w:val="003E1AFE"/>
    <w:rsid w:val="003F0BB3"/>
    <w:rsid w:val="003F1DE5"/>
    <w:rsid w:val="003F2AFC"/>
    <w:rsid w:val="003F2DF7"/>
    <w:rsid w:val="003F7A06"/>
    <w:rsid w:val="004017E1"/>
    <w:rsid w:val="0040189C"/>
    <w:rsid w:val="004040A2"/>
    <w:rsid w:val="00406DE1"/>
    <w:rsid w:val="00407485"/>
    <w:rsid w:val="004125D1"/>
    <w:rsid w:val="004162D3"/>
    <w:rsid w:val="00420860"/>
    <w:rsid w:val="00421425"/>
    <w:rsid w:val="00424A64"/>
    <w:rsid w:val="004265DA"/>
    <w:rsid w:val="0042785F"/>
    <w:rsid w:val="00431809"/>
    <w:rsid w:val="00436F3B"/>
    <w:rsid w:val="00442FAC"/>
    <w:rsid w:val="0044410D"/>
    <w:rsid w:val="00444C97"/>
    <w:rsid w:val="004451CE"/>
    <w:rsid w:val="00446C16"/>
    <w:rsid w:val="00447579"/>
    <w:rsid w:val="004532DF"/>
    <w:rsid w:val="0045482F"/>
    <w:rsid w:val="00454B52"/>
    <w:rsid w:val="004553E5"/>
    <w:rsid w:val="004564FB"/>
    <w:rsid w:val="004615B1"/>
    <w:rsid w:val="0046742E"/>
    <w:rsid w:val="0046779B"/>
    <w:rsid w:val="004706C6"/>
    <w:rsid w:val="0047212B"/>
    <w:rsid w:val="00473482"/>
    <w:rsid w:val="0047629A"/>
    <w:rsid w:val="00481479"/>
    <w:rsid w:val="00481FF2"/>
    <w:rsid w:val="00483169"/>
    <w:rsid w:val="00484517"/>
    <w:rsid w:val="00496904"/>
    <w:rsid w:val="00497C8D"/>
    <w:rsid w:val="004A1E08"/>
    <w:rsid w:val="004A2731"/>
    <w:rsid w:val="004A408A"/>
    <w:rsid w:val="004A5046"/>
    <w:rsid w:val="004A581E"/>
    <w:rsid w:val="004B1285"/>
    <w:rsid w:val="004B1863"/>
    <w:rsid w:val="004B24E0"/>
    <w:rsid w:val="004B2683"/>
    <w:rsid w:val="004B46A0"/>
    <w:rsid w:val="004B557A"/>
    <w:rsid w:val="004B7927"/>
    <w:rsid w:val="004B7FBA"/>
    <w:rsid w:val="004C169C"/>
    <w:rsid w:val="004C261F"/>
    <w:rsid w:val="004C6E20"/>
    <w:rsid w:val="004C7069"/>
    <w:rsid w:val="004C7F0C"/>
    <w:rsid w:val="004D27AB"/>
    <w:rsid w:val="004D27AD"/>
    <w:rsid w:val="004D6B22"/>
    <w:rsid w:val="004D6FAE"/>
    <w:rsid w:val="004E1BD4"/>
    <w:rsid w:val="004E1E4D"/>
    <w:rsid w:val="004E67AE"/>
    <w:rsid w:val="004F1DBC"/>
    <w:rsid w:val="004F3B80"/>
    <w:rsid w:val="004F63D0"/>
    <w:rsid w:val="00500956"/>
    <w:rsid w:val="00501DE2"/>
    <w:rsid w:val="00502C6B"/>
    <w:rsid w:val="0050795D"/>
    <w:rsid w:val="00510673"/>
    <w:rsid w:val="00512234"/>
    <w:rsid w:val="0051294E"/>
    <w:rsid w:val="00513289"/>
    <w:rsid w:val="00516892"/>
    <w:rsid w:val="00516B22"/>
    <w:rsid w:val="00521B86"/>
    <w:rsid w:val="0052316B"/>
    <w:rsid w:val="00525736"/>
    <w:rsid w:val="00525A7A"/>
    <w:rsid w:val="00526821"/>
    <w:rsid w:val="00527B73"/>
    <w:rsid w:val="005324CC"/>
    <w:rsid w:val="0053521F"/>
    <w:rsid w:val="00536976"/>
    <w:rsid w:val="00537520"/>
    <w:rsid w:val="00537D1F"/>
    <w:rsid w:val="00540A11"/>
    <w:rsid w:val="00541A8A"/>
    <w:rsid w:val="00541F51"/>
    <w:rsid w:val="00543BAD"/>
    <w:rsid w:val="0055300C"/>
    <w:rsid w:val="005540B1"/>
    <w:rsid w:val="00554B2A"/>
    <w:rsid w:val="00557962"/>
    <w:rsid w:val="0056459E"/>
    <w:rsid w:val="005656CF"/>
    <w:rsid w:val="00571906"/>
    <w:rsid w:val="00571E37"/>
    <w:rsid w:val="00571EC2"/>
    <w:rsid w:val="00573167"/>
    <w:rsid w:val="00576895"/>
    <w:rsid w:val="00580DDC"/>
    <w:rsid w:val="00581386"/>
    <w:rsid w:val="00581E30"/>
    <w:rsid w:val="00593171"/>
    <w:rsid w:val="00593772"/>
    <w:rsid w:val="0059572F"/>
    <w:rsid w:val="005A0AEE"/>
    <w:rsid w:val="005A3C3D"/>
    <w:rsid w:val="005A4E9F"/>
    <w:rsid w:val="005A5176"/>
    <w:rsid w:val="005B1696"/>
    <w:rsid w:val="005B33A6"/>
    <w:rsid w:val="005B33E7"/>
    <w:rsid w:val="005B448F"/>
    <w:rsid w:val="005C00A4"/>
    <w:rsid w:val="005C49A0"/>
    <w:rsid w:val="005C659E"/>
    <w:rsid w:val="005C7081"/>
    <w:rsid w:val="005C7E72"/>
    <w:rsid w:val="005D2878"/>
    <w:rsid w:val="005D5C05"/>
    <w:rsid w:val="005D7E78"/>
    <w:rsid w:val="005E08DF"/>
    <w:rsid w:val="005E2E5E"/>
    <w:rsid w:val="005E4F6B"/>
    <w:rsid w:val="005F79E6"/>
    <w:rsid w:val="00600FF5"/>
    <w:rsid w:val="00603A57"/>
    <w:rsid w:val="00605F48"/>
    <w:rsid w:val="00614713"/>
    <w:rsid w:val="00617C5B"/>
    <w:rsid w:val="00621ED4"/>
    <w:rsid w:val="00625F0C"/>
    <w:rsid w:val="006277B8"/>
    <w:rsid w:val="00630876"/>
    <w:rsid w:val="00631BED"/>
    <w:rsid w:val="00632BC6"/>
    <w:rsid w:val="006331A1"/>
    <w:rsid w:val="0063474C"/>
    <w:rsid w:val="006354D2"/>
    <w:rsid w:val="00642AF0"/>
    <w:rsid w:val="00643ADE"/>
    <w:rsid w:val="00643D81"/>
    <w:rsid w:val="00645552"/>
    <w:rsid w:val="00651CEE"/>
    <w:rsid w:val="00656A69"/>
    <w:rsid w:val="00661E98"/>
    <w:rsid w:val="006624BF"/>
    <w:rsid w:val="00663CA4"/>
    <w:rsid w:val="006644FB"/>
    <w:rsid w:val="0066546F"/>
    <w:rsid w:val="00675E26"/>
    <w:rsid w:val="00676B64"/>
    <w:rsid w:val="006777E5"/>
    <w:rsid w:val="00691B58"/>
    <w:rsid w:val="00696994"/>
    <w:rsid w:val="00697A7D"/>
    <w:rsid w:val="006A07AD"/>
    <w:rsid w:val="006A382E"/>
    <w:rsid w:val="006A3C44"/>
    <w:rsid w:val="006A3E8B"/>
    <w:rsid w:val="006A4BD6"/>
    <w:rsid w:val="006B1EE6"/>
    <w:rsid w:val="006B228C"/>
    <w:rsid w:val="006B2FE1"/>
    <w:rsid w:val="006B46FF"/>
    <w:rsid w:val="006C0E8C"/>
    <w:rsid w:val="006C36D8"/>
    <w:rsid w:val="006C4749"/>
    <w:rsid w:val="006C6C4A"/>
    <w:rsid w:val="006D1E5F"/>
    <w:rsid w:val="006D20D9"/>
    <w:rsid w:val="006D2EB2"/>
    <w:rsid w:val="006D30AD"/>
    <w:rsid w:val="006D3C25"/>
    <w:rsid w:val="006D4BC7"/>
    <w:rsid w:val="006D4F1F"/>
    <w:rsid w:val="006D5CF3"/>
    <w:rsid w:val="006E488C"/>
    <w:rsid w:val="006E63D9"/>
    <w:rsid w:val="006F4DE3"/>
    <w:rsid w:val="006F57F0"/>
    <w:rsid w:val="00707A51"/>
    <w:rsid w:val="00710FA2"/>
    <w:rsid w:val="00712B8E"/>
    <w:rsid w:val="007161DD"/>
    <w:rsid w:val="007166F1"/>
    <w:rsid w:val="00716D9B"/>
    <w:rsid w:val="00723E79"/>
    <w:rsid w:val="00724D3F"/>
    <w:rsid w:val="00724F18"/>
    <w:rsid w:val="00726019"/>
    <w:rsid w:val="0072612F"/>
    <w:rsid w:val="00726248"/>
    <w:rsid w:val="007265CC"/>
    <w:rsid w:val="00737BF7"/>
    <w:rsid w:val="007509D4"/>
    <w:rsid w:val="00757EC6"/>
    <w:rsid w:val="00763220"/>
    <w:rsid w:val="00764E8D"/>
    <w:rsid w:val="00766476"/>
    <w:rsid w:val="00766790"/>
    <w:rsid w:val="00770E26"/>
    <w:rsid w:val="007721DF"/>
    <w:rsid w:val="00774326"/>
    <w:rsid w:val="00775269"/>
    <w:rsid w:val="00780981"/>
    <w:rsid w:val="00783858"/>
    <w:rsid w:val="00783C6B"/>
    <w:rsid w:val="00785D8B"/>
    <w:rsid w:val="0079011B"/>
    <w:rsid w:val="0079087A"/>
    <w:rsid w:val="007919D0"/>
    <w:rsid w:val="00794577"/>
    <w:rsid w:val="00794A43"/>
    <w:rsid w:val="007967FA"/>
    <w:rsid w:val="00797960"/>
    <w:rsid w:val="007A33D0"/>
    <w:rsid w:val="007A416A"/>
    <w:rsid w:val="007A5E29"/>
    <w:rsid w:val="007B18DA"/>
    <w:rsid w:val="007B25CD"/>
    <w:rsid w:val="007B2BD0"/>
    <w:rsid w:val="007B33AE"/>
    <w:rsid w:val="007B36E5"/>
    <w:rsid w:val="007B4A4F"/>
    <w:rsid w:val="007B5500"/>
    <w:rsid w:val="007B5519"/>
    <w:rsid w:val="007B55F5"/>
    <w:rsid w:val="007B6729"/>
    <w:rsid w:val="007C15F1"/>
    <w:rsid w:val="007C1FF2"/>
    <w:rsid w:val="007C41A6"/>
    <w:rsid w:val="007C4390"/>
    <w:rsid w:val="007D5F07"/>
    <w:rsid w:val="007D61F4"/>
    <w:rsid w:val="007E10E9"/>
    <w:rsid w:val="007E3A7D"/>
    <w:rsid w:val="007E3E20"/>
    <w:rsid w:val="007F4CC8"/>
    <w:rsid w:val="007F5B97"/>
    <w:rsid w:val="007F7ABC"/>
    <w:rsid w:val="0080000C"/>
    <w:rsid w:val="008013E6"/>
    <w:rsid w:val="00806830"/>
    <w:rsid w:val="008074A9"/>
    <w:rsid w:val="008121D4"/>
    <w:rsid w:val="0081671C"/>
    <w:rsid w:val="008178D1"/>
    <w:rsid w:val="0082114D"/>
    <w:rsid w:val="00824A16"/>
    <w:rsid w:val="00825212"/>
    <w:rsid w:val="00830C57"/>
    <w:rsid w:val="00831215"/>
    <w:rsid w:val="0083218E"/>
    <w:rsid w:val="00832762"/>
    <w:rsid w:val="00836938"/>
    <w:rsid w:val="00840B7D"/>
    <w:rsid w:val="0084101D"/>
    <w:rsid w:val="00844433"/>
    <w:rsid w:val="00847A0E"/>
    <w:rsid w:val="00850BB0"/>
    <w:rsid w:val="00852D57"/>
    <w:rsid w:val="00856A96"/>
    <w:rsid w:val="008612B4"/>
    <w:rsid w:val="00862DB4"/>
    <w:rsid w:val="00866333"/>
    <w:rsid w:val="00870594"/>
    <w:rsid w:val="00870CE7"/>
    <w:rsid w:val="00882CE3"/>
    <w:rsid w:val="00884CE1"/>
    <w:rsid w:val="008855BB"/>
    <w:rsid w:val="008856FE"/>
    <w:rsid w:val="008862FE"/>
    <w:rsid w:val="00897E44"/>
    <w:rsid w:val="008A1972"/>
    <w:rsid w:val="008A3B94"/>
    <w:rsid w:val="008A5F53"/>
    <w:rsid w:val="008A7220"/>
    <w:rsid w:val="008B0E63"/>
    <w:rsid w:val="008B1741"/>
    <w:rsid w:val="008B2DD5"/>
    <w:rsid w:val="008B4231"/>
    <w:rsid w:val="008B6178"/>
    <w:rsid w:val="008C1B25"/>
    <w:rsid w:val="008C4B33"/>
    <w:rsid w:val="008C6EB7"/>
    <w:rsid w:val="008D6EB6"/>
    <w:rsid w:val="008E024B"/>
    <w:rsid w:val="008E10E7"/>
    <w:rsid w:val="008E3141"/>
    <w:rsid w:val="008E3867"/>
    <w:rsid w:val="008E495F"/>
    <w:rsid w:val="008E6D4E"/>
    <w:rsid w:val="008F0A2B"/>
    <w:rsid w:val="008F469B"/>
    <w:rsid w:val="009028B7"/>
    <w:rsid w:val="00904DDD"/>
    <w:rsid w:val="0090659E"/>
    <w:rsid w:val="00907020"/>
    <w:rsid w:val="00910E32"/>
    <w:rsid w:val="00912AA4"/>
    <w:rsid w:val="00915BFB"/>
    <w:rsid w:val="00916005"/>
    <w:rsid w:val="009209E5"/>
    <w:rsid w:val="009214A0"/>
    <w:rsid w:val="00921D00"/>
    <w:rsid w:val="009230EC"/>
    <w:rsid w:val="0092753D"/>
    <w:rsid w:val="00934F82"/>
    <w:rsid w:val="00935038"/>
    <w:rsid w:val="00935684"/>
    <w:rsid w:val="00942D14"/>
    <w:rsid w:val="0094429C"/>
    <w:rsid w:val="009555B2"/>
    <w:rsid w:val="00960DF0"/>
    <w:rsid w:val="009611E7"/>
    <w:rsid w:val="009632C7"/>
    <w:rsid w:val="00966AA6"/>
    <w:rsid w:val="0096708F"/>
    <w:rsid w:val="009678CA"/>
    <w:rsid w:val="00971D39"/>
    <w:rsid w:val="009720AC"/>
    <w:rsid w:val="00972605"/>
    <w:rsid w:val="009736B9"/>
    <w:rsid w:val="00982F57"/>
    <w:rsid w:val="009835B7"/>
    <w:rsid w:val="00985275"/>
    <w:rsid w:val="0099239E"/>
    <w:rsid w:val="00995D2E"/>
    <w:rsid w:val="009A0B35"/>
    <w:rsid w:val="009A7D08"/>
    <w:rsid w:val="009B027B"/>
    <w:rsid w:val="009B33AC"/>
    <w:rsid w:val="009B3C62"/>
    <w:rsid w:val="009B4B21"/>
    <w:rsid w:val="009B50C0"/>
    <w:rsid w:val="009C0646"/>
    <w:rsid w:val="009C6A74"/>
    <w:rsid w:val="009D0D89"/>
    <w:rsid w:val="009D4433"/>
    <w:rsid w:val="009D5BA2"/>
    <w:rsid w:val="009E02A1"/>
    <w:rsid w:val="009E1658"/>
    <w:rsid w:val="009E61BE"/>
    <w:rsid w:val="009E6F36"/>
    <w:rsid w:val="009F1418"/>
    <w:rsid w:val="00A00BE9"/>
    <w:rsid w:val="00A00EE7"/>
    <w:rsid w:val="00A02A69"/>
    <w:rsid w:val="00A03BA6"/>
    <w:rsid w:val="00A1255B"/>
    <w:rsid w:val="00A13EAD"/>
    <w:rsid w:val="00A14D8B"/>
    <w:rsid w:val="00A15249"/>
    <w:rsid w:val="00A15DD7"/>
    <w:rsid w:val="00A1656C"/>
    <w:rsid w:val="00A16752"/>
    <w:rsid w:val="00A17B69"/>
    <w:rsid w:val="00A20C5F"/>
    <w:rsid w:val="00A21AA2"/>
    <w:rsid w:val="00A21EBA"/>
    <w:rsid w:val="00A2662F"/>
    <w:rsid w:val="00A44960"/>
    <w:rsid w:val="00A451CD"/>
    <w:rsid w:val="00A46B81"/>
    <w:rsid w:val="00A55C27"/>
    <w:rsid w:val="00A56784"/>
    <w:rsid w:val="00A5716B"/>
    <w:rsid w:val="00A6142A"/>
    <w:rsid w:val="00A6430A"/>
    <w:rsid w:val="00A655DB"/>
    <w:rsid w:val="00A72206"/>
    <w:rsid w:val="00A7319B"/>
    <w:rsid w:val="00A744C2"/>
    <w:rsid w:val="00A8159D"/>
    <w:rsid w:val="00A9403D"/>
    <w:rsid w:val="00A94255"/>
    <w:rsid w:val="00A96B1F"/>
    <w:rsid w:val="00A97183"/>
    <w:rsid w:val="00A9799C"/>
    <w:rsid w:val="00AA03F0"/>
    <w:rsid w:val="00AA1A0B"/>
    <w:rsid w:val="00AA4574"/>
    <w:rsid w:val="00AA67B0"/>
    <w:rsid w:val="00AA7B1C"/>
    <w:rsid w:val="00AB52FE"/>
    <w:rsid w:val="00AB7A49"/>
    <w:rsid w:val="00AC0414"/>
    <w:rsid w:val="00AC1145"/>
    <w:rsid w:val="00AC16D6"/>
    <w:rsid w:val="00AC6537"/>
    <w:rsid w:val="00AC708B"/>
    <w:rsid w:val="00AD68B1"/>
    <w:rsid w:val="00AE1428"/>
    <w:rsid w:val="00AE18A9"/>
    <w:rsid w:val="00AE1DA3"/>
    <w:rsid w:val="00AE2F90"/>
    <w:rsid w:val="00AE66A6"/>
    <w:rsid w:val="00AF08F8"/>
    <w:rsid w:val="00AF2263"/>
    <w:rsid w:val="00AF4042"/>
    <w:rsid w:val="00AF63A3"/>
    <w:rsid w:val="00AF6966"/>
    <w:rsid w:val="00AF71B5"/>
    <w:rsid w:val="00B06EF2"/>
    <w:rsid w:val="00B107AA"/>
    <w:rsid w:val="00B11040"/>
    <w:rsid w:val="00B12405"/>
    <w:rsid w:val="00B12B97"/>
    <w:rsid w:val="00B15389"/>
    <w:rsid w:val="00B16148"/>
    <w:rsid w:val="00B16715"/>
    <w:rsid w:val="00B17A88"/>
    <w:rsid w:val="00B202E5"/>
    <w:rsid w:val="00B21885"/>
    <w:rsid w:val="00B22B3E"/>
    <w:rsid w:val="00B24A5C"/>
    <w:rsid w:val="00B26AC3"/>
    <w:rsid w:val="00B31217"/>
    <w:rsid w:val="00B31CF1"/>
    <w:rsid w:val="00B324F9"/>
    <w:rsid w:val="00B3600E"/>
    <w:rsid w:val="00B36D08"/>
    <w:rsid w:val="00B37DED"/>
    <w:rsid w:val="00B44504"/>
    <w:rsid w:val="00B473F5"/>
    <w:rsid w:val="00B47EC7"/>
    <w:rsid w:val="00B500EA"/>
    <w:rsid w:val="00B51D2E"/>
    <w:rsid w:val="00B54EA7"/>
    <w:rsid w:val="00B55B65"/>
    <w:rsid w:val="00B61965"/>
    <w:rsid w:val="00B61B96"/>
    <w:rsid w:val="00B66E5F"/>
    <w:rsid w:val="00B67FA2"/>
    <w:rsid w:val="00B77AB0"/>
    <w:rsid w:val="00B821B1"/>
    <w:rsid w:val="00B856ED"/>
    <w:rsid w:val="00B9262E"/>
    <w:rsid w:val="00BA05A2"/>
    <w:rsid w:val="00BA36DB"/>
    <w:rsid w:val="00BB1700"/>
    <w:rsid w:val="00BB2C31"/>
    <w:rsid w:val="00BB55F7"/>
    <w:rsid w:val="00BB6819"/>
    <w:rsid w:val="00BC0268"/>
    <w:rsid w:val="00BC0FBA"/>
    <w:rsid w:val="00BC2296"/>
    <w:rsid w:val="00BC432A"/>
    <w:rsid w:val="00BC50A2"/>
    <w:rsid w:val="00BC54BF"/>
    <w:rsid w:val="00BE13F9"/>
    <w:rsid w:val="00BE29CC"/>
    <w:rsid w:val="00BE355E"/>
    <w:rsid w:val="00BE64C2"/>
    <w:rsid w:val="00BF3E84"/>
    <w:rsid w:val="00BF6402"/>
    <w:rsid w:val="00BF6983"/>
    <w:rsid w:val="00BF69C9"/>
    <w:rsid w:val="00C00641"/>
    <w:rsid w:val="00C0201A"/>
    <w:rsid w:val="00C05228"/>
    <w:rsid w:val="00C11B32"/>
    <w:rsid w:val="00C12FBD"/>
    <w:rsid w:val="00C16D71"/>
    <w:rsid w:val="00C179AC"/>
    <w:rsid w:val="00C22005"/>
    <w:rsid w:val="00C222D0"/>
    <w:rsid w:val="00C2302C"/>
    <w:rsid w:val="00C25C8C"/>
    <w:rsid w:val="00C320FB"/>
    <w:rsid w:val="00C342D4"/>
    <w:rsid w:val="00C36BD2"/>
    <w:rsid w:val="00C413B2"/>
    <w:rsid w:val="00C42B9B"/>
    <w:rsid w:val="00C44533"/>
    <w:rsid w:val="00C46A18"/>
    <w:rsid w:val="00C51148"/>
    <w:rsid w:val="00C53860"/>
    <w:rsid w:val="00C55761"/>
    <w:rsid w:val="00C55B29"/>
    <w:rsid w:val="00C625D5"/>
    <w:rsid w:val="00C65DA3"/>
    <w:rsid w:val="00C70A81"/>
    <w:rsid w:val="00C70F1A"/>
    <w:rsid w:val="00C729C4"/>
    <w:rsid w:val="00C7773C"/>
    <w:rsid w:val="00C82E0E"/>
    <w:rsid w:val="00C83DBC"/>
    <w:rsid w:val="00C86117"/>
    <w:rsid w:val="00C92777"/>
    <w:rsid w:val="00C93EDB"/>
    <w:rsid w:val="00C9712C"/>
    <w:rsid w:val="00CA03D2"/>
    <w:rsid w:val="00CA0B6A"/>
    <w:rsid w:val="00CA3DD6"/>
    <w:rsid w:val="00CA5129"/>
    <w:rsid w:val="00CA5250"/>
    <w:rsid w:val="00CA6EFD"/>
    <w:rsid w:val="00CA780F"/>
    <w:rsid w:val="00CA7CE7"/>
    <w:rsid w:val="00CB16ED"/>
    <w:rsid w:val="00CB2C3E"/>
    <w:rsid w:val="00CB3865"/>
    <w:rsid w:val="00CB721E"/>
    <w:rsid w:val="00CC117C"/>
    <w:rsid w:val="00CC19BA"/>
    <w:rsid w:val="00CC3465"/>
    <w:rsid w:val="00CC5796"/>
    <w:rsid w:val="00CC617D"/>
    <w:rsid w:val="00CE0623"/>
    <w:rsid w:val="00CE1652"/>
    <w:rsid w:val="00CE40C5"/>
    <w:rsid w:val="00CF37A8"/>
    <w:rsid w:val="00CF739D"/>
    <w:rsid w:val="00D00EC7"/>
    <w:rsid w:val="00D0213B"/>
    <w:rsid w:val="00D052BF"/>
    <w:rsid w:val="00D06A68"/>
    <w:rsid w:val="00D07BEC"/>
    <w:rsid w:val="00D1048D"/>
    <w:rsid w:val="00D11483"/>
    <w:rsid w:val="00D12702"/>
    <w:rsid w:val="00D14A11"/>
    <w:rsid w:val="00D14AEF"/>
    <w:rsid w:val="00D14DB4"/>
    <w:rsid w:val="00D15105"/>
    <w:rsid w:val="00D15AE9"/>
    <w:rsid w:val="00D16328"/>
    <w:rsid w:val="00D16485"/>
    <w:rsid w:val="00D16955"/>
    <w:rsid w:val="00D212EB"/>
    <w:rsid w:val="00D25AD8"/>
    <w:rsid w:val="00D26B29"/>
    <w:rsid w:val="00D30FF3"/>
    <w:rsid w:val="00D33128"/>
    <w:rsid w:val="00D33516"/>
    <w:rsid w:val="00D33D0B"/>
    <w:rsid w:val="00D41D1F"/>
    <w:rsid w:val="00D441ED"/>
    <w:rsid w:val="00D50909"/>
    <w:rsid w:val="00D548B3"/>
    <w:rsid w:val="00D5663D"/>
    <w:rsid w:val="00D56857"/>
    <w:rsid w:val="00D57313"/>
    <w:rsid w:val="00D616D6"/>
    <w:rsid w:val="00D63DB8"/>
    <w:rsid w:val="00D65614"/>
    <w:rsid w:val="00D666FA"/>
    <w:rsid w:val="00D72CCB"/>
    <w:rsid w:val="00D85764"/>
    <w:rsid w:val="00D8777F"/>
    <w:rsid w:val="00D877A1"/>
    <w:rsid w:val="00D87910"/>
    <w:rsid w:val="00D92062"/>
    <w:rsid w:val="00D92676"/>
    <w:rsid w:val="00D948F7"/>
    <w:rsid w:val="00D959E9"/>
    <w:rsid w:val="00D95DDE"/>
    <w:rsid w:val="00D95FDB"/>
    <w:rsid w:val="00DA03F2"/>
    <w:rsid w:val="00DA26DD"/>
    <w:rsid w:val="00DA347F"/>
    <w:rsid w:val="00DB239C"/>
    <w:rsid w:val="00DB323F"/>
    <w:rsid w:val="00DB4EA9"/>
    <w:rsid w:val="00DB4FF5"/>
    <w:rsid w:val="00DB540C"/>
    <w:rsid w:val="00DB55D8"/>
    <w:rsid w:val="00DC6755"/>
    <w:rsid w:val="00DC762E"/>
    <w:rsid w:val="00DD41AC"/>
    <w:rsid w:val="00DD432A"/>
    <w:rsid w:val="00DD4515"/>
    <w:rsid w:val="00DD5473"/>
    <w:rsid w:val="00DE2124"/>
    <w:rsid w:val="00DE503F"/>
    <w:rsid w:val="00DF3849"/>
    <w:rsid w:val="00DF4ED1"/>
    <w:rsid w:val="00DF5B65"/>
    <w:rsid w:val="00E02456"/>
    <w:rsid w:val="00E05B38"/>
    <w:rsid w:val="00E06E89"/>
    <w:rsid w:val="00E073AD"/>
    <w:rsid w:val="00E07D2B"/>
    <w:rsid w:val="00E10141"/>
    <w:rsid w:val="00E109C5"/>
    <w:rsid w:val="00E11773"/>
    <w:rsid w:val="00E12D16"/>
    <w:rsid w:val="00E164E0"/>
    <w:rsid w:val="00E209D4"/>
    <w:rsid w:val="00E20FBE"/>
    <w:rsid w:val="00E2483A"/>
    <w:rsid w:val="00E251CC"/>
    <w:rsid w:val="00E27487"/>
    <w:rsid w:val="00E27EA3"/>
    <w:rsid w:val="00E367B8"/>
    <w:rsid w:val="00E374C1"/>
    <w:rsid w:val="00E42BAD"/>
    <w:rsid w:val="00E430CB"/>
    <w:rsid w:val="00E431D4"/>
    <w:rsid w:val="00E431DA"/>
    <w:rsid w:val="00E44005"/>
    <w:rsid w:val="00E460DE"/>
    <w:rsid w:val="00E4689F"/>
    <w:rsid w:val="00E500AC"/>
    <w:rsid w:val="00E53396"/>
    <w:rsid w:val="00E53E5B"/>
    <w:rsid w:val="00E5414C"/>
    <w:rsid w:val="00E65152"/>
    <w:rsid w:val="00E71E0B"/>
    <w:rsid w:val="00E72344"/>
    <w:rsid w:val="00E744A3"/>
    <w:rsid w:val="00E77706"/>
    <w:rsid w:val="00E817D4"/>
    <w:rsid w:val="00E85A6E"/>
    <w:rsid w:val="00E90C88"/>
    <w:rsid w:val="00E92D8A"/>
    <w:rsid w:val="00E947C7"/>
    <w:rsid w:val="00E97364"/>
    <w:rsid w:val="00EA043B"/>
    <w:rsid w:val="00EA5B59"/>
    <w:rsid w:val="00EA657F"/>
    <w:rsid w:val="00EB1DBD"/>
    <w:rsid w:val="00EB2545"/>
    <w:rsid w:val="00EB27C1"/>
    <w:rsid w:val="00EB4E54"/>
    <w:rsid w:val="00EB58F7"/>
    <w:rsid w:val="00EB710E"/>
    <w:rsid w:val="00EB73AD"/>
    <w:rsid w:val="00EB77A9"/>
    <w:rsid w:val="00EC3952"/>
    <w:rsid w:val="00EC52CB"/>
    <w:rsid w:val="00EC58DB"/>
    <w:rsid w:val="00EC6F65"/>
    <w:rsid w:val="00ED0B59"/>
    <w:rsid w:val="00ED15FD"/>
    <w:rsid w:val="00ED2319"/>
    <w:rsid w:val="00ED49DD"/>
    <w:rsid w:val="00ED5295"/>
    <w:rsid w:val="00ED78F0"/>
    <w:rsid w:val="00EE1A6D"/>
    <w:rsid w:val="00EE4513"/>
    <w:rsid w:val="00EF1801"/>
    <w:rsid w:val="00EF4ADB"/>
    <w:rsid w:val="00EF4DF1"/>
    <w:rsid w:val="00EF71F0"/>
    <w:rsid w:val="00F04E6F"/>
    <w:rsid w:val="00F107BD"/>
    <w:rsid w:val="00F154F4"/>
    <w:rsid w:val="00F1550B"/>
    <w:rsid w:val="00F1792F"/>
    <w:rsid w:val="00F2151F"/>
    <w:rsid w:val="00F21832"/>
    <w:rsid w:val="00F2563B"/>
    <w:rsid w:val="00F261A5"/>
    <w:rsid w:val="00F32A11"/>
    <w:rsid w:val="00F338B7"/>
    <w:rsid w:val="00F35BAD"/>
    <w:rsid w:val="00F36A8F"/>
    <w:rsid w:val="00F40AAC"/>
    <w:rsid w:val="00F411A6"/>
    <w:rsid w:val="00F41DBF"/>
    <w:rsid w:val="00F451BE"/>
    <w:rsid w:val="00F45863"/>
    <w:rsid w:val="00F45AB6"/>
    <w:rsid w:val="00F45AC6"/>
    <w:rsid w:val="00F52D4F"/>
    <w:rsid w:val="00F57FAC"/>
    <w:rsid w:val="00F637D0"/>
    <w:rsid w:val="00F6522E"/>
    <w:rsid w:val="00F65925"/>
    <w:rsid w:val="00F67D11"/>
    <w:rsid w:val="00F7184D"/>
    <w:rsid w:val="00F725A1"/>
    <w:rsid w:val="00F727CF"/>
    <w:rsid w:val="00F7494E"/>
    <w:rsid w:val="00F75D2C"/>
    <w:rsid w:val="00F8056D"/>
    <w:rsid w:val="00F81297"/>
    <w:rsid w:val="00F83ACC"/>
    <w:rsid w:val="00F87683"/>
    <w:rsid w:val="00F87762"/>
    <w:rsid w:val="00F87FD3"/>
    <w:rsid w:val="00F9781D"/>
    <w:rsid w:val="00FA3937"/>
    <w:rsid w:val="00FA3F6F"/>
    <w:rsid w:val="00FA5670"/>
    <w:rsid w:val="00FA6DEF"/>
    <w:rsid w:val="00FB36E6"/>
    <w:rsid w:val="00FB4008"/>
    <w:rsid w:val="00FB5B20"/>
    <w:rsid w:val="00FC087B"/>
    <w:rsid w:val="00FC11F6"/>
    <w:rsid w:val="00FC3B7D"/>
    <w:rsid w:val="00FC43C6"/>
    <w:rsid w:val="00FC69BC"/>
    <w:rsid w:val="00FC69DD"/>
    <w:rsid w:val="00FD0773"/>
    <w:rsid w:val="00FD0B0D"/>
    <w:rsid w:val="00FD0C38"/>
    <w:rsid w:val="00FD0E71"/>
    <w:rsid w:val="00FD6113"/>
    <w:rsid w:val="00FD6A33"/>
    <w:rsid w:val="00FE07D1"/>
    <w:rsid w:val="00FE0BEF"/>
    <w:rsid w:val="00FE123E"/>
    <w:rsid w:val="00FE32C3"/>
    <w:rsid w:val="00FE39BA"/>
    <w:rsid w:val="00FE540E"/>
    <w:rsid w:val="00FE554D"/>
    <w:rsid w:val="00FE78FB"/>
    <w:rsid w:val="00FF0AB5"/>
    <w:rsid w:val="00FF61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C7E64"/>
  <w15:docId w15:val="{E1C7B82C-7AFC-4A00-81FD-3EA317DD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sk-SK"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00FF5"/>
  </w:style>
  <w:style w:type="paragraph" w:styleId="Nadpis1">
    <w:name w:val="heading 1"/>
    <w:basedOn w:val="Normlny"/>
    <w:next w:val="Normlny"/>
    <w:link w:val="Nadpis1Char"/>
    <w:uiPriority w:val="9"/>
    <w:qFormat/>
    <w:rsid w:val="00600FF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Nadpis2">
    <w:name w:val="heading 2"/>
    <w:basedOn w:val="Normlny"/>
    <w:next w:val="Normlny"/>
    <w:link w:val="Nadpis2Char"/>
    <w:uiPriority w:val="9"/>
    <w:unhideWhenUsed/>
    <w:qFormat/>
    <w:rsid w:val="00600FF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semiHidden/>
    <w:unhideWhenUsed/>
    <w:qFormat/>
    <w:rsid w:val="00600FF5"/>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semiHidden/>
    <w:unhideWhenUsed/>
    <w:qFormat/>
    <w:rsid w:val="00600FF5"/>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semiHidden/>
    <w:unhideWhenUsed/>
    <w:qFormat/>
    <w:rsid w:val="00600FF5"/>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semiHidden/>
    <w:unhideWhenUsed/>
    <w:qFormat/>
    <w:rsid w:val="00600FF5"/>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semiHidden/>
    <w:unhideWhenUsed/>
    <w:qFormat/>
    <w:rsid w:val="00600FF5"/>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semiHidden/>
    <w:unhideWhenUsed/>
    <w:qFormat/>
    <w:rsid w:val="00600FF5"/>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semiHidden/>
    <w:unhideWhenUsed/>
    <w:qFormat/>
    <w:rsid w:val="00600FF5"/>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600FF5"/>
    <w:rPr>
      <w:rFonts w:asciiTheme="majorHAnsi" w:eastAsiaTheme="majorEastAsia" w:hAnsiTheme="majorHAnsi" w:cstheme="majorBidi"/>
      <w:sz w:val="32"/>
      <w:szCs w:val="32"/>
    </w:rPr>
  </w:style>
  <w:style w:type="paragraph" w:styleId="Nzov">
    <w:name w:val="Title"/>
    <w:basedOn w:val="Normlny"/>
    <w:next w:val="Normlny"/>
    <w:link w:val="NzovChar"/>
    <w:uiPriority w:val="10"/>
    <w:qFormat/>
    <w:rsid w:val="00600FF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NzovChar">
    <w:name w:val="Názov Char"/>
    <w:basedOn w:val="Predvolenpsmoodseku"/>
    <w:link w:val="Nzov"/>
    <w:uiPriority w:val="10"/>
    <w:rsid w:val="00600FF5"/>
    <w:rPr>
      <w:rFonts w:asciiTheme="majorHAnsi" w:eastAsiaTheme="majorEastAsia" w:hAnsiTheme="majorHAnsi" w:cstheme="majorBidi"/>
      <w:caps/>
      <w:color w:val="1F497D" w:themeColor="text2"/>
      <w:spacing w:val="30"/>
      <w:sz w:val="72"/>
      <w:szCs w:val="72"/>
    </w:rPr>
  </w:style>
  <w:style w:type="character" w:styleId="Hypertextovprepojenie">
    <w:name w:val="Hyperlink"/>
    <w:uiPriority w:val="99"/>
    <w:rsid w:val="002D5C97"/>
    <w:rPr>
      <w:color w:val="0000FF"/>
      <w:u w:val="single"/>
    </w:rPr>
  </w:style>
  <w:style w:type="table" w:styleId="Mriekatabuky">
    <w:name w:val="Table Grid"/>
    <w:basedOn w:val="Normlnatabuka"/>
    <w:uiPriority w:val="59"/>
    <w:rsid w:val="002D5C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rsid w:val="002D5C97"/>
    <w:pPr>
      <w:spacing w:after="120" w:line="480" w:lineRule="auto"/>
    </w:pPr>
    <w:rPr>
      <w:lang w:eastAsia="cs-CZ"/>
    </w:rPr>
  </w:style>
  <w:style w:type="character" w:customStyle="1" w:styleId="Zkladntext2Char">
    <w:name w:val="Základný text 2 Char"/>
    <w:link w:val="Zkladntext2"/>
    <w:rsid w:val="002D5C97"/>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semiHidden/>
    <w:rsid w:val="002D5C97"/>
    <w:rPr>
      <w:sz w:val="20"/>
      <w:szCs w:val="20"/>
    </w:rPr>
  </w:style>
  <w:style w:type="character" w:customStyle="1" w:styleId="TextpoznmkypodiarouChar">
    <w:name w:val="Text poznámky pod čiarou Char"/>
    <w:link w:val="Textpoznmkypodiarou"/>
    <w:uiPriority w:val="99"/>
    <w:semiHidden/>
    <w:rsid w:val="002D5C97"/>
    <w:rPr>
      <w:rFonts w:ascii="Times New Roman" w:eastAsia="Times New Roman" w:hAnsi="Times New Roman" w:cs="Times New Roman"/>
      <w:sz w:val="20"/>
      <w:szCs w:val="20"/>
      <w:lang w:eastAsia="sk-SK"/>
    </w:rPr>
  </w:style>
  <w:style w:type="character" w:styleId="Odkaznapoznmkupodiarou">
    <w:name w:val="footnote reference"/>
    <w:uiPriority w:val="99"/>
    <w:semiHidden/>
    <w:rsid w:val="002D5C97"/>
    <w:rPr>
      <w:vertAlign w:val="superscript"/>
    </w:rPr>
  </w:style>
  <w:style w:type="table" w:styleId="Webovtabuka1">
    <w:name w:val="Table Web 1"/>
    <w:basedOn w:val="Normlnatabuka"/>
    <w:rsid w:val="002D5C97"/>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Zarkazkladnhotextu3">
    <w:name w:val="Body Text Indent 3"/>
    <w:basedOn w:val="Normlny"/>
    <w:link w:val="Zarkazkladnhotextu3Char"/>
    <w:rsid w:val="002D5C97"/>
    <w:pPr>
      <w:spacing w:after="120"/>
      <w:ind w:left="283"/>
    </w:pPr>
    <w:rPr>
      <w:b/>
      <w:bCs/>
      <w:sz w:val="16"/>
      <w:szCs w:val="16"/>
    </w:rPr>
  </w:style>
  <w:style w:type="character" w:customStyle="1" w:styleId="Zarkazkladnhotextu3Char">
    <w:name w:val="Zarážka základného textu 3 Char"/>
    <w:link w:val="Zarkazkladnhotextu3"/>
    <w:rsid w:val="002D5C97"/>
    <w:rPr>
      <w:rFonts w:ascii="Times New Roman" w:eastAsia="Times New Roman" w:hAnsi="Times New Roman" w:cs="Times New Roman"/>
      <w:b/>
      <w:bCs/>
      <w:sz w:val="16"/>
      <w:szCs w:val="16"/>
      <w:lang w:eastAsia="sk-SK"/>
    </w:rPr>
  </w:style>
  <w:style w:type="paragraph" w:styleId="Zarkazkladnhotextu2">
    <w:name w:val="Body Text Indent 2"/>
    <w:basedOn w:val="Normlny"/>
    <w:link w:val="Zarkazkladnhotextu2Char"/>
    <w:rsid w:val="002D5C97"/>
    <w:pPr>
      <w:spacing w:after="120" w:line="480" w:lineRule="auto"/>
      <w:ind w:left="283"/>
    </w:pPr>
  </w:style>
  <w:style w:type="character" w:customStyle="1" w:styleId="Zarkazkladnhotextu2Char">
    <w:name w:val="Zarážka základného textu 2 Char"/>
    <w:link w:val="Zarkazkladnhotextu2"/>
    <w:rsid w:val="002D5C97"/>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2D5C97"/>
    <w:pPr>
      <w:spacing w:after="120"/>
      <w:ind w:left="283"/>
    </w:pPr>
  </w:style>
  <w:style w:type="character" w:customStyle="1" w:styleId="ZarkazkladnhotextuChar">
    <w:name w:val="Zarážka základného textu Char"/>
    <w:link w:val="Zarkazkladnhotextu"/>
    <w:rsid w:val="002D5C97"/>
    <w:rPr>
      <w:rFonts w:ascii="Times New Roman" w:eastAsia="Times New Roman" w:hAnsi="Times New Roman" w:cs="Times New Roman"/>
      <w:sz w:val="24"/>
      <w:szCs w:val="24"/>
      <w:lang w:eastAsia="sk-SK"/>
    </w:rPr>
  </w:style>
  <w:style w:type="paragraph" w:styleId="Pta">
    <w:name w:val="footer"/>
    <w:basedOn w:val="Normlny"/>
    <w:link w:val="PtaChar"/>
    <w:rsid w:val="002D5C97"/>
    <w:pPr>
      <w:tabs>
        <w:tab w:val="center" w:pos="4536"/>
        <w:tab w:val="right" w:pos="9072"/>
      </w:tabs>
    </w:pPr>
  </w:style>
  <w:style w:type="character" w:customStyle="1" w:styleId="PtaChar">
    <w:name w:val="Päta Char"/>
    <w:link w:val="Pta"/>
    <w:rsid w:val="002D5C97"/>
    <w:rPr>
      <w:rFonts w:ascii="Times New Roman" w:eastAsia="Times New Roman" w:hAnsi="Times New Roman" w:cs="Times New Roman"/>
      <w:sz w:val="24"/>
      <w:szCs w:val="24"/>
      <w:lang w:eastAsia="sk-SK"/>
    </w:rPr>
  </w:style>
  <w:style w:type="paragraph" w:styleId="Zkladntext">
    <w:name w:val="Body Text"/>
    <w:basedOn w:val="Normlny"/>
    <w:link w:val="ZkladntextChar"/>
    <w:rsid w:val="002D5C97"/>
    <w:pPr>
      <w:spacing w:after="120"/>
    </w:pPr>
  </w:style>
  <w:style w:type="character" w:customStyle="1" w:styleId="ZkladntextChar">
    <w:name w:val="Základný text Char"/>
    <w:link w:val="Zkladntext"/>
    <w:rsid w:val="002D5C97"/>
    <w:rPr>
      <w:rFonts w:ascii="Times New Roman" w:eastAsia="Times New Roman" w:hAnsi="Times New Roman" w:cs="Times New Roman"/>
      <w:sz w:val="24"/>
      <w:szCs w:val="24"/>
      <w:lang w:eastAsia="sk-SK"/>
    </w:rPr>
  </w:style>
  <w:style w:type="paragraph" w:customStyle="1" w:styleId="Polozky">
    <w:name w:val="Polozky"/>
    <w:basedOn w:val="Normlny"/>
    <w:rsid w:val="002D5C97"/>
    <w:pPr>
      <w:numPr>
        <w:ilvl w:val="2"/>
        <w:numId w:val="3"/>
      </w:numPr>
    </w:pPr>
    <w:rPr>
      <w:lang w:eastAsia="cs-CZ"/>
    </w:rPr>
  </w:style>
  <w:style w:type="paragraph" w:styleId="Normlnywebov">
    <w:name w:val="Normal (Web)"/>
    <w:basedOn w:val="Normlny"/>
    <w:rsid w:val="002D5C97"/>
    <w:pPr>
      <w:spacing w:before="100" w:beforeAutospacing="1" w:after="100" w:afterAutospacing="1"/>
    </w:pPr>
    <w:rPr>
      <w:lang w:val="cs-CZ" w:eastAsia="cs-CZ"/>
    </w:rPr>
  </w:style>
  <w:style w:type="paragraph" w:styleId="Obsah1">
    <w:name w:val="toc 1"/>
    <w:basedOn w:val="Normlny"/>
    <w:next w:val="Normlny"/>
    <w:autoRedefine/>
    <w:uiPriority w:val="39"/>
    <w:rsid w:val="002D5C97"/>
    <w:rPr>
      <w:b/>
      <w:bCs/>
      <w:color w:val="0000FF"/>
      <w:lang w:eastAsia="cs-CZ"/>
    </w:rPr>
  </w:style>
  <w:style w:type="paragraph" w:customStyle="1" w:styleId="Zkladntext1">
    <w:name w:val="Základný text1"/>
    <w:basedOn w:val="Normlny"/>
    <w:rsid w:val="002D5C97"/>
    <w:pPr>
      <w:suppressAutoHyphens/>
      <w:overflowPunct w:val="0"/>
      <w:autoSpaceDE w:val="0"/>
      <w:autoSpaceDN w:val="0"/>
      <w:adjustRightInd w:val="0"/>
      <w:spacing w:line="276" w:lineRule="auto"/>
    </w:pPr>
    <w:rPr>
      <w:szCs w:val="20"/>
      <w:lang w:eastAsia="cs-CZ"/>
    </w:rPr>
  </w:style>
  <w:style w:type="paragraph" w:customStyle="1" w:styleId="Import5">
    <w:name w:val="Import 5"/>
    <w:basedOn w:val="Normlny"/>
    <w:rsid w:val="002D5C97"/>
    <w:pPr>
      <w:widowControl w:val="0"/>
      <w:tabs>
        <w:tab w:val="left" w:pos="864"/>
        <w:tab w:val="left" w:pos="1152"/>
        <w:tab w:val="left" w:pos="1296"/>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cs="Courier New"/>
    </w:rPr>
  </w:style>
  <w:style w:type="paragraph" w:customStyle="1" w:styleId="Import0">
    <w:name w:val="Import 0"/>
    <w:basedOn w:val="Normlny"/>
    <w:rsid w:val="002D5C97"/>
    <w:pPr>
      <w:widowControl w:val="0"/>
    </w:pPr>
  </w:style>
  <w:style w:type="paragraph" w:styleId="Zkladntext3">
    <w:name w:val="Body Text 3"/>
    <w:basedOn w:val="Normlny"/>
    <w:link w:val="Zkladntext3Char"/>
    <w:rsid w:val="002D5C97"/>
    <w:pPr>
      <w:spacing w:after="120"/>
    </w:pPr>
    <w:rPr>
      <w:sz w:val="16"/>
      <w:szCs w:val="16"/>
    </w:rPr>
  </w:style>
  <w:style w:type="character" w:customStyle="1" w:styleId="Zkladntext3Char">
    <w:name w:val="Základný text 3 Char"/>
    <w:link w:val="Zkladntext3"/>
    <w:rsid w:val="002D5C97"/>
    <w:rPr>
      <w:rFonts w:ascii="Times New Roman" w:eastAsia="Times New Roman" w:hAnsi="Times New Roman" w:cs="Times New Roman"/>
      <w:sz w:val="16"/>
      <w:szCs w:val="16"/>
      <w:lang w:eastAsia="sk-SK"/>
    </w:rPr>
  </w:style>
  <w:style w:type="character" w:customStyle="1" w:styleId="CharChar">
    <w:name w:val="Char Char"/>
    <w:locked/>
    <w:rsid w:val="002D5C97"/>
    <w:rPr>
      <w:sz w:val="24"/>
      <w:szCs w:val="24"/>
      <w:lang w:val="sk-SK" w:eastAsia="sk-SK" w:bidi="ar-SA"/>
    </w:rPr>
  </w:style>
  <w:style w:type="paragraph" w:customStyle="1" w:styleId="odsek">
    <w:name w:val="odsek"/>
    <w:basedOn w:val="Normlny"/>
    <w:rsid w:val="002D5C97"/>
    <w:pPr>
      <w:numPr>
        <w:ilvl w:val="1"/>
        <w:numId w:val="9"/>
      </w:numPr>
      <w:spacing w:after="120"/>
      <w:jc w:val="both"/>
    </w:pPr>
    <w:rPr>
      <w:color w:val="000000"/>
    </w:rPr>
  </w:style>
  <w:style w:type="paragraph" w:customStyle="1" w:styleId="lnok">
    <w:name w:val="článok"/>
    <w:basedOn w:val="Normlny"/>
    <w:next w:val="odsek"/>
    <w:rsid w:val="002D5C97"/>
    <w:pPr>
      <w:numPr>
        <w:numId w:val="9"/>
      </w:numPr>
      <w:spacing w:before="120" w:after="240"/>
      <w:jc w:val="center"/>
    </w:pPr>
    <w:rPr>
      <w:b/>
      <w:color w:val="000000"/>
      <w:sz w:val="26"/>
      <w:szCs w:val="26"/>
    </w:rPr>
  </w:style>
  <w:style w:type="character" w:customStyle="1" w:styleId="Nadpis3Char">
    <w:name w:val="Nadpis 3 Char"/>
    <w:basedOn w:val="Predvolenpsmoodseku"/>
    <w:link w:val="Nadpis3"/>
    <w:uiPriority w:val="9"/>
    <w:semiHidden/>
    <w:rsid w:val="00600FF5"/>
    <w:rPr>
      <w:rFonts w:asciiTheme="majorHAnsi" w:eastAsiaTheme="majorEastAsia" w:hAnsiTheme="majorHAnsi" w:cstheme="majorBidi"/>
      <w:sz w:val="32"/>
      <w:szCs w:val="32"/>
    </w:rPr>
  </w:style>
  <w:style w:type="paragraph" w:styleId="Odsekzoznamu">
    <w:name w:val="List Paragraph"/>
    <w:basedOn w:val="Normlny"/>
    <w:uiPriority w:val="34"/>
    <w:qFormat/>
    <w:rsid w:val="00CA0B6A"/>
    <w:pPr>
      <w:ind w:left="720"/>
      <w:contextualSpacing/>
    </w:pPr>
  </w:style>
  <w:style w:type="paragraph" w:styleId="Hlavika">
    <w:name w:val="header"/>
    <w:basedOn w:val="Normlny"/>
    <w:link w:val="HlavikaChar"/>
    <w:uiPriority w:val="99"/>
    <w:unhideWhenUsed/>
    <w:rsid w:val="00580DDC"/>
    <w:pPr>
      <w:tabs>
        <w:tab w:val="center" w:pos="4536"/>
        <w:tab w:val="right" w:pos="9072"/>
      </w:tabs>
    </w:pPr>
  </w:style>
  <w:style w:type="character" w:customStyle="1" w:styleId="HlavikaChar">
    <w:name w:val="Hlavička Char"/>
    <w:link w:val="Hlavika"/>
    <w:uiPriority w:val="99"/>
    <w:rsid w:val="00580DDC"/>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27735D"/>
    <w:rPr>
      <w:rFonts w:ascii="Tahoma" w:hAnsi="Tahoma" w:cs="Tahoma"/>
      <w:sz w:val="16"/>
      <w:szCs w:val="16"/>
    </w:rPr>
  </w:style>
  <w:style w:type="character" w:customStyle="1" w:styleId="TextbublinyChar">
    <w:name w:val="Text bubliny Char"/>
    <w:basedOn w:val="Predvolenpsmoodseku"/>
    <w:link w:val="Textbubliny"/>
    <w:uiPriority w:val="99"/>
    <w:semiHidden/>
    <w:rsid w:val="0027735D"/>
    <w:rPr>
      <w:rFonts w:ascii="Tahoma" w:eastAsia="Times New Roman" w:hAnsi="Tahoma" w:cs="Tahoma"/>
      <w:sz w:val="16"/>
      <w:szCs w:val="16"/>
    </w:rPr>
  </w:style>
  <w:style w:type="character" w:styleId="Odkaznakomentr">
    <w:name w:val="annotation reference"/>
    <w:basedOn w:val="Predvolenpsmoodseku"/>
    <w:uiPriority w:val="99"/>
    <w:semiHidden/>
    <w:unhideWhenUsed/>
    <w:rsid w:val="007C41A6"/>
    <w:rPr>
      <w:sz w:val="16"/>
      <w:szCs w:val="16"/>
    </w:rPr>
  </w:style>
  <w:style w:type="paragraph" w:styleId="Textkomentra">
    <w:name w:val="annotation text"/>
    <w:basedOn w:val="Normlny"/>
    <w:link w:val="TextkomentraChar"/>
    <w:uiPriority w:val="99"/>
    <w:semiHidden/>
    <w:unhideWhenUsed/>
    <w:rsid w:val="007C41A6"/>
    <w:rPr>
      <w:sz w:val="20"/>
      <w:szCs w:val="20"/>
    </w:rPr>
  </w:style>
  <w:style w:type="character" w:customStyle="1" w:styleId="TextkomentraChar">
    <w:name w:val="Text komentára Char"/>
    <w:basedOn w:val="Predvolenpsmoodseku"/>
    <w:link w:val="Textkomentra"/>
    <w:uiPriority w:val="99"/>
    <w:semiHidden/>
    <w:rsid w:val="007C41A6"/>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7C41A6"/>
    <w:rPr>
      <w:b/>
      <w:bCs/>
    </w:rPr>
  </w:style>
  <w:style w:type="character" w:customStyle="1" w:styleId="PredmetkomentraChar">
    <w:name w:val="Predmet komentára Char"/>
    <w:basedOn w:val="TextkomentraChar"/>
    <w:link w:val="Predmetkomentra"/>
    <w:uiPriority w:val="99"/>
    <w:semiHidden/>
    <w:rsid w:val="007C41A6"/>
    <w:rPr>
      <w:rFonts w:ascii="Times New Roman" w:eastAsia="Times New Roman" w:hAnsi="Times New Roman"/>
      <w:b/>
      <w:bCs/>
    </w:rPr>
  </w:style>
  <w:style w:type="character" w:styleId="PouitHypertextovPrepojenie">
    <w:name w:val="FollowedHyperlink"/>
    <w:basedOn w:val="Predvolenpsmoodseku"/>
    <w:uiPriority w:val="99"/>
    <w:semiHidden/>
    <w:unhideWhenUsed/>
    <w:rsid w:val="004D27AB"/>
    <w:rPr>
      <w:color w:val="800080" w:themeColor="followedHyperlink"/>
      <w:u w:val="single"/>
    </w:rPr>
  </w:style>
  <w:style w:type="character" w:customStyle="1" w:styleId="Nadpis1Char">
    <w:name w:val="Nadpis 1 Char"/>
    <w:basedOn w:val="Predvolenpsmoodseku"/>
    <w:link w:val="Nadpis1"/>
    <w:uiPriority w:val="9"/>
    <w:rsid w:val="00600FF5"/>
    <w:rPr>
      <w:rFonts w:asciiTheme="majorHAnsi" w:eastAsiaTheme="majorEastAsia" w:hAnsiTheme="majorHAnsi" w:cstheme="majorBidi"/>
      <w:color w:val="365F91" w:themeColor="accent1" w:themeShade="BF"/>
      <w:sz w:val="40"/>
      <w:szCs w:val="40"/>
    </w:rPr>
  </w:style>
  <w:style w:type="character" w:customStyle="1" w:styleId="Nadpis4Char">
    <w:name w:val="Nadpis 4 Char"/>
    <w:basedOn w:val="Predvolenpsmoodseku"/>
    <w:link w:val="Nadpis4"/>
    <w:uiPriority w:val="9"/>
    <w:semiHidden/>
    <w:rsid w:val="00600FF5"/>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semiHidden/>
    <w:rsid w:val="00600FF5"/>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semiHidden/>
    <w:rsid w:val="00600FF5"/>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semiHidden/>
    <w:rsid w:val="00600FF5"/>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semiHidden/>
    <w:rsid w:val="00600FF5"/>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semiHidden/>
    <w:rsid w:val="00600FF5"/>
    <w:rPr>
      <w:b/>
      <w:bCs/>
      <w:i/>
      <w:iCs/>
    </w:rPr>
  </w:style>
  <w:style w:type="paragraph" w:styleId="Popis">
    <w:name w:val="caption"/>
    <w:basedOn w:val="Normlny"/>
    <w:next w:val="Normlny"/>
    <w:uiPriority w:val="35"/>
    <w:semiHidden/>
    <w:unhideWhenUsed/>
    <w:qFormat/>
    <w:rsid w:val="00600FF5"/>
    <w:pPr>
      <w:spacing w:line="240" w:lineRule="auto"/>
    </w:pPr>
    <w:rPr>
      <w:b/>
      <w:bCs/>
      <w:color w:val="404040" w:themeColor="text1" w:themeTint="BF"/>
      <w:sz w:val="16"/>
      <w:szCs w:val="16"/>
    </w:rPr>
  </w:style>
  <w:style w:type="paragraph" w:styleId="Podtitul">
    <w:name w:val="Subtitle"/>
    <w:basedOn w:val="Normlny"/>
    <w:next w:val="Normlny"/>
    <w:link w:val="PodtitulChar"/>
    <w:uiPriority w:val="11"/>
    <w:qFormat/>
    <w:rsid w:val="00600FF5"/>
    <w:pPr>
      <w:numPr>
        <w:ilvl w:val="1"/>
      </w:numPr>
      <w:jc w:val="center"/>
    </w:pPr>
    <w:rPr>
      <w:color w:val="1F497D" w:themeColor="text2"/>
      <w:sz w:val="28"/>
      <w:szCs w:val="28"/>
    </w:rPr>
  </w:style>
  <w:style w:type="character" w:customStyle="1" w:styleId="PodtitulChar">
    <w:name w:val="Podtitul Char"/>
    <w:basedOn w:val="Predvolenpsmoodseku"/>
    <w:link w:val="Podtitul"/>
    <w:uiPriority w:val="11"/>
    <w:rsid w:val="00600FF5"/>
    <w:rPr>
      <w:color w:val="1F497D" w:themeColor="text2"/>
      <w:sz w:val="28"/>
      <w:szCs w:val="28"/>
    </w:rPr>
  </w:style>
  <w:style w:type="character" w:styleId="Vrazn">
    <w:name w:val="Strong"/>
    <w:basedOn w:val="Predvolenpsmoodseku"/>
    <w:uiPriority w:val="22"/>
    <w:qFormat/>
    <w:rsid w:val="00600FF5"/>
    <w:rPr>
      <w:b/>
      <w:bCs/>
    </w:rPr>
  </w:style>
  <w:style w:type="character" w:styleId="Zvraznenie">
    <w:name w:val="Emphasis"/>
    <w:basedOn w:val="Predvolenpsmoodseku"/>
    <w:uiPriority w:val="20"/>
    <w:qFormat/>
    <w:rsid w:val="00600FF5"/>
    <w:rPr>
      <w:i/>
      <w:iCs/>
      <w:color w:val="000000" w:themeColor="text1"/>
    </w:rPr>
  </w:style>
  <w:style w:type="paragraph" w:styleId="Bezriadkovania">
    <w:name w:val="No Spacing"/>
    <w:uiPriority w:val="1"/>
    <w:qFormat/>
    <w:rsid w:val="00600FF5"/>
    <w:pPr>
      <w:spacing w:after="0" w:line="240" w:lineRule="auto"/>
    </w:pPr>
  </w:style>
  <w:style w:type="paragraph" w:styleId="Citcia">
    <w:name w:val="Quote"/>
    <w:basedOn w:val="Normlny"/>
    <w:next w:val="Normlny"/>
    <w:link w:val="CitciaChar"/>
    <w:uiPriority w:val="29"/>
    <w:qFormat/>
    <w:rsid w:val="00600FF5"/>
    <w:pPr>
      <w:spacing w:before="160"/>
      <w:ind w:left="720" w:right="720"/>
      <w:jc w:val="center"/>
    </w:pPr>
    <w:rPr>
      <w:i/>
      <w:iCs/>
      <w:color w:val="76923C" w:themeColor="accent3" w:themeShade="BF"/>
      <w:sz w:val="24"/>
      <w:szCs w:val="24"/>
    </w:rPr>
  </w:style>
  <w:style w:type="character" w:customStyle="1" w:styleId="CitciaChar">
    <w:name w:val="Citácia Char"/>
    <w:basedOn w:val="Predvolenpsmoodseku"/>
    <w:link w:val="Citcia"/>
    <w:uiPriority w:val="29"/>
    <w:rsid w:val="00600FF5"/>
    <w:rPr>
      <w:i/>
      <w:iCs/>
      <w:color w:val="76923C" w:themeColor="accent3" w:themeShade="BF"/>
      <w:sz w:val="24"/>
      <w:szCs w:val="24"/>
    </w:rPr>
  </w:style>
  <w:style w:type="paragraph" w:styleId="Zvraznencitcia">
    <w:name w:val="Intense Quote"/>
    <w:basedOn w:val="Normlny"/>
    <w:next w:val="Normlny"/>
    <w:link w:val="ZvraznencitciaChar"/>
    <w:uiPriority w:val="30"/>
    <w:qFormat/>
    <w:rsid w:val="00600FF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ZvraznencitciaChar">
    <w:name w:val="Zvýraznená citácia Char"/>
    <w:basedOn w:val="Predvolenpsmoodseku"/>
    <w:link w:val="Zvraznencitcia"/>
    <w:uiPriority w:val="30"/>
    <w:rsid w:val="00600FF5"/>
    <w:rPr>
      <w:rFonts w:asciiTheme="majorHAnsi" w:eastAsiaTheme="majorEastAsia" w:hAnsiTheme="majorHAnsi" w:cstheme="majorBidi"/>
      <w:caps/>
      <w:color w:val="365F91" w:themeColor="accent1" w:themeShade="BF"/>
      <w:sz w:val="28"/>
      <w:szCs w:val="28"/>
    </w:rPr>
  </w:style>
  <w:style w:type="character" w:styleId="Jemnzvraznenie">
    <w:name w:val="Subtle Emphasis"/>
    <w:basedOn w:val="Predvolenpsmoodseku"/>
    <w:uiPriority w:val="19"/>
    <w:qFormat/>
    <w:rsid w:val="00600FF5"/>
    <w:rPr>
      <w:i/>
      <w:iCs/>
      <w:color w:val="595959" w:themeColor="text1" w:themeTint="A6"/>
    </w:rPr>
  </w:style>
  <w:style w:type="character" w:styleId="Intenzvnezvraznenie">
    <w:name w:val="Intense Emphasis"/>
    <w:basedOn w:val="Predvolenpsmoodseku"/>
    <w:uiPriority w:val="21"/>
    <w:qFormat/>
    <w:rsid w:val="00600FF5"/>
    <w:rPr>
      <w:b/>
      <w:bCs/>
      <w:i/>
      <w:iCs/>
      <w:color w:val="auto"/>
    </w:rPr>
  </w:style>
  <w:style w:type="character" w:styleId="Jemnodkaz">
    <w:name w:val="Subtle Reference"/>
    <w:basedOn w:val="Predvolenpsmoodseku"/>
    <w:uiPriority w:val="31"/>
    <w:qFormat/>
    <w:rsid w:val="00600FF5"/>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600FF5"/>
    <w:rPr>
      <w:b/>
      <w:bCs/>
      <w:caps w:val="0"/>
      <w:smallCaps/>
      <w:color w:val="auto"/>
      <w:spacing w:val="0"/>
      <w:u w:val="single"/>
    </w:rPr>
  </w:style>
  <w:style w:type="character" w:styleId="Nzovknihy">
    <w:name w:val="Book Title"/>
    <w:basedOn w:val="Predvolenpsmoodseku"/>
    <w:uiPriority w:val="33"/>
    <w:qFormat/>
    <w:rsid w:val="00600FF5"/>
    <w:rPr>
      <w:b/>
      <w:bCs/>
      <w:caps w:val="0"/>
      <w:smallCaps/>
      <w:spacing w:val="0"/>
    </w:rPr>
  </w:style>
  <w:style w:type="paragraph" w:styleId="Hlavikaobsahu">
    <w:name w:val="TOC Heading"/>
    <w:basedOn w:val="Nadpis1"/>
    <w:next w:val="Normlny"/>
    <w:uiPriority w:val="39"/>
    <w:unhideWhenUsed/>
    <w:qFormat/>
    <w:rsid w:val="00600FF5"/>
    <w:pPr>
      <w:outlineLvl w:val="9"/>
    </w:pPr>
  </w:style>
  <w:style w:type="paragraph" w:styleId="Obsah3">
    <w:name w:val="toc 3"/>
    <w:basedOn w:val="Normlny"/>
    <w:next w:val="Normlny"/>
    <w:autoRedefine/>
    <w:uiPriority w:val="39"/>
    <w:unhideWhenUsed/>
    <w:rsid w:val="00ED78F0"/>
    <w:pPr>
      <w:spacing w:after="100"/>
      <w:ind w:left="420"/>
    </w:pPr>
  </w:style>
  <w:style w:type="paragraph" w:styleId="Obsah2">
    <w:name w:val="toc 2"/>
    <w:basedOn w:val="Normlny"/>
    <w:next w:val="Normlny"/>
    <w:autoRedefine/>
    <w:uiPriority w:val="39"/>
    <w:unhideWhenUsed/>
    <w:rsid w:val="00FA5670"/>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2758">
      <w:bodyDiv w:val="1"/>
      <w:marLeft w:val="0"/>
      <w:marRight w:val="0"/>
      <w:marTop w:val="0"/>
      <w:marBottom w:val="0"/>
      <w:divBdr>
        <w:top w:val="none" w:sz="0" w:space="0" w:color="auto"/>
        <w:left w:val="none" w:sz="0" w:space="0" w:color="auto"/>
        <w:bottom w:val="none" w:sz="0" w:space="0" w:color="auto"/>
        <w:right w:val="none" w:sz="0" w:space="0" w:color="auto"/>
      </w:divBdr>
    </w:div>
    <w:div w:id="239944062">
      <w:bodyDiv w:val="1"/>
      <w:marLeft w:val="0"/>
      <w:marRight w:val="0"/>
      <w:marTop w:val="0"/>
      <w:marBottom w:val="0"/>
      <w:divBdr>
        <w:top w:val="none" w:sz="0" w:space="0" w:color="auto"/>
        <w:left w:val="none" w:sz="0" w:space="0" w:color="auto"/>
        <w:bottom w:val="none" w:sz="0" w:space="0" w:color="auto"/>
        <w:right w:val="none" w:sz="0" w:space="0" w:color="auto"/>
      </w:divBdr>
    </w:div>
    <w:div w:id="496698330">
      <w:bodyDiv w:val="1"/>
      <w:marLeft w:val="0"/>
      <w:marRight w:val="0"/>
      <w:marTop w:val="0"/>
      <w:marBottom w:val="0"/>
      <w:divBdr>
        <w:top w:val="none" w:sz="0" w:space="0" w:color="auto"/>
        <w:left w:val="none" w:sz="0" w:space="0" w:color="auto"/>
        <w:bottom w:val="none" w:sz="0" w:space="0" w:color="auto"/>
        <w:right w:val="none" w:sz="0" w:space="0" w:color="auto"/>
      </w:divBdr>
    </w:div>
    <w:div w:id="1031608926">
      <w:bodyDiv w:val="1"/>
      <w:marLeft w:val="0"/>
      <w:marRight w:val="0"/>
      <w:marTop w:val="0"/>
      <w:marBottom w:val="0"/>
      <w:divBdr>
        <w:top w:val="none" w:sz="0" w:space="0" w:color="auto"/>
        <w:left w:val="none" w:sz="0" w:space="0" w:color="auto"/>
        <w:bottom w:val="none" w:sz="0" w:space="0" w:color="auto"/>
        <w:right w:val="none" w:sz="0" w:space="0" w:color="auto"/>
      </w:divBdr>
    </w:div>
    <w:div w:id="1653170596">
      <w:bodyDiv w:val="1"/>
      <w:marLeft w:val="0"/>
      <w:marRight w:val="0"/>
      <w:marTop w:val="0"/>
      <w:marBottom w:val="0"/>
      <w:divBdr>
        <w:top w:val="none" w:sz="0" w:space="0" w:color="auto"/>
        <w:left w:val="none" w:sz="0" w:space="0" w:color="auto"/>
        <w:bottom w:val="none" w:sz="0" w:space="0" w:color="auto"/>
        <w:right w:val="none" w:sz="0" w:space="0" w:color="auto"/>
      </w:divBdr>
    </w:div>
    <w:div w:id="1854106402">
      <w:bodyDiv w:val="1"/>
      <w:marLeft w:val="0"/>
      <w:marRight w:val="0"/>
      <w:marTop w:val="0"/>
      <w:marBottom w:val="0"/>
      <w:divBdr>
        <w:top w:val="none" w:sz="0" w:space="0" w:color="auto"/>
        <w:left w:val="none" w:sz="0" w:space="0" w:color="auto"/>
        <w:bottom w:val="none" w:sz="0" w:space="0" w:color="auto"/>
        <w:right w:val="none" w:sz="0" w:space="0" w:color="auto"/>
      </w:divBdr>
    </w:div>
    <w:div w:id="21036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zslucenec.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la@szslucenec.s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a.sekulova@szslucenec.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stupca@szslucenec.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aditel@szslucenec.s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8C20A-5BDF-4B77-81DD-98C0B1EB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125</Pages>
  <Words>29082</Words>
  <Characters>165771</Characters>
  <Application>Microsoft Office Word</Application>
  <DocSecurity>0</DocSecurity>
  <Lines>1381</Lines>
  <Paragraphs>388</Paragraphs>
  <ScaleCrop>false</ScaleCrop>
  <HeadingPairs>
    <vt:vector size="2" baseType="variant">
      <vt:variant>
        <vt:lpstr>Názov</vt:lpstr>
      </vt:variant>
      <vt:variant>
        <vt:i4>1</vt:i4>
      </vt:variant>
    </vt:vector>
  </HeadingPairs>
  <TitlesOfParts>
    <vt:vector size="1" baseType="lpstr">
      <vt:lpstr/>
    </vt:vector>
  </TitlesOfParts>
  <Company>SPŠZ Lučenec</Company>
  <LinksUpToDate>false</LinksUpToDate>
  <CharactersWithSpaces>194465</CharactersWithSpaces>
  <SharedDoc>false</SharedDoc>
  <HLinks>
    <vt:vector size="18" baseType="variant">
      <vt:variant>
        <vt:i4>2949129</vt:i4>
      </vt:variant>
      <vt:variant>
        <vt:i4>6</vt:i4>
      </vt:variant>
      <vt:variant>
        <vt:i4>0</vt:i4>
      </vt:variant>
      <vt:variant>
        <vt:i4>5</vt:i4>
      </vt:variant>
      <vt:variant>
        <vt:lpwstr>mailto:skola@szslucnalc.sk</vt:lpwstr>
      </vt:variant>
      <vt:variant>
        <vt:lpwstr/>
      </vt:variant>
      <vt:variant>
        <vt:i4>3735575</vt:i4>
      </vt:variant>
      <vt:variant>
        <vt:i4>3</vt:i4>
      </vt:variant>
      <vt:variant>
        <vt:i4>0</vt:i4>
      </vt:variant>
      <vt:variant>
        <vt:i4>5</vt:i4>
      </vt:variant>
      <vt:variant>
        <vt:lpwstr>mailto:zastupca@szslucnalc.sk</vt:lpwstr>
      </vt:variant>
      <vt:variant>
        <vt:lpwstr/>
      </vt:variant>
      <vt:variant>
        <vt:i4>3735558</vt:i4>
      </vt:variant>
      <vt:variant>
        <vt:i4>0</vt:i4>
      </vt:variant>
      <vt:variant>
        <vt:i4>0</vt:i4>
      </vt:variant>
      <vt:variant>
        <vt:i4>5</vt:i4>
      </vt:variant>
      <vt:variant>
        <vt:lpwstr>mailto:riaditel@szslucnalc.sk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Ľubomíra Pavčoková</dc:creator>
  <cp:keywords/>
  <dc:description/>
  <cp:lastModifiedBy>Miroslava Sekulova</cp:lastModifiedBy>
  <cp:revision>63</cp:revision>
  <cp:lastPrinted>2020-06-18T08:04:00Z</cp:lastPrinted>
  <dcterms:created xsi:type="dcterms:W3CDTF">2020-04-24T13:42:00Z</dcterms:created>
  <dcterms:modified xsi:type="dcterms:W3CDTF">2023-08-28T06:37:00Z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722355662</vt:i4>
  </property>
</Properties>
</file>